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49C" w:rsidRDefault="0023349C" w:rsidP="002C642E">
      <w:pPr>
        <w:rPr>
          <w:color w:val="000000" w:themeColor="text1"/>
          <w:sz w:val="20"/>
          <w:szCs w:val="20"/>
        </w:rPr>
      </w:pPr>
    </w:p>
    <w:p w:rsidR="0023349C" w:rsidRPr="0023349C" w:rsidRDefault="0023349C" w:rsidP="001C2F6C">
      <w:pPr>
        <w:jc w:val="center"/>
        <w:rPr>
          <w:color w:val="000000" w:themeColor="text1"/>
          <w:sz w:val="20"/>
          <w:szCs w:val="20"/>
        </w:rPr>
      </w:pPr>
    </w:p>
    <w:p w:rsidR="003B2D9B" w:rsidRPr="0023349C" w:rsidRDefault="001C2F6C" w:rsidP="001C2F6C">
      <w:pPr>
        <w:jc w:val="center"/>
        <w:rPr>
          <w:color w:val="000000" w:themeColor="text1"/>
          <w:sz w:val="18"/>
          <w:szCs w:val="18"/>
        </w:rPr>
      </w:pPr>
      <w:r w:rsidRPr="0023349C">
        <w:rPr>
          <w:color w:val="000000" w:themeColor="text1"/>
          <w:sz w:val="18"/>
          <w:szCs w:val="18"/>
        </w:rPr>
        <w:t>Перечень</w:t>
      </w:r>
    </w:p>
    <w:p w:rsidR="001C2F6C" w:rsidRPr="0023349C" w:rsidRDefault="001C2F6C" w:rsidP="003224D9">
      <w:pPr>
        <w:jc w:val="center"/>
        <w:rPr>
          <w:color w:val="000000" w:themeColor="text1"/>
          <w:sz w:val="18"/>
          <w:szCs w:val="18"/>
        </w:rPr>
      </w:pPr>
    </w:p>
    <w:p w:rsidR="00CF2D66" w:rsidRDefault="002C642E" w:rsidP="003224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Нормативных </w:t>
      </w:r>
      <w:r w:rsidR="00421BBD">
        <w:rPr>
          <w:sz w:val="18"/>
          <w:szCs w:val="18"/>
        </w:rPr>
        <w:t xml:space="preserve">правовых актов и их отдельных </w:t>
      </w:r>
      <w:r w:rsidR="000F20E4">
        <w:rPr>
          <w:sz w:val="18"/>
          <w:szCs w:val="18"/>
        </w:rPr>
        <w:t>частей, содержащих обязательные</w:t>
      </w:r>
      <w:r w:rsidR="001C2F6C" w:rsidRPr="0023349C">
        <w:rPr>
          <w:sz w:val="18"/>
          <w:szCs w:val="18"/>
        </w:rPr>
        <w:t xml:space="preserve"> требования,</w:t>
      </w:r>
    </w:p>
    <w:p w:rsidR="002C642E" w:rsidRDefault="001C2F6C" w:rsidP="003224D9">
      <w:pPr>
        <w:jc w:val="center"/>
        <w:rPr>
          <w:sz w:val="18"/>
          <w:szCs w:val="18"/>
        </w:rPr>
      </w:pPr>
      <w:r w:rsidRPr="0023349C">
        <w:rPr>
          <w:sz w:val="18"/>
          <w:szCs w:val="18"/>
        </w:rPr>
        <w:t xml:space="preserve">  </w:t>
      </w:r>
      <w:r w:rsidR="00CF2D66">
        <w:rPr>
          <w:sz w:val="18"/>
          <w:szCs w:val="18"/>
        </w:rPr>
        <w:t>с</w:t>
      </w:r>
      <w:r w:rsidRPr="0023349C">
        <w:rPr>
          <w:sz w:val="18"/>
          <w:szCs w:val="18"/>
        </w:rPr>
        <w:t>облюдение</w:t>
      </w:r>
      <w:r w:rsidR="00CF2D66">
        <w:rPr>
          <w:sz w:val="18"/>
          <w:szCs w:val="18"/>
        </w:rPr>
        <w:t xml:space="preserve"> </w:t>
      </w:r>
      <w:r w:rsidRPr="0023349C">
        <w:rPr>
          <w:sz w:val="18"/>
          <w:szCs w:val="18"/>
        </w:rPr>
        <w:t>которых</w:t>
      </w:r>
      <w:r w:rsidR="00CF2D66">
        <w:rPr>
          <w:sz w:val="18"/>
          <w:szCs w:val="18"/>
        </w:rPr>
        <w:t>,</w:t>
      </w:r>
      <w:r w:rsidR="002C642E">
        <w:rPr>
          <w:sz w:val="18"/>
          <w:szCs w:val="18"/>
        </w:rPr>
        <w:t xml:space="preserve"> </w:t>
      </w:r>
      <w:r w:rsidRPr="0023349C">
        <w:rPr>
          <w:sz w:val="18"/>
          <w:szCs w:val="18"/>
        </w:rPr>
        <w:t xml:space="preserve">оценивается </w:t>
      </w:r>
      <w:r w:rsidR="002C642E">
        <w:rPr>
          <w:sz w:val="18"/>
          <w:szCs w:val="18"/>
        </w:rPr>
        <w:t>отделом по архитектуре, строительству и ЖКХ</w:t>
      </w:r>
    </w:p>
    <w:p w:rsidR="00CF2D66" w:rsidRDefault="002C642E" w:rsidP="003224D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администрации муниципального образования Брюховецкий район</w:t>
      </w:r>
      <w:r w:rsidR="001C2F6C" w:rsidRPr="0023349C">
        <w:rPr>
          <w:sz w:val="18"/>
          <w:szCs w:val="18"/>
        </w:rPr>
        <w:t xml:space="preserve"> </w:t>
      </w:r>
      <w:bookmarkStart w:id="0" w:name="_GoBack"/>
      <w:bookmarkEnd w:id="0"/>
      <w:r w:rsidR="001C2F6C" w:rsidRPr="0023349C">
        <w:rPr>
          <w:sz w:val="18"/>
          <w:szCs w:val="18"/>
        </w:rPr>
        <w:t xml:space="preserve">при </w:t>
      </w:r>
    </w:p>
    <w:p w:rsidR="009F34A1" w:rsidRPr="0023349C" w:rsidRDefault="001C2F6C" w:rsidP="003224D9">
      <w:pPr>
        <w:jc w:val="center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23349C">
        <w:rPr>
          <w:sz w:val="18"/>
          <w:szCs w:val="18"/>
        </w:rPr>
        <w:t>осуществлении</w:t>
      </w:r>
      <w:r w:rsidR="00CF2D66">
        <w:rPr>
          <w:sz w:val="18"/>
          <w:szCs w:val="18"/>
        </w:rPr>
        <w:t xml:space="preserve"> </w:t>
      </w:r>
      <w:r w:rsidRPr="0023349C">
        <w:rPr>
          <w:sz w:val="18"/>
          <w:szCs w:val="18"/>
        </w:rPr>
        <w:t>муниципального</w:t>
      </w:r>
      <w:r w:rsidR="00EA7089" w:rsidRPr="0023349C">
        <w:rPr>
          <w:sz w:val="18"/>
          <w:szCs w:val="18"/>
        </w:rPr>
        <w:t xml:space="preserve"> </w:t>
      </w:r>
      <w:r w:rsidR="003224D9" w:rsidRPr="0023349C">
        <w:rPr>
          <w:rFonts w:eastAsiaTheme="minorHAnsi"/>
          <w:color w:val="000000" w:themeColor="text1"/>
          <w:sz w:val="18"/>
          <w:szCs w:val="18"/>
          <w:lang w:eastAsia="en-US"/>
        </w:rPr>
        <w:t xml:space="preserve">жилищного контроля </w:t>
      </w:r>
    </w:p>
    <w:p w:rsidR="003224D9" w:rsidRPr="0023349C" w:rsidRDefault="003224D9" w:rsidP="003224D9">
      <w:pPr>
        <w:jc w:val="center"/>
        <w:rPr>
          <w:rFonts w:eastAsiaTheme="minorHAnsi"/>
          <w:color w:val="000000" w:themeColor="text1"/>
          <w:sz w:val="18"/>
          <w:szCs w:val="18"/>
          <w:lang w:eastAsia="en-US"/>
        </w:rPr>
      </w:pPr>
      <w:r w:rsidRPr="0023349C">
        <w:rPr>
          <w:rFonts w:eastAsiaTheme="minorHAnsi"/>
          <w:color w:val="000000" w:themeColor="text1"/>
          <w:sz w:val="18"/>
          <w:szCs w:val="18"/>
          <w:lang w:eastAsia="en-US"/>
        </w:rPr>
        <w:t>на</w:t>
      </w:r>
      <w:r w:rsidR="00CF2D66">
        <w:rPr>
          <w:rFonts w:eastAsiaTheme="minorHAnsi"/>
          <w:color w:val="000000" w:themeColor="text1"/>
          <w:sz w:val="18"/>
          <w:szCs w:val="18"/>
          <w:lang w:eastAsia="en-US"/>
        </w:rPr>
        <w:t xml:space="preserve"> </w:t>
      </w:r>
      <w:r w:rsidR="002C642E">
        <w:rPr>
          <w:rFonts w:eastAsiaTheme="minorHAnsi"/>
          <w:color w:val="000000" w:themeColor="text1"/>
          <w:sz w:val="18"/>
          <w:szCs w:val="18"/>
          <w:lang w:eastAsia="en-US"/>
        </w:rPr>
        <w:t>территории муниципального образования Брюховецкий район</w:t>
      </w:r>
      <w:r w:rsidR="00CF2D66">
        <w:rPr>
          <w:rFonts w:eastAsiaTheme="minorHAnsi"/>
          <w:color w:val="000000" w:themeColor="text1"/>
          <w:sz w:val="18"/>
          <w:szCs w:val="18"/>
          <w:lang w:eastAsia="en-US"/>
        </w:rPr>
        <w:t>.</w:t>
      </w:r>
    </w:p>
    <w:p w:rsidR="00A12744" w:rsidRPr="00690CEF" w:rsidRDefault="00A12744" w:rsidP="003224D9">
      <w:pPr>
        <w:jc w:val="center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3"/>
        <w:gridCol w:w="3638"/>
        <w:gridCol w:w="2693"/>
        <w:gridCol w:w="2552"/>
        <w:gridCol w:w="5103"/>
      </w:tblGrid>
      <w:tr w:rsidR="00690CEF" w:rsidTr="00BA49C5">
        <w:tc>
          <w:tcPr>
            <w:tcW w:w="723" w:type="dxa"/>
          </w:tcPr>
          <w:p w:rsidR="00690CEF" w:rsidRPr="002C642E" w:rsidRDefault="00690CEF" w:rsidP="00690CEF">
            <w:pPr>
              <w:jc w:val="center"/>
              <w:rPr>
                <w:sz w:val="20"/>
                <w:szCs w:val="20"/>
              </w:rPr>
            </w:pPr>
            <w:r w:rsidRPr="002C642E">
              <w:rPr>
                <w:sz w:val="20"/>
                <w:szCs w:val="20"/>
              </w:rPr>
              <w:t>№п/п</w:t>
            </w:r>
          </w:p>
        </w:tc>
        <w:tc>
          <w:tcPr>
            <w:tcW w:w="3638" w:type="dxa"/>
          </w:tcPr>
          <w:p w:rsidR="00690CEF" w:rsidRPr="002C642E" w:rsidRDefault="00690CEF" w:rsidP="003224D9">
            <w:pPr>
              <w:jc w:val="center"/>
              <w:rPr>
                <w:sz w:val="20"/>
                <w:szCs w:val="20"/>
              </w:rPr>
            </w:pPr>
            <w:r w:rsidRPr="002C642E">
              <w:rPr>
                <w:sz w:val="20"/>
                <w:szCs w:val="20"/>
              </w:rPr>
              <w:t>Наименование  и реквизиты</w:t>
            </w:r>
          </w:p>
        </w:tc>
        <w:tc>
          <w:tcPr>
            <w:tcW w:w="2693" w:type="dxa"/>
          </w:tcPr>
          <w:p w:rsidR="00690CEF" w:rsidRPr="002C642E" w:rsidRDefault="00690CEF" w:rsidP="003224D9">
            <w:pPr>
              <w:jc w:val="center"/>
              <w:rPr>
                <w:sz w:val="20"/>
                <w:szCs w:val="20"/>
              </w:rPr>
            </w:pPr>
            <w:r w:rsidRPr="002C642E">
              <w:rPr>
                <w:sz w:val="20"/>
                <w:szCs w:val="20"/>
              </w:rPr>
              <w:t>Краткое  описание  круга лиц  и (или) перечня  объектов  в отношении которых  устанавливаются обязательные  требования</w:t>
            </w:r>
          </w:p>
        </w:tc>
        <w:tc>
          <w:tcPr>
            <w:tcW w:w="2552" w:type="dxa"/>
          </w:tcPr>
          <w:p w:rsidR="00690CEF" w:rsidRPr="002C642E" w:rsidRDefault="00690CEF" w:rsidP="003224D9">
            <w:pPr>
              <w:jc w:val="center"/>
              <w:rPr>
                <w:sz w:val="20"/>
                <w:szCs w:val="20"/>
              </w:rPr>
            </w:pPr>
            <w:r w:rsidRPr="002C642E">
              <w:rPr>
                <w:sz w:val="20"/>
                <w:szCs w:val="20"/>
              </w:rPr>
              <w:t xml:space="preserve">Указание  на структурные  единицы акта, соблюдение которых  оценивается при проведении мероприятий  по контролю  </w:t>
            </w:r>
          </w:p>
        </w:tc>
        <w:tc>
          <w:tcPr>
            <w:tcW w:w="5103" w:type="dxa"/>
          </w:tcPr>
          <w:p w:rsidR="00690CEF" w:rsidRPr="002C642E" w:rsidRDefault="00690CEF" w:rsidP="003224D9">
            <w:pPr>
              <w:jc w:val="center"/>
              <w:rPr>
                <w:sz w:val="20"/>
                <w:szCs w:val="20"/>
              </w:rPr>
            </w:pPr>
          </w:p>
          <w:p w:rsidR="00690CEF" w:rsidRPr="002C642E" w:rsidRDefault="00690CEF" w:rsidP="00690CEF">
            <w:pPr>
              <w:jc w:val="center"/>
              <w:rPr>
                <w:sz w:val="20"/>
                <w:szCs w:val="20"/>
              </w:rPr>
            </w:pPr>
            <w:r w:rsidRPr="002C642E">
              <w:rPr>
                <w:sz w:val="20"/>
                <w:szCs w:val="20"/>
              </w:rPr>
              <w:t xml:space="preserve">Текст   нормативного   акта </w:t>
            </w:r>
          </w:p>
        </w:tc>
      </w:tr>
      <w:tr w:rsidR="00690CEF" w:rsidTr="00BA49C5">
        <w:tc>
          <w:tcPr>
            <w:tcW w:w="723" w:type="dxa"/>
          </w:tcPr>
          <w:p w:rsidR="00690CEF" w:rsidRDefault="00690CEF" w:rsidP="003224D9">
            <w:pPr>
              <w:jc w:val="center"/>
            </w:pPr>
            <w:r>
              <w:t>1.</w:t>
            </w:r>
          </w:p>
        </w:tc>
        <w:tc>
          <w:tcPr>
            <w:tcW w:w="3638" w:type="dxa"/>
          </w:tcPr>
          <w:p w:rsidR="00690CEF" w:rsidRPr="00690CEF" w:rsidRDefault="00690CEF" w:rsidP="00690CE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rPr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2693" w:type="dxa"/>
          </w:tcPr>
          <w:p w:rsidR="00690CEF" w:rsidRPr="00690CEF" w:rsidRDefault="00690CEF" w:rsidP="00690CEF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 xml:space="preserve">Юридические  лица  и индивидуальные  </w:t>
            </w:r>
            <w:r w:rsidR="00CF2D66"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>предприниматели,</w:t>
            </w:r>
          </w:p>
          <w:p w:rsidR="00690CEF" w:rsidRDefault="00690CEF" w:rsidP="00690CEF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  <w:r w:rsidRPr="00690CEF">
              <w:rPr>
                <w:sz w:val="20"/>
                <w:szCs w:val="20"/>
              </w:rPr>
              <w:t xml:space="preserve">    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часть 1 статьи 9, часть 1 статьи 10, часть 1 статьи 11, часть 1 статьи 12.</w:t>
            </w:r>
          </w:p>
          <w:p w:rsidR="00690CEF" w:rsidRDefault="00690CEF" w:rsidP="003224D9">
            <w:pPr>
              <w:jc w:val="center"/>
            </w:pPr>
            <w:r>
              <w:t xml:space="preserve"> </w:t>
            </w:r>
          </w:p>
        </w:tc>
        <w:tc>
          <w:tcPr>
            <w:tcW w:w="5103" w:type="dxa"/>
          </w:tcPr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Предметом проверки является: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соблюдение юридическим лицом, индивидуальным предпринимателем в процессе осуществления деятельности совокупности предъявляемых обязательных требований (в том числе проверка сведений, содержащихся в документах юридического лица, индивидуального предпринимателя, устанавливающих их организационно-правовую форму, права и обязанности), и требований, установленных муниципальными правовыми актами, используемых при осуществлении их деятельности;</w:t>
            </w:r>
          </w:p>
          <w:p w:rsidR="00690CEF" w:rsidRPr="00690CEF" w:rsidRDefault="00690CEF" w:rsidP="00690C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актами;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выполнение предписаний и постановлений органов муниципального контроля; </w:t>
            </w:r>
          </w:p>
          <w:p w:rsidR="00690CEF" w:rsidRPr="00690CEF" w:rsidRDefault="00690CEF" w:rsidP="00690CEF">
            <w:pPr>
              <w:jc w:val="both"/>
              <w:rPr>
                <w:rFonts w:eastAsia="Calibri"/>
                <w:sz w:val="20"/>
                <w:szCs w:val="20"/>
              </w:rPr>
            </w:pPr>
            <w:r w:rsidRPr="00690CEF">
              <w:rPr>
                <w:rFonts w:eastAsia="Calibri"/>
                <w:sz w:val="20"/>
                <w:szCs w:val="20"/>
              </w:rPr>
              <w:t xml:space="preserve">проведение мероприятий по предотвращению причинения вреда жизни, здоровью граждан, вреда животным, растениям, окружающей среде, объектам </w:t>
            </w:r>
            <w:r w:rsidRPr="00690CEF">
              <w:rPr>
                <w:rFonts w:eastAsia="Calibri"/>
                <w:sz w:val="20"/>
                <w:szCs w:val="20"/>
              </w:rPr>
              <w:lastRenderedPageBreak/>
              <w:t>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по обеспечению безопасности государства,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643CF" w:rsidP="003224D9">
            <w:pPr>
              <w:jc w:val="center"/>
            </w:pPr>
            <w:r>
              <w:lastRenderedPageBreak/>
              <w:t>2</w:t>
            </w:r>
          </w:p>
        </w:tc>
        <w:tc>
          <w:tcPr>
            <w:tcW w:w="3638" w:type="dxa"/>
          </w:tcPr>
          <w:p w:rsidR="00690CEF" w:rsidRPr="002643CF" w:rsidRDefault="002643CF" w:rsidP="0023349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Постановление</w:t>
            </w:r>
            <w:r w:rsidR="0023349C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Правительства РФ от 06.05.2011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354 </w:t>
            </w:r>
            <w:r w:rsidR="004D130D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"О предоставлении коммунальных услуг собственникам и пользователям помещений в многоквартирных домах и жилых домов"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643CF" w:rsidRPr="00690CEF" w:rsidRDefault="002643CF" w:rsidP="008D0258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</w:t>
            </w:r>
          </w:p>
          <w:p w:rsidR="00690CEF" w:rsidRPr="002643CF" w:rsidRDefault="002643CF" w:rsidP="008D0258">
            <w:pPr>
              <w:jc w:val="center"/>
            </w:pPr>
            <w:r w:rsidRPr="00690CEF">
              <w:rPr>
                <w:sz w:val="20"/>
                <w:szCs w:val="20"/>
              </w:rPr>
              <w:t>(жилищный  фонд</w:t>
            </w:r>
            <w:r w:rsidR="00091FBF"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4D130D" w:rsidRPr="004D130D" w:rsidRDefault="00091FBF" w:rsidP="00091FBF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rPr>
                <w:bCs/>
                <w:color w:val="333333"/>
                <w:sz w:val="20"/>
                <w:szCs w:val="20"/>
              </w:rPr>
            </w:pPr>
            <w:r>
              <w:rPr>
                <w:bCs/>
                <w:color w:val="333333"/>
                <w:sz w:val="20"/>
                <w:szCs w:val="20"/>
              </w:rPr>
              <w:t>Раздел -2   пункт 21.</w:t>
            </w:r>
            <w:r w:rsidR="004D130D"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4D130D" w:rsidRDefault="004D130D" w:rsidP="004D130D">
            <w:pPr>
              <w:pStyle w:val="pcenter"/>
              <w:shd w:val="clear" w:color="auto" w:fill="FFFFFF"/>
              <w:spacing w:before="0" w:beforeAutospacing="0" w:after="300" w:afterAutospacing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bookmarkStart w:id="1" w:name="100003"/>
            <w:bookmarkEnd w:id="1"/>
            <w:r>
              <w:rPr>
                <w:bCs/>
                <w:color w:val="333333"/>
                <w:sz w:val="20"/>
                <w:szCs w:val="20"/>
              </w:rPr>
              <w:t xml:space="preserve"> </w:t>
            </w:r>
          </w:p>
          <w:p w:rsidR="00690CEF" w:rsidRDefault="00690CEF" w:rsidP="003224D9">
            <w:pPr>
              <w:jc w:val="center"/>
            </w:pPr>
          </w:p>
        </w:tc>
        <w:tc>
          <w:tcPr>
            <w:tcW w:w="5103" w:type="dxa"/>
          </w:tcPr>
          <w:p w:rsidR="00290210" w:rsidRPr="00056939" w:rsidRDefault="00091FBF" w:rsidP="0029021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290210" w:rsidRPr="00056939">
              <w:rPr>
                <w:color w:val="000000"/>
                <w:sz w:val="20"/>
                <w:szCs w:val="20"/>
                <w:shd w:val="clear" w:color="auto" w:fill="FFFFFF"/>
              </w:rPr>
              <w:t xml:space="preserve"> Договоры холодного водоснабжения, горячего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заключаемые с ресурсоснабжающими организациями, должны содержать положения об определении границы ответственности за режим и качество предоставления коммунальной услуги соответствующего вида. Если иное не определено в договоре, заключенном с ресурсоснабжающей организацией,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инженерно-технического обеспечения. При этом обслуживание внутридомовых инженерных систем осуществляется лицами, привлекаемыми собственниками помещений в многоквартирном доме или собственниками жилых домов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      </w:r>
          </w:p>
          <w:p w:rsidR="00690CEF" w:rsidRDefault="00690CEF" w:rsidP="003224D9">
            <w:pPr>
              <w:jc w:val="center"/>
            </w:pPr>
          </w:p>
        </w:tc>
      </w:tr>
      <w:tr w:rsidR="00690CEF" w:rsidTr="00BA49C5">
        <w:tc>
          <w:tcPr>
            <w:tcW w:w="723" w:type="dxa"/>
          </w:tcPr>
          <w:p w:rsidR="00690CEF" w:rsidRDefault="0023349C" w:rsidP="003224D9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690CEF" w:rsidRDefault="0023349C" w:rsidP="0023349C">
            <w:pPr>
              <w:jc w:val="center"/>
            </w:pP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Постановление Правительства РФ от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28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10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>.201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4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№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1110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"О </w:t>
            </w:r>
            <w:r w:rsidR="002C642E">
              <w:rPr>
                <w:bCs/>
                <w:color w:val="000000" w:themeColor="text1"/>
                <w:kern w:val="36"/>
                <w:sz w:val="20"/>
                <w:szCs w:val="20"/>
              </w:rPr>
              <w:t>лицензировании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предпринимательской</w:t>
            </w:r>
            <w:r w:rsidR="002C642E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деятельности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по 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lastRenderedPageBreak/>
              <w:t xml:space="preserve">управлению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многоквартирны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>ми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дома</w:t>
            </w:r>
            <w:r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ми»  </w:t>
            </w:r>
            <w:r w:rsidRPr="002643CF">
              <w:rPr>
                <w:bCs/>
                <w:color w:val="000000" w:themeColor="text1"/>
                <w:kern w:val="36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23349C" w:rsidRPr="00690CEF" w:rsidRDefault="0023349C" w:rsidP="0023349C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lastRenderedPageBreak/>
              <w:t>Юридические  лица  и индивидуальные  предприниматели,</w:t>
            </w:r>
          </w:p>
          <w:p w:rsidR="00690CEF" w:rsidRDefault="0023349C" w:rsidP="0023349C">
            <w:pPr>
              <w:jc w:val="center"/>
            </w:pPr>
            <w:r w:rsidRPr="00690CEF">
              <w:rPr>
                <w:sz w:val="20"/>
                <w:szCs w:val="20"/>
              </w:rPr>
              <w:lastRenderedPageBreak/>
              <w:t>(жилищный  фонд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90CEF" w:rsidRDefault="008D0258" w:rsidP="008D0258">
            <w:pPr>
              <w:jc w:val="center"/>
            </w:pPr>
            <w:r>
              <w:rPr>
                <w:rFonts w:ascii="inherit" w:hAnsi="inherit" w:cs="Helvetica" w:hint="eastAsi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lastRenderedPageBreak/>
              <w:t>Ч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асть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 статьи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193 Жилищного</w:t>
            </w:r>
            <w:r w:rsidR="00D055E6">
              <w:rPr>
                <w:rStyle w:val="apple-converted-space"/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>кодекса Российской</w:t>
            </w:r>
            <w:r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</w:t>
            </w:r>
            <w:r w:rsidR="00D055E6">
              <w:rPr>
                <w:rFonts w:ascii="inherit" w:hAnsi="inherit" w:cs="Helvetica"/>
                <w:color w:val="000000"/>
                <w:sz w:val="20"/>
                <w:szCs w:val="20"/>
                <w:u w:val="single"/>
                <w:bdr w:val="none" w:sz="0" w:space="0" w:color="auto" w:frame="1"/>
              </w:rPr>
              <w:t xml:space="preserve"> Федерации</w:t>
            </w:r>
            <w:r w:rsidR="00D055E6">
              <w:rPr>
                <w:rFonts w:ascii="Helvetica" w:hAnsi="Helvetica" w:cs="Helvetica"/>
                <w:color w:val="000000"/>
                <w:sz w:val="20"/>
                <w:szCs w:val="20"/>
              </w:rPr>
              <w:t>,</w:t>
            </w:r>
          </w:p>
        </w:tc>
        <w:tc>
          <w:tcPr>
            <w:tcW w:w="5103" w:type="dxa"/>
          </w:tcPr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Fonts w:ascii="inherit" w:hAnsi="inherit" w:cs="Helvetica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соблюдением  </w:t>
            </w:r>
            <w:r w:rsidRPr="008D0258">
              <w:rPr>
                <w:rStyle w:val="a8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лицензионными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требованиями являются: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регистрация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лицензиата, соискателя лицензии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в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lastRenderedPageBreak/>
              <w:t>качестве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юридического лица или индивидуального предпринимателя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Российской Федерации. Юридические лица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индивидуальные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предприниматели, зарегистрированные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территориях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иностранных государств,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осуществлению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деятельности по управлению многоквартирными 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домами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не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допускаются;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наличие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квалификационного  аттестата;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 должностного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лица лицензиата, должностного лица соискателя лицензии неснятой или непогашенной судимости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сфере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экономики,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преступления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средней тяжести, тяжкие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 особо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тяжкие преступления;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реестре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 осуществлявших функции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единоличного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исполнительного</w:t>
            </w:r>
            <w:r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 xml:space="preserve"> органа лицензиата, лицензия которого аннулирована,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а также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лиц,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которых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уставом или иными документами лицензиата возложена ответственность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за соблюдение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обеспечению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надлежащего содержания общего имущества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многоквартирном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доме 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индивидуальных предпринимателей, лицензия которых аннулирована и (или)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отношении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которых применено административное наказание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виде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дисквалификации,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 должностном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 лицензиата, должностном лице соискателя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отсутствие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в сводном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федеральном реестре лицензий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на осуществление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предпринимательской деятельности по управлению многоквартирными домами информации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об аннулировании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лицензии, ранее выданной лицензиату, соискателю лицензии;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раскрытию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10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РФ;</w:t>
            </w:r>
          </w:p>
          <w:p w:rsidR="008D0258" w:rsidRPr="008D0258" w:rsidRDefault="008D0258" w:rsidP="008D0258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- соблюдение лицензиатом требований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к размещению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информации, установленных частью 10.1 статьи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161 ЖК</w:t>
            </w:r>
            <w:r w:rsidRPr="008D0258">
              <w:rPr>
                <w:rStyle w:val="apple-converted-space"/>
                <w:rFonts w:ascii="inherit" w:hAnsi="inherit" w:cs="Helvetica"/>
                <w:iCs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 w:rsidRPr="008D0258">
              <w:rPr>
                <w:rStyle w:val="a8"/>
                <w:rFonts w:ascii="inherit" w:hAnsi="inherit" w:cs="Helvetica"/>
                <w:i w:val="0"/>
                <w:color w:val="000000"/>
                <w:sz w:val="20"/>
                <w:szCs w:val="20"/>
                <w:bdr w:val="none" w:sz="0" w:space="0" w:color="auto" w:frame="1"/>
              </w:rPr>
              <w:t>РФ.</w:t>
            </w:r>
          </w:p>
          <w:p w:rsidR="00690CEF" w:rsidRDefault="00690CEF" w:rsidP="003224D9">
            <w:pPr>
              <w:jc w:val="center"/>
            </w:pPr>
          </w:p>
          <w:p w:rsidR="008D0258" w:rsidRDefault="008D0258" w:rsidP="003224D9">
            <w:pPr>
              <w:jc w:val="center"/>
            </w:pPr>
          </w:p>
        </w:tc>
      </w:tr>
    </w:tbl>
    <w:p w:rsidR="00F96722" w:rsidRDefault="00F96722" w:rsidP="003224D9">
      <w:pPr>
        <w:jc w:val="center"/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3119"/>
        <w:gridCol w:w="2835"/>
        <w:gridCol w:w="5245"/>
      </w:tblGrid>
      <w:tr w:rsidR="003751CD" w:rsidTr="002C642E">
        <w:trPr>
          <w:trHeight w:val="141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2C642E" w:rsidRDefault="002C642E" w:rsidP="00613D20">
            <w:pPr>
              <w:jc w:val="center"/>
            </w:pPr>
            <w:r w:rsidRPr="002C642E">
              <w:lastRenderedPageBreak/>
              <w:t>4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Жилищный кодекс Российской Федерации </w:t>
            </w:r>
            <w:r w:rsidR="00CF2D66">
              <w:rPr>
                <w:color w:val="000000" w:themeColor="text1"/>
                <w:sz w:val="20"/>
                <w:szCs w:val="20"/>
              </w:rPr>
              <w:t>от 22.12.2004 №188-ФЗ</w:t>
            </w:r>
          </w:p>
          <w:p w:rsidR="003751CD" w:rsidRPr="00690CEF" w:rsidRDefault="003751CD" w:rsidP="00613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3751CD" w:rsidRPr="00690CEF" w:rsidRDefault="00D834B8" w:rsidP="002C642E">
            <w:pPr>
              <w:jc w:val="center"/>
              <w:rPr>
                <w:sz w:val="20"/>
                <w:szCs w:val="20"/>
              </w:rPr>
            </w:pPr>
            <w:r w:rsidRPr="00690CEF">
              <w:rPr>
                <w:sz w:val="20"/>
                <w:szCs w:val="20"/>
              </w:rPr>
              <w:t>Юридические  лица  и индивидуальные  предприниматели, (жилищный  фонд</w:t>
            </w: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  <w:p w:rsidR="003751CD" w:rsidRPr="00690CEF" w:rsidRDefault="003751CD" w:rsidP="00BA4F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C842B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>Ст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 xml:space="preserve">атья </w:t>
            </w:r>
            <w:r w:rsidRPr="00690CEF">
              <w:rPr>
                <w:color w:val="000000" w:themeColor="text1"/>
                <w:sz w:val="20"/>
                <w:szCs w:val="20"/>
              </w:rPr>
              <w:t>20</w:t>
            </w:r>
            <w:r w:rsidR="00F96722" w:rsidRPr="00690CEF">
              <w:rPr>
                <w:color w:val="000000" w:themeColor="text1"/>
                <w:sz w:val="20"/>
                <w:szCs w:val="20"/>
              </w:rPr>
              <w:t>.</w:t>
            </w:r>
            <w:r w:rsidRPr="00690CEF">
              <w:rPr>
                <w:color w:val="000000" w:themeColor="text1"/>
                <w:sz w:val="20"/>
                <w:szCs w:val="20"/>
              </w:rPr>
              <w:t xml:space="preserve"> п.4.2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3751CD" w:rsidRPr="00690CEF" w:rsidRDefault="00C842B1" w:rsidP="003751C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90CEF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751CD" w:rsidRPr="00690CEF" w:rsidRDefault="003751CD" w:rsidP="003751CD">
            <w:pPr>
              <w:jc w:val="center"/>
              <w:rPr>
                <w:b/>
                <w:sz w:val="20"/>
                <w:szCs w:val="20"/>
              </w:rPr>
            </w:pPr>
          </w:p>
          <w:p w:rsidR="003751CD" w:rsidRPr="00690CEF" w:rsidRDefault="003751CD" w:rsidP="003751CD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C842B1" w:rsidRPr="00690CEF" w:rsidRDefault="00C842B1" w:rsidP="002442E9">
            <w:pPr>
              <w:shd w:val="clear" w:color="auto" w:fill="FFFFFF"/>
              <w:spacing w:line="290" w:lineRule="atLeast"/>
              <w:ind w:firstLine="175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 Основаниями для проведения внеплановой проверки наряду с основаниями,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5" w:anchor="dst100127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части 2 статьи 10</w:t>
              </w:r>
            </w:hyperlink>
            <w:r w:rsidRPr="00690CEF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поступления, в частности посредством системы, в орган государственного жилищного надзора,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выявление в системе информации о фактах нарушения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помещений в многоквартирном доме решения о выборе юридического лица независимо от организационно-правовой формы или индивидуального</w:t>
            </w:r>
            <w:r w:rsidRPr="00690CEF">
              <w:rPr>
                <w:rStyle w:val="blk"/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C642E">
              <w:rPr>
                <w:rStyle w:val="blk"/>
                <w:color w:val="000000"/>
                <w:sz w:val="20"/>
                <w:szCs w:val="20"/>
              </w:rPr>
              <w:t>предпринимателя, осуществляющих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6" w:anchor="dst444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 xml:space="preserve">части 1 статьи </w:t>
              </w:r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lastRenderedPageBreak/>
                <w:t>164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</w:t>
            </w:r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hyperlink r:id="rId7" w:anchor="dst442" w:history="1">
              <w:r w:rsidRPr="00690CEF">
                <w:rPr>
                  <w:rStyle w:val="a6"/>
                  <w:color w:val="000000" w:themeColor="text1"/>
                  <w:sz w:val="20"/>
                  <w:szCs w:val="20"/>
                  <w:u w:val="none"/>
                </w:rPr>
                <w:t>частью 2 статьи 162</w:t>
              </w:r>
            </w:hyperlink>
            <w:r w:rsidRPr="00690CEF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</w:t>
            </w:r>
            <w:r w:rsidRPr="002C642E">
              <w:rPr>
                <w:rStyle w:val="blk"/>
                <w:color w:val="000000"/>
                <w:sz w:val="20"/>
                <w:szCs w:val="20"/>
              </w:rPr>
              <w:t>коммунальных услуг), несоблюдения условий и методов установления нормативов потребления коммунальных ресурсов (коммунальных услуг), о фактах нарушения наймодателями</w:t>
            </w:r>
            <w:r w:rsidR="00CF2D66" w:rsidRPr="002C642E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2C642E">
              <w:rPr>
                <w:rStyle w:val="blk"/>
                <w:color w:val="000000"/>
                <w:sz w:val="20"/>
                <w:szCs w:val="20"/>
              </w:rPr>
              <w:t xml:space="preserve"> жилых помещений в наемных домах социального использования обязательных требований к наймодателям</w:t>
            </w:r>
            <w:r w:rsidR="00CF2D66" w:rsidRPr="002C642E">
              <w:rPr>
                <w:rStyle w:val="blk"/>
                <w:color w:val="000000"/>
                <w:sz w:val="20"/>
                <w:szCs w:val="20"/>
              </w:rPr>
              <w:t xml:space="preserve"> </w:t>
            </w:r>
            <w:r w:rsidRPr="002C642E">
              <w:rPr>
                <w:rStyle w:val="blk"/>
                <w:color w:val="000000"/>
                <w:sz w:val="20"/>
                <w:szCs w:val="20"/>
              </w:rPr>
              <w:t xml:space="preserve"> и нанимателям жилых помещений</w:t>
            </w: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в таких домах, к заключению и исполнению договоров найма жилых помещений жилищного фонда социального использования и договоров найма жилых помещений.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      </w:r>
          </w:p>
          <w:p w:rsidR="00C842B1" w:rsidRPr="002C642E" w:rsidRDefault="00C842B1" w:rsidP="002C6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0"/>
                <w:szCs w:val="20"/>
              </w:rPr>
            </w:pPr>
            <w:r w:rsidRPr="00690CEF">
              <w:rPr>
                <w:rStyle w:val="blk"/>
                <w:color w:val="000000"/>
                <w:sz w:val="20"/>
                <w:szCs w:val="20"/>
              </w:rPr>
              <w:t xml:space="preserve"> </w:t>
            </w:r>
          </w:p>
          <w:p w:rsidR="00C842B1" w:rsidRPr="00690CEF" w:rsidRDefault="00C842B1" w:rsidP="002C64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613D20" w:rsidRPr="00613D20" w:rsidRDefault="00613D20" w:rsidP="002C642E">
      <w:pPr>
        <w:rPr>
          <w:sz w:val="28"/>
          <w:szCs w:val="28"/>
        </w:rPr>
      </w:pPr>
    </w:p>
    <w:sectPr w:rsidR="00613D20" w:rsidRPr="00613D20" w:rsidSect="00613D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2D9B"/>
    <w:rsid w:val="00000BB6"/>
    <w:rsid w:val="000211C8"/>
    <w:rsid w:val="00025B49"/>
    <w:rsid w:val="00031EEA"/>
    <w:rsid w:val="000447B3"/>
    <w:rsid w:val="000746BD"/>
    <w:rsid w:val="00091FBF"/>
    <w:rsid w:val="000C6245"/>
    <w:rsid w:val="000E6C0C"/>
    <w:rsid w:val="000F20E4"/>
    <w:rsid w:val="00122D21"/>
    <w:rsid w:val="00123ACD"/>
    <w:rsid w:val="00147BE7"/>
    <w:rsid w:val="00163604"/>
    <w:rsid w:val="00194E8F"/>
    <w:rsid w:val="001B0D20"/>
    <w:rsid w:val="001C2F6C"/>
    <w:rsid w:val="0023349C"/>
    <w:rsid w:val="002442E9"/>
    <w:rsid w:val="002550CD"/>
    <w:rsid w:val="002628E1"/>
    <w:rsid w:val="002643CF"/>
    <w:rsid w:val="00282BB3"/>
    <w:rsid w:val="00290210"/>
    <w:rsid w:val="00296525"/>
    <w:rsid w:val="002B1176"/>
    <w:rsid w:val="002C642E"/>
    <w:rsid w:val="002D6B14"/>
    <w:rsid w:val="002F533A"/>
    <w:rsid w:val="003224D9"/>
    <w:rsid w:val="00326F28"/>
    <w:rsid w:val="00341767"/>
    <w:rsid w:val="00355160"/>
    <w:rsid w:val="003712C6"/>
    <w:rsid w:val="003751CD"/>
    <w:rsid w:val="003B2D9B"/>
    <w:rsid w:val="004130CC"/>
    <w:rsid w:val="00421BBD"/>
    <w:rsid w:val="004371D7"/>
    <w:rsid w:val="00461B0A"/>
    <w:rsid w:val="004C6615"/>
    <w:rsid w:val="004D130D"/>
    <w:rsid w:val="004F656E"/>
    <w:rsid w:val="005361F2"/>
    <w:rsid w:val="00537973"/>
    <w:rsid w:val="005408BA"/>
    <w:rsid w:val="00571EFC"/>
    <w:rsid w:val="005976AF"/>
    <w:rsid w:val="005B5509"/>
    <w:rsid w:val="006041FF"/>
    <w:rsid w:val="00613D20"/>
    <w:rsid w:val="00614718"/>
    <w:rsid w:val="006558CB"/>
    <w:rsid w:val="00690CEF"/>
    <w:rsid w:val="007674F2"/>
    <w:rsid w:val="007B4E75"/>
    <w:rsid w:val="007B6817"/>
    <w:rsid w:val="00810103"/>
    <w:rsid w:val="00821638"/>
    <w:rsid w:val="00832CDB"/>
    <w:rsid w:val="00836FB2"/>
    <w:rsid w:val="00852E86"/>
    <w:rsid w:val="008C36A7"/>
    <w:rsid w:val="008D0258"/>
    <w:rsid w:val="008D62EB"/>
    <w:rsid w:val="008F11ED"/>
    <w:rsid w:val="008F4FAA"/>
    <w:rsid w:val="0091798A"/>
    <w:rsid w:val="009978B9"/>
    <w:rsid w:val="009A1B09"/>
    <w:rsid w:val="009D55B9"/>
    <w:rsid w:val="009F34A1"/>
    <w:rsid w:val="00A12744"/>
    <w:rsid w:val="00A62FC9"/>
    <w:rsid w:val="00AD08E6"/>
    <w:rsid w:val="00B15921"/>
    <w:rsid w:val="00B16461"/>
    <w:rsid w:val="00B82083"/>
    <w:rsid w:val="00B94B7A"/>
    <w:rsid w:val="00B97DCA"/>
    <w:rsid w:val="00BA1509"/>
    <w:rsid w:val="00BA49C5"/>
    <w:rsid w:val="00BA4F55"/>
    <w:rsid w:val="00BC42BB"/>
    <w:rsid w:val="00C108CB"/>
    <w:rsid w:val="00C272E8"/>
    <w:rsid w:val="00C338C8"/>
    <w:rsid w:val="00C842B1"/>
    <w:rsid w:val="00CC43AF"/>
    <w:rsid w:val="00CC6ADA"/>
    <w:rsid w:val="00CF2D66"/>
    <w:rsid w:val="00D055E6"/>
    <w:rsid w:val="00D834B8"/>
    <w:rsid w:val="00E6648D"/>
    <w:rsid w:val="00E73CB3"/>
    <w:rsid w:val="00E81736"/>
    <w:rsid w:val="00EA7089"/>
    <w:rsid w:val="00ED11B6"/>
    <w:rsid w:val="00F11BDD"/>
    <w:rsid w:val="00F365F1"/>
    <w:rsid w:val="00F4458B"/>
    <w:rsid w:val="00F96722"/>
    <w:rsid w:val="00FD4418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D6AA-F44B-4622-B89D-23F9A825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42E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613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5408B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408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E6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E6C0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D55B9"/>
  </w:style>
  <w:style w:type="character" w:customStyle="1" w:styleId="apple-converted-space">
    <w:name w:val="apple-converted-space"/>
    <w:basedOn w:val="a0"/>
    <w:rsid w:val="009D55B9"/>
  </w:style>
  <w:style w:type="character" w:styleId="a6">
    <w:name w:val="Hyperlink"/>
    <w:basedOn w:val="a0"/>
    <w:uiPriority w:val="99"/>
    <w:semiHidden/>
    <w:unhideWhenUsed/>
    <w:rsid w:val="009D55B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B1646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442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4D130D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8D0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9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9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0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0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2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14e9738be002fe3ab76c0d580b863aac1ac65fb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51057/71861d068253eb32f913279b4bdb983015034efe/" TargetMode="External"/><Relationship Id="rId5" Type="http://schemas.openxmlformats.org/officeDocument/2006/relationships/hyperlink" Target="http://www.consultant.ru/document/cons_doc_LAW_83079/27650359c98f25ee0dd36771b5c50565552b6eb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9C85-ADD1-438F-AA1C-82A242C3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BurovAA</dc:creator>
  <cp:keywords/>
  <dc:description/>
  <cp:lastModifiedBy>Олег Р. Башкиров</cp:lastModifiedBy>
  <cp:revision>62</cp:revision>
  <cp:lastPrinted>2017-03-26T06:18:00Z</cp:lastPrinted>
  <dcterms:created xsi:type="dcterms:W3CDTF">2017-03-01T06:11:00Z</dcterms:created>
  <dcterms:modified xsi:type="dcterms:W3CDTF">2018-10-29T12:12:00Z</dcterms:modified>
</cp:coreProperties>
</file>