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8BA" w:rsidRPr="001D15F1" w:rsidRDefault="00D7096C" w:rsidP="001D1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DBB1914" wp14:editId="7DBDDDC4">
            <wp:extent cx="5905500" cy="8705850"/>
            <wp:effectExtent l="0" t="0" r="0" b="0"/>
            <wp:docPr id="3" name="Рисунок 3" descr="Памятка о безопасности на водоёмах в летний пери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амятка о безопасности на водоёмах в летний перио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7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br w:type="textWrapping" w:clear="all"/>
      </w:r>
      <w:r w:rsidRPr="001D15F1">
        <w:rPr>
          <w:rFonts w:ascii="Times New Roman" w:hAnsi="Times New Roman" w:cs="Times New Roman"/>
          <w:b/>
          <w:sz w:val="28"/>
          <w:szCs w:val="28"/>
        </w:rPr>
        <w:t>Телефоны экстренных служб «101», «112</w:t>
      </w:r>
      <w:r w:rsidR="001D15F1" w:rsidRPr="001D15F1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EB18BA" w:rsidRPr="001D15F1" w:rsidSect="001D1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8BA"/>
    <w:rsid w:val="001D15F1"/>
    <w:rsid w:val="00D7096C"/>
    <w:rsid w:val="00EB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Е. Земина</dc:creator>
  <cp:keywords/>
  <dc:description/>
  <cp:lastModifiedBy>Татьяна Е. Земина</cp:lastModifiedBy>
  <cp:revision>4</cp:revision>
  <cp:lastPrinted>2022-04-29T05:39:00Z</cp:lastPrinted>
  <dcterms:created xsi:type="dcterms:W3CDTF">2022-04-29T05:37:00Z</dcterms:created>
  <dcterms:modified xsi:type="dcterms:W3CDTF">2023-06-21T10:48:00Z</dcterms:modified>
</cp:coreProperties>
</file>