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A6E94" w:rsidRPr="000D61C4" w14:paraId="20A43612" w14:textId="77777777" w:rsidTr="00517C8E">
        <w:trPr>
          <w:trHeight w:val="765"/>
        </w:trPr>
        <w:tc>
          <w:tcPr>
            <w:tcW w:w="9781" w:type="dxa"/>
            <w:gridSpan w:val="2"/>
          </w:tcPr>
          <w:p w14:paraId="6F3007B2" w14:textId="77777777" w:rsidR="00AA6E94" w:rsidRPr="000D61C4" w:rsidRDefault="00AA6E94" w:rsidP="00517C8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0D61C4">
              <w:rPr>
                <w:noProof/>
                <w:sz w:val="28"/>
                <w:szCs w:val="28"/>
              </w:rPr>
              <w:drawing>
                <wp:inline distT="0" distB="0" distL="0" distR="0" wp14:anchorId="31A71D24" wp14:editId="7315C49E">
                  <wp:extent cx="581025" cy="752475"/>
                  <wp:effectExtent l="0" t="0" r="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94" w:rsidRPr="00726B6D" w14:paraId="42594725" w14:textId="77777777" w:rsidTr="00517C8E">
        <w:tc>
          <w:tcPr>
            <w:tcW w:w="9781" w:type="dxa"/>
            <w:gridSpan w:val="2"/>
          </w:tcPr>
          <w:p w14:paraId="56BB147F" w14:textId="77777777" w:rsidR="00AA6E94" w:rsidRPr="00924896" w:rsidRDefault="00AA6E94" w:rsidP="00517C8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14:paraId="620E42AC" w14:textId="77777777" w:rsidR="00AA6E94" w:rsidRPr="000D61C4" w:rsidRDefault="00AA6E94" w:rsidP="00517C8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D61C4"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14:paraId="5820A7F6" w14:textId="77777777" w:rsidR="00AA6E94" w:rsidRPr="00490E54" w:rsidRDefault="00AA6E94" w:rsidP="00517C8E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14:paraId="77D85C49" w14:textId="77777777" w:rsidR="00AA6E94" w:rsidRPr="00726B6D" w:rsidRDefault="00AA6E94" w:rsidP="00517C8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726B6D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AA6E94" w:rsidRPr="000D61C4" w14:paraId="4343C2DB" w14:textId="77777777" w:rsidTr="00517C8E">
        <w:tc>
          <w:tcPr>
            <w:tcW w:w="5069" w:type="dxa"/>
          </w:tcPr>
          <w:p w14:paraId="760B1C32" w14:textId="711F5F60" w:rsidR="00AA6E94" w:rsidRPr="000D61C4" w:rsidRDefault="00AA6E94" w:rsidP="00517C8E">
            <w:pPr>
              <w:suppressAutoHyphens/>
              <w:snapToGrid w:val="0"/>
              <w:ind w:left="1080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14:paraId="2345AE7D" w14:textId="6B50C86B" w:rsidR="00AA6E94" w:rsidRPr="000D61C4" w:rsidRDefault="00AA6E94" w:rsidP="00517C8E">
            <w:pPr>
              <w:suppressAutoHyphens/>
              <w:snapToGrid w:val="0"/>
              <w:ind w:right="1178"/>
              <w:jc w:val="right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№ </w:t>
            </w:r>
            <w:r>
              <w:rPr>
                <w:sz w:val="28"/>
                <w:szCs w:val="28"/>
                <w:lang w:eastAsia="ar-SA"/>
              </w:rPr>
              <w:t>_____</w:t>
            </w:r>
          </w:p>
        </w:tc>
      </w:tr>
      <w:tr w:rsidR="00AA6E94" w:rsidRPr="00726B6D" w14:paraId="590F0E5E" w14:textId="77777777" w:rsidTr="00517C8E">
        <w:tc>
          <w:tcPr>
            <w:tcW w:w="9781" w:type="dxa"/>
            <w:gridSpan w:val="2"/>
          </w:tcPr>
          <w:p w14:paraId="19973669" w14:textId="77777777" w:rsidR="00AA6E94" w:rsidRPr="00726B6D" w:rsidRDefault="00AA6E94" w:rsidP="00517C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6B6D">
              <w:rPr>
                <w:lang w:eastAsia="ar-SA"/>
              </w:rPr>
              <w:t>село Новое Село</w:t>
            </w:r>
          </w:p>
        </w:tc>
      </w:tr>
    </w:tbl>
    <w:p w14:paraId="4553A842" w14:textId="4843D7FE" w:rsidR="002156A4" w:rsidRDefault="00AA6E94" w:rsidP="003445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1C1D059" w14:textId="77777777" w:rsidR="00AA6E94" w:rsidRDefault="00AA6E94" w:rsidP="00344589">
      <w:pPr>
        <w:jc w:val="center"/>
        <w:rPr>
          <w:b/>
          <w:sz w:val="32"/>
          <w:szCs w:val="32"/>
        </w:rPr>
      </w:pPr>
    </w:p>
    <w:p w14:paraId="5362B202" w14:textId="77777777" w:rsidR="00AA6E94" w:rsidRDefault="00AA6E94" w:rsidP="00344589">
      <w:pPr>
        <w:jc w:val="center"/>
        <w:rPr>
          <w:b/>
          <w:bCs/>
          <w:sz w:val="28"/>
          <w:szCs w:val="28"/>
        </w:rPr>
      </w:pPr>
    </w:p>
    <w:p w14:paraId="7FF4E4FB" w14:textId="77777777" w:rsidR="00AA6E94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порядке отчуждения</w:t>
      </w:r>
    </w:p>
    <w:p w14:paraId="12E60F36" w14:textId="77777777" w:rsidR="00AA6E94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и недвижимого имущества, находящегося</w:t>
      </w:r>
    </w:p>
    <w:p w14:paraId="66E88322" w14:textId="77777777" w:rsidR="00AA6E94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собственности</w:t>
      </w:r>
      <w:r w:rsidR="00AA6E94">
        <w:rPr>
          <w:rFonts w:ascii="Times New Roman" w:hAnsi="Times New Roman" w:cs="Times New Roman"/>
          <w:sz w:val="28"/>
          <w:szCs w:val="28"/>
        </w:rPr>
        <w:t xml:space="preserve"> Новосельское сельское поселение</w:t>
      </w:r>
    </w:p>
    <w:p w14:paraId="194E03D9" w14:textId="77777777" w:rsidR="00AA6E94" w:rsidRDefault="00AA6E94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="00BF0ACD">
        <w:rPr>
          <w:rFonts w:ascii="Times New Roman" w:hAnsi="Times New Roman" w:cs="Times New Roman"/>
          <w:sz w:val="28"/>
          <w:szCs w:val="28"/>
        </w:rPr>
        <w:t>и арендуемого субъектами</w:t>
      </w:r>
    </w:p>
    <w:p w14:paraId="65A3C67E" w14:textId="024DCB3E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</w:t>
      </w:r>
      <w:r w:rsidR="00AA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bookmarkEnd w:id="0"/>
    </w:p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53E21A" w14:textId="77777777" w:rsidR="00AA6E94" w:rsidRDefault="00AA6E94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5BE17" w14:textId="77777777" w:rsidR="00AA6E94" w:rsidRDefault="00AA6E94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375DDA05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10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AA6E94">
        <w:rPr>
          <w:rFonts w:ascii="Times New Roman" w:hAnsi="Times New Roman" w:cs="Times New Roman"/>
          <w:sz w:val="28"/>
          <w:szCs w:val="28"/>
        </w:rPr>
        <w:t> 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AA6E94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4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2008 </w:t>
      </w:r>
      <w:r w:rsidR="00AA6E94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4006" w:rsidRPr="00714006">
        <w:rPr>
          <w:rFonts w:ascii="Times New Roman" w:hAnsi="Times New Roman" w:cs="Times New Roman"/>
          <w:sz w:val="28"/>
          <w:szCs w:val="28"/>
        </w:rPr>
        <w:t>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A6E94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71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3B6F6D33" w14:textId="69A8AF8D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AA6E94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08585263" w14:textId="77777777" w:rsidR="00AA6E94" w:rsidRDefault="00CF5804" w:rsidP="00AA6E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E94">
        <w:rPr>
          <w:rFonts w:ascii="Times New Roman" w:hAnsi="Times New Roman" w:cs="Times New Roman"/>
          <w:b w:val="0"/>
          <w:sz w:val="28"/>
          <w:szCs w:val="28"/>
        </w:rPr>
        <w:t>2.</w:t>
      </w:r>
      <w:r w:rsidRPr="0073135B">
        <w:rPr>
          <w:rFonts w:ascii="Times New Roman" w:hAnsi="Times New Roman" w:cs="Times New Roman"/>
          <w:sz w:val="28"/>
          <w:szCs w:val="28"/>
        </w:rPr>
        <w:t xml:space="preserve"> </w:t>
      </w:r>
      <w:r w:rsidR="00AA6E94" w:rsidRPr="005F0092">
        <w:rPr>
          <w:rFonts w:ascii="Times New Roman" w:hAnsi="Times New Roman" w:cs="Times New Roman"/>
          <w:b w:val="0"/>
          <w:sz w:val="28"/>
          <w:szCs w:val="28"/>
        </w:rPr>
        <w:t>Юристу администрации Новосельского сельского поселения Брюховецкого района</w:t>
      </w:r>
      <w:r w:rsidR="00AA6E94">
        <w:rPr>
          <w:rFonts w:ascii="Times New Roman" w:hAnsi="Times New Roman" w:cs="Times New Roman"/>
          <w:b w:val="0"/>
          <w:sz w:val="28"/>
          <w:szCs w:val="28"/>
        </w:rPr>
        <w:t xml:space="preserve"> А. В. Морозовой </w:t>
      </w:r>
      <w:r w:rsidR="00AA6E94" w:rsidRPr="005F0092">
        <w:rPr>
          <w:rFonts w:ascii="Times New Roman" w:hAnsi="Times New Roman" w:cs="Times New Roman"/>
          <w:b w:val="0"/>
          <w:sz w:val="28"/>
          <w:szCs w:val="28"/>
        </w:rPr>
        <w:t xml:space="preserve">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="00AA6E94" w:rsidRPr="005F0092">
        <w:rPr>
          <w:rFonts w:ascii="Times New Roman" w:hAnsi="Times New Roman" w:cs="Times New Roman"/>
          <w:b w:val="0"/>
          <w:sz w:val="28"/>
          <w:szCs w:val="28"/>
        </w:rPr>
        <w:t>Брюховецкий</w:t>
      </w:r>
      <w:proofErr w:type="spellEnd"/>
      <w:r w:rsidR="00AA6E94" w:rsidRPr="005F0092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14:paraId="03ADBEF6" w14:textId="699A8835" w:rsidR="00AA6E94" w:rsidRPr="000D61C4" w:rsidRDefault="00AA6E94" w:rsidP="00AA6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D61C4">
        <w:rPr>
          <w:sz w:val="28"/>
          <w:szCs w:val="28"/>
        </w:rPr>
        <w:t>. Контроль, за выполнением настоящего постановления возложить на комиссию Совета Новосельского сельского поселения по экономическому развитию поселения (Кулиш).</w:t>
      </w:r>
    </w:p>
    <w:p w14:paraId="3F5D613B" w14:textId="2EFD9D23" w:rsidR="00AA6E94" w:rsidRDefault="00AA6E94" w:rsidP="00AA6E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F0092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обнародования</w:t>
      </w:r>
      <w:r w:rsidRPr="005F009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3882779" w14:textId="025FDBAB" w:rsidR="00CF5804" w:rsidRPr="00CC6E1B" w:rsidRDefault="00AA6E9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C1A7E8" w14:textId="77777777" w:rsidR="0071221C" w:rsidRDefault="0071221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F48BC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Глава Новосельского</w:t>
      </w:r>
    </w:p>
    <w:p w14:paraId="7B863494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сельского поселения</w:t>
      </w:r>
    </w:p>
    <w:p w14:paraId="09032FF4" w14:textId="0D28570B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Брюховецкого района</w:t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>
        <w:rPr>
          <w:sz w:val="28"/>
          <w:szCs w:val="28"/>
        </w:rPr>
        <w:t xml:space="preserve">        В.А. Назаренко</w:t>
      </w:r>
    </w:p>
    <w:p w14:paraId="5A536BB8" w14:textId="77777777" w:rsidR="00AA6E94" w:rsidRPr="000D61C4" w:rsidRDefault="00AA6E94" w:rsidP="00AA6E94">
      <w:pPr>
        <w:jc w:val="both"/>
        <w:rPr>
          <w:sz w:val="28"/>
          <w:szCs w:val="28"/>
        </w:rPr>
      </w:pPr>
    </w:p>
    <w:p w14:paraId="4D586801" w14:textId="77777777" w:rsidR="00AA6E94" w:rsidRPr="000D61C4" w:rsidRDefault="00AA6E94" w:rsidP="00AA6E94">
      <w:pPr>
        <w:jc w:val="both"/>
        <w:rPr>
          <w:sz w:val="28"/>
          <w:szCs w:val="28"/>
        </w:rPr>
      </w:pPr>
    </w:p>
    <w:p w14:paraId="539AD95C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 xml:space="preserve">Председатель Совета </w:t>
      </w:r>
    </w:p>
    <w:p w14:paraId="769186F2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Новосельского сельского поселения</w:t>
      </w:r>
    </w:p>
    <w:p w14:paraId="47F2DAAA" w14:textId="3CC147A2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Брюховецкого района</w:t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>
        <w:rPr>
          <w:sz w:val="28"/>
          <w:szCs w:val="28"/>
        </w:rPr>
        <w:t xml:space="preserve">        В.А. Назаренко</w:t>
      </w:r>
    </w:p>
    <w:p w14:paraId="4ABB8333" w14:textId="77777777" w:rsidR="00AA6E94" w:rsidRPr="000D61C4" w:rsidRDefault="00AA6E94" w:rsidP="00AA6E94">
      <w:pPr>
        <w:jc w:val="both"/>
        <w:rPr>
          <w:sz w:val="28"/>
          <w:szCs w:val="28"/>
        </w:rPr>
      </w:pPr>
    </w:p>
    <w:p w14:paraId="4EB3BE8B" w14:textId="77777777" w:rsidR="00AA6E94" w:rsidRDefault="00AA6E94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05418F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B0FE44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73F15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DBF44C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38088F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AD46F1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876217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B04B1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7FC95A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5C4D60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1120E2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27631B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1D6F4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7027CD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B3E984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26B83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B32C1F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08F8E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8022D0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45271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9B7A77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B5F0A9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DE5D89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B717F3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EB48B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12E95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64EE28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118C" w14:paraId="71852282" w14:textId="77777777" w:rsidTr="00DA118C">
        <w:tc>
          <w:tcPr>
            <w:tcW w:w="4927" w:type="dxa"/>
          </w:tcPr>
          <w:p w14:paraId="4E850AD4" w14:textId="77777777" w:rsidR="00DA118C" w:rsidRDefault="00DA118C" w:rsidP="00DA1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14:paraId="36FAFD75" w14:textId="77777777" w:rsidR="00DA118C" w:rsidRPr="00DA118C" w:rsidRDefault="00DA118C" w:rsidP="00DA118C">
            <w:pPr>
              <w:jc w:val="center"/>
              <w:rPr>
                <w:rFonts w:eastAsia="Calibri"/>
                <w:sz w:val="28"/>
                <w:szCs w:val="28"/>
              </w:rPr>
            </w:pPr>
            <w:r w:rsidRPr="00DA118C">
              <w:rPr>
                <w:rFonts w:eastAsia="Calibri"/>
                <w:sz w:val="28"/>
                <w:szCs w:val="28"/>
              </w:rPr>
              <w:t>ПРИЛОЖЕНИЕ № 1</w:t>
            </w:r>
          </w:p>
          <w:p w14:paraId="55DA3C35" w14:textId="77777777" w:rsidR="00DA118C" w:rsidRPr="00DA118C" w:rsidRDefault="00DA118C" w:rsidP="00DA118C">
            <w:pPr>
              <w:jc w:val="center"/>
              <w:rPr>
                <w:rFonts w:eastAsia="Calibri"/>
                <w:sz w:val="28"/>
                <w:szCs w:val="28"/>
              </w:rPr>
            </w:pPr>
            <w:r w:rsidRPr="00DA118C">
              <w:rPr>
                <w:rFonts w:eastAsia="Calibri"/>
                <w:sz w:val="28"/>
                <w:szCs w:val="28"/>
              </w:rPr>
              <w:t>к решению Совета</w:t>
            </w:r>
          </w:p>
          <w:p w14:paraId="30449AC4" w14:textId="77777777" w:rsidR="00DA118C" w:rsidRPr="00DA118C" w:rsidRDefault="00DA118C" w:rsidP="00DA118C">
            <w:pPr>
              <w:jc w:val="center"/>
              <w:rPr>
                <w:rFonts w:eastAsia="Calibri"/>
                <w:sz w:val="28"/>
                <w:szCs w:val="28"/>
              </w:rPr>
            </w:pPr>
            <w:r w:rsidRPr="00DA118C">
              <w:rPr>
                <w:rFonts w:eastAsia="Calibri"/>
                <w:sz w:val="28"/>
                <w:szCs w:val="28"/>
              </w:rPr>
              <w:t>Новосельского сельского поселения</w:t>
            </w:r>
          </w:p>
          <w:p w14:paraId="52F21F0E" w14:textId="77777777" w:rsidR="00DA118C" w:rsidRPr="00DA118C" w:rsidRDefault="00DA118C" w:rsidP="00DA118C">
            <w:pPr>
              <w:jc w:val="center"/>
              <w:rPr>
                <w:rFonts w:eastAsia="Calibri"/>
                <w:sz w:val="28"/>
                <w:szCs w:val="28"/>
              </w:rPr>
            </w:pPr>
            <w:r w:rsidRPr="00DA118C">
              <w:rPr>
                <w:rFonts w:eastAsia="Calibri"/>
                <w:sz w:val="28"/>
                <w:szCs w:val="28"/>
              </w:rPr>
              <w:t>Брюховецкого района</w:t>
            </w:r>
          </w:p>
          <w:p w14:paraId="60FD53CF" w14:textId="574098B8" w:rsidR="00DA118C" w:rsidRDefault="00DA118C" w:rsidP="00DA11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___________</w:t>
            </w:r>
            <w:r w:rsidRPr="00DA118C">
              <w:rPr>
                <w:rFonts w:eastAsia="Calibri"/>
                <w:sz w:val="28"/>
                <w:szCs w:val="28"/>
              </w:rPr>
              <w:t xml:space="preserve"> № </w:t>
            </w:r>
            <w:r>
              <w:rPr>
                <w:rFonts w:eastAsia="Calibri"/>
                <w:sz w:val="28"/>
                <w:szCs w:val="28"/>
              </w:rPr>
              <w:t>_____</w:t>
            </w:r>
          </w:p>
        </w:tc>
      </w:tr>
    </w:tbl>
    <w:p w14:paraId="1C116141" w14:textId="11B444A4" w:rsidR="00DA118C" w:rsidRDefault="00DA118C" w:rsidP="00DA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35F54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3B2F6278" w14:textId="159F82BC"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284FF612" w14:textId="781D5AD6" w:rsidR="0046154C" w:rsidRPr="00DA118C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61BCFF2" w14:textId="2FD4175D" w:rsidR="0046154C" w:rsidRPr="00DA118C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8C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Pr="00DA118C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</w:t>
      </w:r>
      <w:r w:rsidR="00DA118C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  <w:r w:rsidRPr="00DA118C">
        <w:rPr>
          <w:rFonts w:ascii="Times New Roman" w:hAnsi="Times New Roman" w:cs="Times New Roman"/>
          <w:b/>
          <w:sz w:val="28"/>
          <w:szCs w:val="28"/>
        </w:rPr>
        <w:t xml:space="preserve"> и арендуемого субъектами малого </w:t>
      </w:r>
      <w:r w:rsidR="00026183" w:rsidRPr="00DA118C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14:paraId="78FBD11C" w14:textId="77777777" w:rsidR="00026183" w:rsidRPr="00DA118C" w:rsidRDefault="00026183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0DC60" w14:textId="1351313F"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05333C" w14:textId="7E3971AC" w:rsidR="0046154C" w:rsidRDefault="00B52795" w:rsidP="00F9714D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46154C" w:rsidRPr="00CE220D">
        <w:rPr>
          <w:sz w:val="28"/>
          <w:szCs w:val="28"/>
        </w:rPr>
        <w:t xml:space="preserve">Настоящее Положение разработано </w:t>
      </w:r>
      <w:r w:rsidR="00C157D1" w:rsidRPr="00CE220D">
        <w:rPr>
          <w:sz w:val="28"/>
          <w:szCs w:val="28"/>
        </w:rPr>
        <w:t xml:space="preserve">в соответствии с Федеральным </w:t>
      </w:r>
      <w:hyperlink r:id="rId13" w:history="1">
        <w:r w:rsidR="00C157D1" w:rsidRPr="00CE220D">
          <w:rPr>
            <w:sz w:val="28"/>
            <w:szCs w:val="28"/>
          </w:rPr>
          <w:t>законом</w:t>
        </w:r>
      </w:hyperlink>
      <w:r w:rsidR="00C157D1" w:rsidRPr="00CE220D">
        <w:rPr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4" w:history="1">
        <w:r w:rsidR="00C157D1" w:rsidRPr="00CE220D">
          <w:rPr>
            <w:sz w:val="28"/>
            <w:szCs w:val="28"/>
          </w:rPr>
          <w:t>законом</w:t>
        </w:r>
      </w:hyperlink>
      <w:r w:rsidR="00DA118C">
        <w:rPr>
          <w:sz w:val="28"/>
          <w:szCs w:val="28"/>
        </w:rPr>
        <w:t xml:space="preserve">  от  24 июля  2007 года № </w:t>
      </w:r>
      <w:r w:rsidR="00C157D1" w:rsidRPr="00CE220D">
        <w:rPr>
          <w:sz w:val="28"/>
          <w:szCs w:val="28"/>
        </w:rPr>
        <w:t>209-ФЗ «О развитии малого и среднего предпринимательства в</w:t>
      </w:r>
      <w:proofErr w:type="gramEnd"/>
      <w:r w:rsidR="00C157D1" w:rsidRPr="00CE220D">
        <w:rPr>
          <w:sz w:val="28"/>
          <w:szCs w:val="28"/>
        </w:rPr>
        <w:t xml:space="preserve"> </w:t>
      </w:r>
      <w:proofErr w:type="gramStart"/>
      <w:r w:rsidR="00C157D1" w:rsidRPr="00CE220D">
        <w:rPr>
          <w:sz w:val="28"/>
          <w:szCs w:val="28"/>
        </w:rPr>
        <w:t xml:space="preserve">Российской Федерации», Федеральным </w:t>
      </w:r>
      <w:hyperlink r:id="rId15" w:history="1">
        <w:r w:rsidR="00C157D1" w:rsidRPr="00CE220D">
          <w:rPr>
            <w:sz w:val="28"/>
            <w:szCs w:val="28"/>
          </w:rPr>
          <w:t>законом</w:t>
        </w:r>
      </w:hyperlink>
      <w:r w:rsidR="00C157D1" w:rsidRPr="00CE220D">
        <w:rPr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sz w:val="28"/>
          <w:szCs w:val="28"/>
        </w:rPr>
        <w:t>Закон</w:t>
      </w:r>
      <w:r w:rsidR="00A235E4">
        <w:rPr>
          <w:sz w:val="28"/>
          <w:szCs w:val="28"/>
        </w:rPr>
        <w:t>ом</w:t>
      </w:r>
      <w:r w:rsidR="00A235E4" w:rsidRPr="00CE220D">
        <w:rPr>
          <w:sz w:val="28"/>
          <w:szCs w:val="28"/>
        </w:rPr>
        <w:t xml:space="preserve"> </w:t>
      </w:r>
      <w:r w:rsidR="00C157D1" w:rsidRPr="00CE220D">
        <w:rPr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CE220D">
        <w:rPr>
          <w:sz w:val="28"/>
          <w:szCs w:val="28"/>
        </w:rPr>
        <w:t>Положением</w:t>
      </w:r>
      <w:r w:rsidR="00DA118C" w:rsidRPr="00DA118C">
        <w:rPr>
          <w:b/>
        </w:rPr>
        <w:t xml:space="preserve"> </w:t>
      </w:r>
      <w:r w:rsidR="00DA118C" w:rsidRPr="00DA118C">
        <w:rPr>
          <w:sz w:val="28"/>
          <w:szCs w:val="28"/>
        </w:rPr>
        <w:t>о порядке владения, пользования и распоряжения муниципальной собственностью</w:t>
      </w:r>
      <w:proofErr w:type="gramEnd"/>
      <w:r w:rsidR="00DA118C" w:rsidRPr="00DA118C">
        <w:rPr>
          <w:sz w:val="28"/>
          <w:szCs w:val="28"/>
        </w:rPr>
        <w:t xml:space="preserve"> Новосельского сельского поселения</w:t>
      </w:r>
      <w:r w:rsidR="00DA118C">
        <w:rPr>
          <w:sz w:val="28"/>
          <w:szCs w:val="28"/>
        </w:rPr>
        <w:t xml:space="preserve"> </w:t>
      </w:r>
      <w:r w:rsidR="00DA118C" w:rsidRPr="00DA118C">
        <w:rPr>
          <w:sz w:val="28"/>
          <w:szCs w:val="28"/>
        </w:rPr>
        <w:t>Брюховецкого района</w:t>
      </w:r>
      <w:r w:rsidR="00CE220D" w:rsidRPr="00CE220D"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Совета Новосельского сельского поселения Брюховецкого района </w:t>
      </w:r>
      <w:r w:rsidR="00C157D1" w:rsidRPr="00CE220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декабря 2022 года </w:t>
      </w:r>
      <w:r w:rsidR="00CE220D" w:rsidRPr="00CE220D">
        <w:rPr>
          <w:sz w:val="28"/>
          <w:szCs w:val="28"/>
        </w:rPr>
        <w:t>№</w:t>
      </w:r>
      <w:r>
        <w:rPr>
          <w:sz w:val="28"/>
          <w:szCs w:val="28"/>
        </w:rPr>
        <w:t xml:space="preserve"> 137</w:t>
      </w:r>
      <w:r w:rsidR="00CE220D">
        <w:rPr>
          <w:sz w:val="28"/>
          <w:szCs w:val="28"/>
        </w:rPr>
        <w:t>.</w:t>
      </w:r>
    </w:p>
    <w:p w14:paraId="6F92231E" w14:textId="0D9F65EC" w:rsidR="00026183" w:rsidRDefault="00B52795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353BE870" w:rsidR="00026183" w:rsidRPr="00026183" w:rsidRDefault="00B52795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026183">
        <w:rPr>
          <w:rFonts w:ascii="Times New Roman" w:hAnsi="Times New Roman" w:cs="Times New Roman"/>
          <w:sz w:val="28"/>
          <w:szCs w:val="28"/>
        </w:rPr>
        <w:t>Положения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="00026183" w:rsidRPr="00026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26183" w:rsidRPr="00026183">
        <w:rPr>
          <w:rFonts w:ascii="Times New Roman" w:hAnsi="Times New Roman" w:cs="Times New Roman"/>
          <w:sz w:val="28"/>
          <w:szCs w:val="28"/>
        </w:rPr>
        <w:t>:</w:t>
      </w:r>
    </w:p>
    <w:p w14:paraId="26AD1FA5" w14:textId="13AB1A1C" w:rsidR="00026183" w:rsidRPr="00026183" w:rsidRDefault="0070615C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B52795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A3B7AF" w14:textId="7596CDA9" w:rsidR="00026183" w:rsidRPr="00026183" w:rsidRDefault="0070615C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1FC4DEA8" w:rsidR="00026183" w:rsidRDefault="0070615C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B52795">
        <w:rPr>
          <w:rFonts w:ascii="Times New Roman" w:hAnsi="Times New Roman" w:cs="Times New Roman"/>
          <w:sz w:val="28"/>
          <w:szCs w:val="28"/>
        </w:rPr>
        <w:t>24 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14:paraId="57507013" w14:textId="39E872DC" w:rsidR="00C26677" w:rsidRPr="00C26677" w:rsidRDefault="00C26677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6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58183" w14:textId="77777777" w:rsidR="00026183" w:rsidRDefault="00026183" w:rsidP="00F9714D">
      <w:pPr>
        <w:pStyle w:val="ConsPlusNormal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118B30" w14:textId="396CCEF9" w:rsidR="00026183" w:rsidRDefault="00026183" w:rsidP="00F9714D">
      <w:pPr>
        <w:pStyle w:val="ConsPlusNormal"/>
        <w:numPr>
          <w:ilvl w:val="0"/>
          <w:numId w:val="8"/>
        </w:numPr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F971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0A92F2" w14:textId="0497C403" w:rsidR="000B269E" w:rsidRDefault="006A0038" w:rsidP="00F9714D">
      <w:pPr>
        <w:pStyle w:val="aa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>от 24 июля 2007 года № 209-ФЗ 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0B269E">
        <w:rPr>
          <w:rFonts w:ascii="Times New Roman" w:hAnsi="Times New Roman"/>
          <w:sz w:val="28"/>
          <w:szCs w:val="28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14:paraId="4C426A3C" w14:textId="7BB42B32" w:rsidR="000B269E" w:rsidRDefault="000B269E" w:rsidP="00F9714D">
      <w:pPr>
        <w:pStyle w:val="aa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4544E007" w:rsidR="000B269E" w:rsidRPr="0070615C" w:rsidRDefault="0070615C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proofErr w:type="gramStart"/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</w:t>
      </w:r>
      <w:r w:rsidR="00E3610B" w:rsidRPr="00E3610B">
        <w:rPr>
          <w:sz w:val="28"/>
          <w:szCs w:val="28"/>
        </w:rPr>
        <w:lastRenderedPageBreak/>
        <w:t>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</w:t>
      </w:r>
      <w:proofErr w:type="gramEnd"/>
      <w:r w:rsidR="000B269E" w:rsidRPr="000B269E">
        <w:rPr>
          <w:sz w:val="28"/>
          <w:szCs w:val="28"/>
        </w:rPr>
        <w:t xml:space="preserve"> </w:t>
      </w:r>
      <w:proofErr w:type="gramStart"/>
      <w:r w:rsidR="000B269E" w:rsidRPr="000B269E">
        <w:rPr>
          <w:sz w:val="28"/>
          <w:szCs w:val="28"/>
        </w:rPr>
        <w:t>пользовании</w:t>
      </w:r>
      <w:proofErr w:type="gramEnd"/>
      <w:r w:rsidR="000B269E" w:rsidRPr="000B269E">
        <w:rPr>
          <w:sz w:val="28"/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2E5EC539" w14:textId="0C12BB86" w:rsidR="000B269E" w:rsidRPr="0070615C" w:rsidRDefault="0070615C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14:paraId="4F6C50FC" w14:textId="59AE3249" w:rsidR="000B269E" w:rsidRPr="0070615C" w:rsidRDefault="0070615C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52795">
        <w:rPr>
          <w:sz w:val="28"/>
          <w:szCs w:val="28"/>
        </w:rPr>
        <w:t>4 </w:t>
      </w:r>
      <w:r w:rsidR="000B269E" w:rsidRPr="0070615C">
        <w:rPr>
          <w:sz w:val="28"/>
          <w:szCs w:val="28"/>
        </w:rPr>
        <w:t>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</w:t>
      </w:r>
      <w:r w:rsidR="00B52795">
        <w:rPr>
          <w:sz w:val="28"/>
          <w:szCs w:val="28"/>
        </w:rPr>
        <w:t>24 </w:t>
      </w:r>
      <w:r w:rsidR="00BC040F" w:rsidRPr="00BC040F">
        <w:rPr>
          <w:sz w:val="28"/>
          <w:szCs w:val="28"/>
        </w:rPr>
        <w:t>июля</w:t>
      </w:r>
      <w:proofErr w:type="gramEnd"/>
      <w:r w:rsidR="00BC040F" w:rsidRPr="00BC040F">
        <w:rPr>
          <w:sz w:val="28"/>
          <w:szCs w:val="28"/>
        </w:rPr>
        <w:t xml:space="preserve">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2AF2646D" w14:textId="32192424" w:rsidR="000B269E" w:rsidRPr="001927FC" w:rsidRDefault="001927FC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6A0038" w:rsidRDefault="00BC040F" w:rsidP="00F971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F971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58566E8C" w:rsidR="00EC2CDE" w:rsidRDefault="00C42ECB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B52795">
        <w:rPr>
          <w:rFonts w:ascii="Times New Roman" w:hAnsi="Times New Roman" w:cs="Times New Roman"/>
          <w:sz w:val="28"/>
          <w:szCs w:val="28"/>
        </w:rPr>
        <w:t>администрацией Новосельского сельского поселения Брюховецкого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B52795">
        <w:rPr>
          <w:rFonts w:ascii="Times New Roman" w:hAnsi="Times New Roman" w:cs="Times New Roman"/>
          <w:sz w:val="28"/>
          <w:szCs w:val="28"/>
        </w:rPr>
        <w:t xml:space="preserve">Новосельского сельского </w:t>
      </w:r>
      <w:r w:rsidR="00B52795">
        <w:rPr>
          <w:rFonts w:ascii="Times New Roman" w:hAnsi="Times New Roman" w:cs="Times New Roman"/>
          <w:sz w:val="28"/>
          <w:szCs w:val="28"/>
        </w:rPr>
        <w:lastRenderedPageBreak/>
        <w:t>поселения Брюховецкого района</w:t>
      </w:r>
      <w:r w:rsidR="005B418C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FEE8598" w14:textId="645CD63B" w:rsidR="001927FC" w:rsidRDefault="00516A20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B52795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B52795">
        <w:rPr>
          <w:rFonts w:ascii="Times New Roman" w:hAnsi="Times New Roman" w:cs="Times New Roman"/>
          <w:sz w:val="28"/>
          <w:szCs w:val="28"/>
        </w:rPr>
        <w:t>администрацией Новосельского сельского поселения Брюховецкого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857EC7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proofErr w:type="gramEnd"/>
      <w:r w:rsidR="00857EC7">
        <w:rPr>
          <w:rFonts w:ascii="Times New Roman" w:hAnsi="Times New Roman" w:cs="Times New Roman"/>
          <w:sz w:val="28"/>
          <w:szCs w:val="28"/>
        </w:rPr>
        <w:t xml:space="preserve"> Брюховецкого района.</w:t>
      </w:r>
    </w:p>
    <w:p w14:paraId="552C6358" w14:textId="2C291635" w:rsidR="00C42ECB" w:rsidRDefault="00C42ECB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857EC7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района.</w:t>
      </w:r>
    </w:p>
    <w:p w14:paraId="22EBFDE3" w14:textId="3F45A6C7" w:rsidR="00C42ECB" w:rsidRDefault="001D2AC0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>едерального закона от 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4004B6CB" w:rsidR="0081497E" w:rsidRPr="0081497E" w:rsidRDefault="0081497E" w:rsidP="00F9714D">
      <w:pPr>
        <w:ind w:firstLine="708"/>
        <w:jc w:val="both"/>
        <w:rPr>
          <w:sz w:val="28"/>
          <w:szCs w:val="28"/>
        </w:rPr>
      </w:pPr>
      <w:proofErr w:type="gramStart"/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="00857EC7">
        <w:rPr>
          <w:sz w:val="28"/>
          <w:szCs w:val="28"/>
        </w:rPr>
        <w:t>администрации Новосельского сельского поселения Брюховецкого района</w:t>
      </w:r>
      <w:r w:rsidRPr="0081497E">
        <w:rPr>
          <w:sz w:val="28"/>
          <w:szCs w:val="28"/>
        </w:rPr>
        <w:t xml:space="preserve"> на отчуждение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</w:t>
      </w:r>
      <w:r w:rsidRPr="0081497E">
        <w:rPr>
          <w:sz w:val="28"/>
          <w:szCs w:val="28"/>
        </w:rPr>
        <w:lastRenderedPageBreak/>
        <w:t>(штрафам, пеням) требования о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погашении</w:t>
      </w:r>
      <w:proofErr w:type="gramEnd"/>
      <w:r w:rsidRPr="0081497E">
        <w:rPr>
          <w:sz w:val="28"/>
          <w:szCs w:val="28"/>
        </w:rPr>
        <w:t xml:space="preserve"> такой задолженности с указанием ее размера. </w:t>
      </w:r>
    </w:p>
    <w:p w14:paraId="4367BFBC" w14:textId="3E13E7AA" w:rsidR="00C42ECB" w:rsidRPr="00C42ECB" w:rsidRDefault="00EF5486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C42ECB" w:rsidRDefault="00C42ECB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C42ECB" w:rsidRDefault="00C42ECB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127738A7" w14:textId="6174B5AC" w:rsidR="00C42ECB" w:rsidRPr="00C42ECB" w:rsidRDefault="00AC65EF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 xml:space="preserve">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61870B7E" w:rsidR="00794064" w:rsidRPr="00794064" w:rsidRDefault="00794064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36D746D6" w:rsidR="00794064" w:rsidRDefault="00794064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7A679E78" w14:textId="5C04E691" w:rsidR="00A8477D" w:rsidRPr="0011257D" w:rsidRDefault="00A8477D" w:rsidP="00F9714D">
      <w:pPr>
        <w:ind w:firstLine="708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F971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38EA938" w14:textId="30287855" w:rsidR="000D3757" w:rsidRDefault="000D3757" w:rsidP="00F971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14:paraId="1B9D10C0" w14:textId="77777777" w:rsidR="000D3757" w:rsidRDefault="000D3757" w:rsidP="00F971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14:paraId="25D6BBAC" w14:textId="73984E3E" w:rsidR="00794064" w:rsidRDefault="000D3757" w:rsidP="00F971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14:paraId="34FE9F14" w14:textId="77777777" w:rsidR="000D3757" w:rsidRDefault="000D3757" w:rsidP="00F971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76ABB51F" w:rsidR="005D5474" w:rsidRDefault="0071221C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</w:t>
      </w:r>
      <w:r w:rsidRPr="0071221C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857EC7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  <w:proofErr w:type="gramEnd"/>
      <w:r w:rsidR="00F64D8A" w:rsidRPr="00F64D8A">
        <w:rPr>
          <w:rFonts w:ascii="Times New Roman" w:hAnsi="Times New Roman" w:cs="Times New Roman"/>
          <w:sz w:val="28"/>
          <w:szCs w:val="28"/>
        </w:rPr>
        <w:t xml:space="preserve"> </w:t>
      </w:r>
      <w:r w:rsidR="00857EC7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08A48700" w14:textId="77777777" w:rsidR="00857EC7" w:rsidRDefault="00F22819" w:rsidP="00F9714D">
      <w:pPr>
        <w:ind w:right="-82" w:firstLine="708"/>
        <w:jc w:val="both"/>
        <w:rPr>
          <w:sz w:val="28"/>
          <w:szCs w:val="28"/>
        </w:rPr>
      </w:pPr>
      <w:r w:rsidRPr="00F22819">
        <w:rPr>
          <w:sz w:val="28"/>
          <w:szCs w:val="28"/>
        </w:rPr>
        <w:t>4.</w:t>
      </w:r>
      <w:r w:rsidR="00E31DE8">
        <w:rPr>
          <w:sz w:val="28"/>
          <w:szCs w:val="28"/>
        </w:rPr>
        <w:t>6</w:t>
      </w:r>
      <w:r w:rsidRPr="00F22819">
        <w:rPr>
          <w:sz w:val="28"/>
          <w:szCs w:val="28"/>
        </w:rPr>
        <w:t xml:space="preserve">. </w:t>
      </w:r>
      <w:proofErr w:type="gramStart"/>
      <w:r w:rsidRPr="00F22819">
        <w:rPr>
          <w:sz w:val="28"/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857EC7" w:rsidRPr="00CE220D">
        <w:rPr>
          <w:sz w:val="28"/>
          <w:szCs w:val="28"/>
        </w:rPr>
        <w:t>Положением</w:t>
      </w:r>
      <w:r w:rsidR="00857EC7" w:rsidRPr="00DA118C">
        <w:rPr>
          <w:b/>
        </w:rPr>
        <w:t xml:space="preserve"> </w:t>
      </w:r>
      <w:r w:rsidR="00857EC7" w:rsidRPr="00DA118C">
        <w:rPr>
          <w:sz w:val="28"/>
          <w:szCs w:val="28"/>
        </w:rPr>
        <w:t>о порядке владения, пользования и распоряжения муниципальной собственностью Новосельского сельского поселения</w:t>
      </w:r>
      <w:r w:rsidR="00857EC7">
        <w:rPr>
          <w:sz w:val="28"/>
          <w:szCs w:val="28"/>
        </w:rPr>
        <w:t xml:space="preserve"> </w:t>
      </w:r>
      <w:r w:rsidR="00857EC7" w:rsidRPr="00DA118C">
        <w:rPr>
          <w:sz w:val="28"/>
          <w:szCs w:val="28"/>
        </w:rPr>
        <w:t>Брюховецкого района</w:t>
      </w:r>
      <w:r w:rsidR="00857EC7" w:rsidRPr="00CE220D">
        <w:rPr>
          <w:sz w:val="28"/>
          <w:szCs w:val="28"/>
        </w:rPr>
        <w:t xml:space="preserve">, утвержденного решением </w:t>
      </w:r>
      <w:r w:rsidR="00857EC7">
        <w:rPr>
          <w:sz w:val="28"/>
          <w:szCs w:val="28"/>
        </w:rPr>
        <w:t xml:space="preserve">Совета Новосельского сельского поселения Брюховецкого района </w:t>
      </w:r>
      <w:r w:rsidR="00857EC7" w:rsidRPr="00CE220D">
        <w:rPr>
          <w:sz w:val="28"/>
          <w:szCs w:val="28"/>
        </w:rPr>
        <w:t xml:space="preserve">от </w:t>
      </w:r>
      <w:r w:rsidR="00857EC7">
        <w:rPr>
          <w:sz w:val="28"/>
          <w:szCs w:val="28"/>
        </w:rPr>
        <w:t xml:space="preserve">22 декабря 2022 года </w:t>
      </w:r>
      <w:r w:rsidR="00857EC7" w:rsidRPr="00CE220D">
        <w:rPr>
          <w:sz w:val="28"/>
          <w:szCs w:val="28"/>
        </w:rPr>
        <w:t>№</w:t>
      </w:r>
      <w:r w:rsidR="00857EC7">
        <w:rPr>
          <w:sz w:val="28"/>
          <w:szCs w:val="28"/>
        </w:rPr>
        <w:t xml:space="preserve"> 137.</w:t>
      </w:r>
      <w:proofErr w:type="gramEnd"/>
    </w:p>
    <w:p w14:paraId="6F02052A" w14:textId="2205C514" w:rsidR="00F22819" w:rsidRPr="00F64D8A" w:rsidRDefault="00F22819" w:rsidP="00F971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348D1608" w14:textId="064F2972" w:rsidR="002C3D0A" w:rsidRPr="002C3D0A" w:rsidRDefault="002C3D0A" w:rsidP="00F9714D">
      <w:pPr>
        <w:ind w:firstLine="708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2392F638" w14:textId="77777777" w:rsidR="002C3D0A" w:rsidRPr="002C3D0A" w:rsidRDefault="002C3D0A" w:rsidP="00F9714D">
      <w:pPr>
        <w:ind w:firstLine="708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F9714D">
      <w:pPr>
        <w:ind w:firstLine="708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61A38650" w:rsidR="00CC23EC" w:rsidRDefault="002C3D0A" w:rsidP="00F9714D">
      <w:pPr>
        <w:ind w:firstLine="708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</w:t>
      </w:r>
      <w:r w:rsidR="00E3610B" w:rsidRPr="00E3610B">
        <w:rPr>
          <w:sz w:val="28"/>
          <w:szCs w:val="28"/>
        </w:rPr>
        <w:lastRenderedPageBreak/>
        <w:t>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5FDC5BCB" w14:textId="6C6EE574" w:rsidR="00CC23EC" w:rsidRPr="00CC23EC" w:rsidRDefault="00181CFE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</w:t>
      </w:r>
      <w:proofErr w:type="gramStart"/>
      <w:r w:rsidR="00CC23EC" w:rsidRPr="00CC23EC"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  <w:proofErr w:type="gramEnd"/>
    </w:p>
    <w:p w14:paraId="23BA544A" w14:textId="2C3AF16C" w:rsidR="00CC23EC" w:rsidRPr="00CC23EC" w:rsidRDefault="00A16AB5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50CFEC74" w:rsidR="00CC23EC" w:rsidRPr="00CC23EC" w:rsidRDefault="00A16AB5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1FA03B34" w14:textId="51519111" w:rsidR="00D3222A" w:rsidRPr="00D3222A" w:rsidRDefault="00A16AB5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F9714D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="00CC23EC" w:rsidRPr="00CC23EC">
        <w:rPr>
          <w:sz w:val="28"/>
          <w:szCs w:val="28"/>
        </w:rPr>
        <w:t xml:space="preserve">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3DF6E7E6" w:rsidR="00CC23EC" w:rsidRPr="00CC23EC" w:rsidRDefault="00D3222A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7BA29BE3" w:rsidR="00CC23EC" w:rsidRPr="00CC23EC" w:rsidRDefault="00A16AB5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2E5ADD3B" w14:textId="0B164083" w:rsidR="00CC23EC" w:rsidRDefault="00A16AB5" w:rsidP="00F9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bookmarkStart w:id="2" w:name="_GoBack"/>
      <w:bookmarkEnd w:id="2"/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40247259" w14:textId="514398D2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294A9DFC" w14:textId="2E9BA364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23D7FAD0" w14:textId="2FBDBBFB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1CE14B6D" w14:textId="0A1753C4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3BF53E66" w14:textId="4A67B1BC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071A5B9B" w14:textId="193908C7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3C126800" w14:textId="292C9A33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2F2453F8" w14:textId="1FB628D6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2A49681E" w14:textId="5D2C2096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00EB0498" w14:textId="531BF67C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72CBE6E2" w14:textId="136570BA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35A25687" w14:textId="2FDE5368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7F3298DD" w14:textId="531F5F8E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75A19B6E" w14:textId="53D4CACA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25747CBA" w14:textId="00E1C125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6FBB462F" w14:textId="7E807D8C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225D4EA2" w14:textId="709E708B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09508095" w14:textId="70617FCF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6771246E" w14:textId="7A8F7017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6BCC2447" w14:textId="1198B6CD" w:rsidR="0093397B" w:rsidRDefault="0093397B" w:rsidP="00F9714D">
      <w:pPr>
        <w:ind w:firstLine="708"/>
        <w:jc w:val="both"/>
        <w:rPr>
          <w:sz w:val="28"/>
          <w:szCs w:val="28"/>
        </w:rPr>
      </w:pPr>
    </w:p>
    <w:p w14:paraId="2AA98574" w14:textId="447188B5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5296723A" w14:textId="70A8F92D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1D6C38F2" w14:textId="5BD170A8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59D9127D" w14:textId="77A73A72" w:rsidR="0093397B" w:rsidRDefault="0093397B" w:rsidP="0093397B">
      <w:pPr>
        <w:jc w:val="both"/>
        <w:rPr>
          <w:sz w:val="28"/>
          <w:szCs w:val="28"/>
        </w:rPr>
      </w:pPr>
    </w:p>
    <w:p w14:paraId="657A1CF9" w14:textId="18B67C83" w:rsidR="0093397B" w:rsidRDefault="0093397B" w:rsidP="0093397B">
      <w:pPr>
        <w:jc w:val="both"/>
        <w:rPr>
          <w:sz w:val="28"/>
          <w:szCs w:val="28"/>
        </w:rPr>
      </w:pPr>
    </w:p>
    <w:p w14:paraId="2BD37154" w14:textId="69AF5EC8" w:rsidR="0093397B" w:rsidRDefault="0093397B" w:rsidP="0093397B">
      <w:pPr>
        <w:jc w:val="both"/>
        <w:rPr>
          <w:sz w:val="28"/>
          <w:szCs w:val="28"/>
        </w:rPr>
      </w:pPr>
    </w:p>
    <w:p w14:paraId="07D41280" w14:textId="771566D0" w:rsidR="0093397B" w:rsidRPr="00CE4DC3" w:rsidRDefault="00F9714D" w:rsidP="0093397B">
      <w:pPr>
        <w:jc w:val="both"/>
        <w:rPr>
          <w:i/>
        </w:rPr>
      </w:pPr>
      <w:r>
        <w:rPr>
          <w:i/>
        </w:rPr>
        <w:t xml:space="preserve"> </w:t>
      </w:r>
    </w:p>
    <w:sectPr w:rsidR="0093397B" w:rsidRPr="00CE4DC3" w:rsidSect="00AA6E94">
      <w:headerReference w:type="even" r:id="rId19"/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60284" w14:textId="77777777" w:rsidR="00261073" w:rsidRDefault="00261073">
      <w:r>
        <w:separator/>
      </w:r>
    </w:p>
  </w:endnote>
  <w:endnote w:type="continuationSeparator" w:id="0">
    <w:p w14:paraId="1F423EEA" w14:textId="77777777" w:rsidR="00261073" w:rsidRDefault="0026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0D1AA" w14:textId="77777777" w:rsidR="00261073" w:rsidRDefault="00261073">
      <w:r>
        <w:separator/>
      </w:r>
    </w:p>
  </w:footnote>
  <w:footnote w:type="continuationSeparator" w:id="0">
    <w:p w14:paraId="61E66C0E" w14:textId="77777777" w:rsidR="00261073" w:rsidRDefault="0026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14D">
      <w:rPr>
        <w:rStyle w:val="a4"/>
        <w:noProof/>
      </w:rPr>
      <w:t>8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61073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57EC7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6E9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2795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18C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9714D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ab">
    <w:name w:val="Table Grid"/>
    <w:basedOn w:val="a1"/>
    <w:rsid w:val="00DA1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ab">
    <w:name w:val="Table Grid"/>
    <w:basedOn w:val="a1"/>
    <w:rsid w:val="00DA1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8218778C7A5DC6C01413AB2663CEC8CB94E5C1BEE1D23EB7E961D477OFI8H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48218778C7A5DC6C01413AB2663CEC8C89DE6C1B8E1D23EB7E961D477OFI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125D-E59A-48D8-807B-E7FA2319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NovosSP_010</cp:lastModifiedBy>
  <cp:revision>20</cp:revision>
  <cp:lastPrinted>2023-05-26T12:33:00Z</cp:lastPrinted>
  <dcterms:created xsi:type="dcterms:W3CDTF">2023-04-01T06:49:00Z</dcterms:created>
  <dcterms:modified xsi:type="dcterms:W3CDTF">2023-06-26T06:47:00Z</dcterms:modified>
</cp:coreProperties>
</file>