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DC" w:rsidRPr="001E42DC" w:rsidRDefault="001E42DC" w:rsidP="00846C8C">
      <w:pPr>
        <w:spacing w:after="37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E42D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Мораторий на проведение контрольных (надзорных) мероприятий и проверок в 2022 году</w:t>
      </w:r>
    </w:p>
    <w:p w:rsidR="001E42DC" w:rsidRPr="001D6483" w:rsidRDefault="001D6483" w:rsidP="0084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1E42DC" w:rsidRPr="001D64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РФ № 336 от 10 марта 2022 года</w:t>
        </w:r>
      </w:hyperlink>
      <w:r w:rsidR="001E42DC"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введен мораторий на плановые и ограничения на внеплановые контрольные (надзорные) мероприятия для поддержки российского бизнеса в 2022 году.</w:t>
      </w:r>
    </w:p>
    <w:p w:rsidR="001E42DC" w:rsidRPr="001D6483" w:rsidRDefault="001E42DC" w:rsidP="0084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2DC" w:rsidRPr="001D6483" w:rsidRDefault="001E42DC" w:rsidP="0084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 </w:t>
      </w:r>
      <w:r w:rsidRPr="001D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плановые</w:t>
      </w:r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проверки сохранены только в отношении небольшого закрытого перечня объектов контроля, </w:t>
      </w:r>
      <w:r w:rsidRPr="001D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санитарно-эпидемиологического, ветеринарного и пожарного контроля, а также надзора в области промышленной безопасности</w:t>
      </w:r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2DC" w:rsidRPr="001D6483" w:rsidRDefault="001E42DC" w:rsidP="0084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2DC" w:rsidRPr="001D6483" w:rsidRDefault="001E42DC" w:rsidP="0084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 </w:t>
      </w:r>
      <w:r w:rsidRPr="001D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внеплановых</w:t>
      </w:r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контрольных мероприятий допускается лишь в исключительных случаях </w:t>
      </w:r>
      <w:r w:rsidRPr="001D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угрозе жизни и причинения тяжкого вреда здоровью граждан, угрозе обороне страны и безопасности государства, а также при угрозе возникновения чрезвычайных ситуаций природного и техногенного характера</w:t>
      </w:r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такие проверки должны быть согласованы с органами прокуратуры. Внеплановые проверки также могут проводиться по поручению Президента Российской Федерации и Правительства Российской Федерации.</w:t>
      </w:r>
    </w:p>
    <w:p w:rsidR="001E42DC" w:rsidRPr="001D6483" w:rsidRDefault="001E42DC" w:rsidP="0084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2DC" w:rsidRPr="001D6483" w:rsidRDefault="001E42DC" w:rsidP="0084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важным направлением является запрет на привлечение к административной ответственности, если нарушение было выявлено вне рамок проведения контрольного (надзорного) мероприятия (за исключением ряда сфер, например, нарушений ПДД). </w:t>
      </w:r>
    </w:p>
    <w:p w:rsidR="001E42DC" w:rsidRPr="001D6483" w:rsidRDefault="001E42DC" w:rsidP="0084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2DC" w:rsidRPr="001D6483" w:rsidRDefault="001E42DC" w:rsidP="0084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закреплено, что инспекторы вместо проверок должны концентрироваться на профилактике. Проверку можно будет </w:t>
      </w:r>
      <w:proofErr w:type="gramStart"/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профилактический</w:t>
      </w:r>
      <w:proofErr w:type="gramEnd"/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визит.</w:t>
      </w:r>
    </w:p>
    <w:p w:rsidR="001E42DC" w:rsidRPr="001D6483" w:rsidRDefault="001E42DC" w:rsidP="001E4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83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Pr="001D6483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"https://uggi.admin-smolensk.ru/files/442/5.jpg" </w:instrText>
      </w:r>
      <w:r w:rsidRPr="001D6483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</w:p>
    <w:p w:rsidR="001E42DC" w:rsidRPr="001D6483" w:rsidRDefault="001E42DC" w:rsidP="001E4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2DC" w:rsidRPr="001D6483" w:rsidRDefault="001E42DC" w:rsidP="001E42D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D6483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</w:p>
    <w:p w:rsidR="001E42DC" w:rsidRPr="001D6483" w:rsidRDefault="001E42DC" w:rsidP="00846C8C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D648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Жалоба на решения контрольных органов</w:t>
      </w:r>
    </w:p>
    <w:p w:rsidR="001E42DC" w:rsidRPr="001D6483" w:rsidRDefault="001E42DC" w:rsidP="00846C8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бизнеса могут обратиться с жалобой на нарушение моратория, если к ним все-таки пришли «недобросовестные контролеры», через портал </w:t>
      </w:r>
      <w:proofErr w:type="spellStart"/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2DC" w:rsidRPr="001D6483" w:rsidRDefault="001E42DC" w:rsidP="00846C8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 главной странице сайта необходимо зайти в раздел «Жалоба на решения контрольных органов» и выбрать подраздел «Жалоба на нарушение моратория на проверки», ввести номер проверки и заполнить несколько полей.</w:t>
      </w:r>
    </w:p>
    <w:p w:rsidR="001E42DC" w:rsidRPr="001D6483" w:rsidRDefault="001E42DC" w:rsidP="00846C8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будет рассмотрено в течение </w:t>
      </w:r>
      <w:r w:rsidRPr="001D6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рабочего дня</w:t>
      </w:r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выявления нарушения моратория проверка будет отменена.</w:t>
      </w:r>
    </w:p>
    <w:p w:rsidR="001E42DC" w:rsidRPr="001D6483" w:rsidRDefault="001E42DC" w:rsidP="001E42D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"https://uggi.admin-smolensk.ru/files/442/6.jpg" </w:instrText>
      </w:r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1E42DC" w:rsidRPr="001D6483" w:rsidRDefault="001E42DC" w:rsidP="001E4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EA7B5E" wp14:editId="0F8B83A4">
            <wp:extent cx="5656521" cy="3891516"/>
            <wp:effectExtent l="0" t="0" r="1905" b="0"/>
            <wp:docPr id="6" name="Рисунок 6" descr="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3" cy="389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DC" w:rsidRPr="001E42DC" w:rsidRDefault="001E42DC" w:rsidP="001E42DC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E42DC" w:rsidRPr="001D6483" w:rsidRDefault="001E42DC" w:rsidP="001E42D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подать жалобу</w:t>
      </w:r>
    </w:p>
    <w:p w:rsidR="00046FCD" w:rsidRPr="001D6483" w:rsidRDefault="00046FCD" w:rsidP="001E42D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2DC" w:rsidRPr="001D6483" w:rsidRDefault="001E42DC" w:rsidP="001E42DC">
      <w:pPr>
        <w:numPr>
          <w:ilvl w:val="0"/>
          <w:numId w:val="1"/>
        </w:numPr>
        <w:spacing w:after="12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Авторизоваться на портале </w:t>
      </w:r>
      <w:proofErr w:type="spellStart"/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2DC" w:rsidRPr="001E42DC" w:rsidRDefault="001E42DC" w:rsidP="001E42DC">
      <w:pPr>
        <w:spacing w:after="120" w:line="240" w:lineRule="auto"/>
        <w:ind w:firstLine="375"/>
        <w:jc w:val="center"/>
        <w:rPr>
          <w:rFonts w:ascii="Times New Roman" w:eastAsia="Times New Roman" w:hAnsi="Times New Roman" w:cs="Times New Roman"/>
          <w:color w:val="1071AE"/>
          <w:sz w:val="24"/>
          <w:szCs w:val="24"/>
          <w:lang w:eastAsia="ru-RU"/>
        </w:rPr>
      </w:pPr>
      <w:r w:rsidRPr="001E42DC">
        <w:rPr>
          <w:rFonts w:ascii="Arial" w:eastAsia="Times New Roman" w:hAnsi="Arial" w:cs="Arial"/>
          <w:color w:val="353535"/>
          <w:sz w:val="21"/>
          <w:szCs w:val="21"/>
          <w:lang w:eastAsia="ru-RU"/>
        </w:rPr>
        <w:fldChar w:fldCharType="begin"/>
      </w:r>
      <w:r w:rsidRPr="001E42DC">
        <w:rPr>
          <w:rFonts w:ascii="Arial" w:eastAsia="Times New Roman" w:hAnsi="Arial" w:cs="Arial"/>
          <w:color w:val="353535"/>
          <w:sz w:val="21"/>
          <w:szCs w:val="21"/>
          <w:lang w:eastAsia="ru-RU"/>
        </w:rPr>
        <w:instrText xml:space="preserve"> HYPERLINK "https://uggi.admin-smolensk.ru/files/442/7.jpg" </w:instrText>
      </w:r>
      <w:r w:rsidRPr="001E42DC">
        <w:rPr>
          <w:rFonts w:ascii="Arial" w:eastAsia="Times New Roman" w:hAnsi="Arial" w:cs="Arial"/>
          <w:color w:val="353535"/>
          <w:sz w:val="21"/>
          <w:szCs w:val="21"/>
          <w:lang w:eastAsia="ru-RU"/>
        </w:rPr>
        <w:fldChar w:fldCharType="separate"/>
      </w:r>
    </w:p>
    <w:p w:rsidR="001E42DC" w:rsidRPr="001E42DC" w:rsidRDefault="001E42DC" w:rsidP="001E4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DC">
        <w:rPr>
          <w:rFonts w:ascii="Arial" w:eastAsia="Times New Roman" w:hAnsi="Arial" w:cs="Arial"/>
          <w:noProof/>
          <w:color w:val="1071AE"/>
          <w:sz w:val="21"/>
          <w:szCs w:val="21"/>
          <w:lang w:eastAsia="ru-RU"/>
        </w:rPr>
        <w:drawing>
          <wp:inline distT="0" distB="0" distL="0" distR="0" wp14:anchorId="08CD5D32" wp14:editId="497D044E">
            <wp:extent cx="5905500" cy="3632200"/>
            <wp:effectExtent l="0" t="0" r="0" b="6350"/>
            <wp:docPr id="7" name="Рисунок 7" descr="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504" cy="363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DC" w:rsidRPr="001E42DC" w:rsidRDefault="001E42DC" w:rsidP="001E42DC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1E42DC">
        <w:rPr>
          <w:rFonts w:ascii="Arial" w:eastAsia="Times New Roman" w:hAnsi="Arial" w:cs="Arial"/>
          <w:color w:val="353535"/>
          <w:sz w:val="21"/>
          <w:szCs w:val="21"/>
          <w:lang w:eastAsia="ru-RU"/>
        </w:rPr>
        <w:fldChar w:fldCharType="end"/>
      </w:r>
    </w:p>
    <w:p w:rsidR="001E42DC" w:rsidRDefault="001E42DC" w:rsidP="001E42DC">
      <w:pPr>
        <w:spacing w:after="120" w:line="240" w:lineRule="auto"/>
        <w:ind w:firstLine="375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1E42D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846C8C" w:rsidRPr="001E42DC" w:rsidRDefault="00846C8C" w:rsidP="001E42DC">
      <w:pPr>
        <w:spacing w:after="120" w:line="240" w:lineRule="auto"/>
        <w:ind w:firstLine="375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1E42DC" w:rsidRPr="001D6483" w:rsidRDefault="001E42DC" w:rsidP="001E42DC">
      <w:pPr>
        <w:numPr>
          <w:ilvl w:val="0"/>
          <w:numId w:val="2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Заполнить </w:t>
      </w:r>
      <w:hyperlink r:id="rId11" w:history="1">
        <w:r w:rsidRPr="001D64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форму на портале </w:t>
        </w:r>
        <w:proofErr w:type="spellStart"/>
        <w:r w:rsidRPr="001D64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2DC" w:rsidRPr="001E42DC" w:rsidRDefault="001E42DC" w:rsidP="001E42D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1071AE"/>
          <w:sz w:val="24"/>
          <w:szCs w:val="24"/>
          <w:lang w:eastAsia="ru-RU"/>
        </w:rPr>
      </w:pPr>
      <w:r w:rsidRPr="001E42DC">
        <w:rPr>
          <w:rFonts w:ascii="Arial" w:eastAsia="Times New Roman" w:hAnsi="Arial" w:cs="Arial"/>
          <w:color w:val="353535"/>
          <w:sz w:val="21"/>
          <w:szCs w:val="21"/>
          <w:lang w:eastAsia="ru-RU"/>
        </w:rPr>
        <w:fldChar w:fldCharType="begin"/>
      </w:r>
      <w:r w:rsidRPr="001E42DC">
        <w:rPr>
          <w:rFonts w:ascii="Arial" w:eastAsia="Times New Roman" w:hAnsi="Arial" w:cs="Arial"/>
          <w:color w:val="353535"/>
          <w:sz w:val="21"/>
          <w:szCs w:val="21"/>
          <w:lang w:eastAsia="ru-RU"/>
        </w:rPr>
        <w:instrText xml:space="preserve"> HYPERLINK "https://uggi.admin-smolensk.ru/files/442/8.jpg" </w:instrText>
      </w:r>
      <w:r w:rsidRPr="001E42DC">
        <w:rPr>
          <w:rFonts w:ascii="Arial" w:eastAsia="Times New Roman" w:hAnsi="Arial" w:cs="Arial"/>
          <w:color w:val="353535"/>
          <w:sz w:val="21"/>
          <w:szCs w:val="21"/>
          <w:lang w:eastAsia="ru-RU"/>
        </w:rPr>
        <w:fldChar w:fldCharType="separate"/>
      </w:r>
    </w:p>
    <w:p w:rsidR="001E42DC" w:rsidRPr="001E42DC" w:rsidRDefault="001E42DC" w:rsidP="001E4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DC">
        <w:rPr>
          <w:rFonts w:ascii="Arial" w:eastAsia="Times New Roman" w:hAnsi="Arial" w:cs="Arial"/>
          <w:noProof/>
          <w:color w:val="1071AE"/>
          <w:sz w:val="21"/>
          <w:szCs w:val="21"/>
          <w:lang w:eastAsia="ru-RU"/>
        </w:rPr>
        <w:drawing>
          <wp:inline distT="0" distB="0" distL="0" distR="0" wp14:anchorId="5B6F7BF0" wp14:editId="5EF2917C">
            <wp:extent cx="6081041" cy="3242474"/>
            <wp:effectExtent l="0" t="0" r="0" b="0"/>
            <wp:docPr id="8" name="Рисунок 8" descr="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865" cy="324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DC" w:rsidRPr="001E42DC" w:rsidRDefault="001E42DC" w:rsidP="001E42DC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1E42DC">
        <w:rPr>
          <w:rFonts w:ascii="Arial" w:eastAsia="Times New Roman" w:hAnsi="Arial" w:cs="Arial"/>
          <w:color w:val="353535"/>
          <w:sz w:val="21"/>
          <w:szCs w:val="21"/>
          <w:lang w:eastAsia="ru-RU"/>
        </w:rPr>
        <w:fldChar w:fldCharType="end"/>
      </w:r>
    </w:p>
    <w:p w:rsidR="001E42DC" w:rsidRPr="001E42DC" w:rsidRDefault="001E42DC" w:rsidP="001E42D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1E42D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1E42DC" w:rsidRPr="001D6483" w:rsidRDefault="001E42DC" w:rsidP="00046FCD">
      <w:pPr>
        <w:numPr>
          <w:ilvl w:val="0"/>
          <w:numId w:val="3"/>
        </w:numPr>
        <w:spacing w:after="0"/>
        <w:ind w:left="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уведомление о регистрации обращения.</w:t>
      </w:r>
    </w:p>
    <w:p w:rsidR="00046FCD" w:rsidRPr="001D6483" w:rsidRDefault="00046FCD" w:rsidP="00046F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2DC" w:rsidRPr="001D6483" w:rsidRDefault="001E42DC" w:rsidP="00046FCD">
      <w:pPr>
        <w:numPr>
          <w:ilvl w:val="0"/>
          <w:numId w:val="3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ходом рассмотрения обращения в личном кабинете.</w:t>
      </w:r>
    </w:p>
    <w:p w:rsidR="00046FCD" w:rsidRPr="001D6483" w:rsidRDefault="00046FCD" w:rsidP="00046FC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2DC" w:rsidRPr="001D6483" w:rsidRDefault="001E42DC" w:rsidP="00046FCD">
      <w:pPr>
        <w:numPr>
          <w:ilvl w:val="0"/>
          <w:numId w:val="3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Дождаться результатов рассмотрения.</w:t>
      </w:r>
    </w:p>
    <w:p w:rsidR="00046FCD" w:rsidRPr="001D6483" w:rsidRDefault="00046FCD" w:rsidP="00046FC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p w:rsidR="00046FCD" w:rsidRDefault="00046FCD" w:rsidP="00046FCD">
      <w:pPr>
        <w:spacing w:after="0" w:line="240" w:lineRule="auto"/>
        <w:ind w:left="375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046FCD" w:rsidRDefault="00046FCD" w:rsidP="00046FCD">
      <w:pPr>
        <w:spacing w:after="0" w:line="240" w:lineRule="auto"/>
        <w:ind w:left="375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046FCD" w:rsidRPr="001E42DC" w:rsidRDefault="00046FCD" w:rsidP="00046FCD">
      <w:pPr>
        <w:spacing w:after="0" w:line="240" w:lineRule="auto"/>
        <w:ind w:left="375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1E42DC" w:rsidRPr="001E42DC" w:rsidRDefault="001E42DC" w:rsidP="001E42D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1E42DC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Подать жалобу:</w:t>
      </w:r>
    </w:p>
    <w:p w:rsidR="001E42DC" w:rsidRPr="001E42DC" w:rsidRDefault="001E42DC" w:rsidP="001E42D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1E42DC">
        <w:rPr>
          <w:rFonts w:ascii="Arial" w:eastAsia="Times New Roman" w:hAnsi="Arial" w:cs="Arial"/>
          <w:b/>
          <w:bCs/>
          <w:noProof/>
          <w:color w:val="1071AE"/>
          <w:sz w:val="21"/>
          <w:szCs w:val="21"/>
          <w:lang w:eastAsia="ru-RU"/>
        </w:rPr>
        <w:drawing>
          <wp:inline distT="0" distB="0" distL="0" distR="0" wp14:anchorId="527C7F4B" wp14:editId="0D2C3525">
            <wp:extent cx="956945" cy="967740"/>
            <wp:effectExtent l="0" t="0" r="0" b="3810"/>
            <wp:docPr id="9" name="Рисунок 9" descr="podat-zhalobu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dat-zhalobu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DC" w:rsidRPr="001E42DC" w:rsidRDefault="001D6483" w:rsidP="001E42DC">
      <w:pPr>
        <w:spacing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hyperlink r:id="rId16" w:history="1">
        <w:r w:rsidR="001E42DC" w:rsidRPr="001E42DC">
          <w:rPr>
            <w:rFonts w:ascii="Arial" w:eastAsia="Times New Roman" w:hAnsi="Arial" w:cs="Arial"/>
            <w:color w:val="1071AE"/>
            <w:sz w:val="21"/>
            <w:szCs w:val="21"/>
            <w:lang w:eastAsia="ru-RU"/>
          </w:rPr>
          <w:t>knd.gosuslugi.ru</w:t>
        </w:r>
      </w:hyperlink>
    </w:p>
    <w:p w:rsidR="00A36932" w:rsidRDefault="00A36932"/>
    <w:sectPr w:rsidR="00A36932" w:rsidSect="00846C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C48DB"/>
    <w:multiLevelType w:val="multilevel"/>
    <w:tmpl w:val="64F2F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670BA"/>
    <w:multiLevelType w:val="multilevel"/>
    <w:tmpl w:val="B58C3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401FB"/>
    <w:multiLevelType w:val="multilevel"/>
    <w:tmpl w:val="720E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DC"/>
    <w:rsid w:val="00046FCD"/>
    <w:rsid w:val="001D6483"/>
    <w:rsid w:val="001E42DC"/>
    <w:rsid w:val="00846C8C"/>
    <w:rsid w:val="00A36932"/>
    <w:rsid w:val="00D2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30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ggi.admin-smolensk.ru/files/442/6.jpg" TargetMode="External"/><Relationship Id="rId12" Type="http://schemas.openxmlformats.org/officeDocument/2006/relationships/hyperlink" Target="https://uggi.admin-smolensk.ru/files/442/8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nd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ggi.admin-smolensk.ru/files/442/336-ot-10-03-2022.docx" TargetMode="External"/><Relationship Id="rId11" Type="http://schemas.openxmlformats.org/officeDocument/2006/relationships/hyperlink" Target="https://knd.gosuslugi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uggi.admin-smolensk.ru/files/442/7.jpg" TargetMode="External"/><Relationship Id="rId14" Type="http://schemas.openxmlformats.org/officeDocument/2006/relationships/hyperlink" Target="https://uggi.admin-smolensk.ru/files/442/podat-zhalobu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Калайда</dc:creator>
  <cp:lastModifiedBy>Дмитрий В. Калайда</cp:lastModifiedBy>
  <cp:revision>4</cp:revision>
  <cp:lastPrinted>2022-06-29T07:51:00Z</cp:lastPrinted>
  <dcterms:created xsi:type="dcterms:W3CDTF">2022-06-29T07:16:00Z</dcterms:created>
  <dcterms:modified xsi:type="dcterms:W3CDTF">2022-06-29T07:55:00Z</dcterms:modified>
</cp:coreProperties>
</file>