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52769BCA" w:rsidR="00F12C76" w:rsidRDefault="004E194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Июнь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D0FFA22" w:rsidR="00BE71A3" w:rsidRPr="004E194A" w:rsidRDefault="00AB500A" w:rsidP="004E194A">
      <w:pPr>
        <w:spacing w:after="0"/>
        <w:ind w:firstLine="709"/>
        <w:jc w:val="both"/>
        <w:rPr>
          <w:bCs/>
        </w:rPr>
      </w:pPr>
      <w:r>
        <w:t xml:space="preserve">В период </w:t>
      </w:r>
      <w:r w:rsidR="003276CF">
        <w:t xml:space="preserve">с </w:t>
      </w:r>
      <w:r w:rsidR="004E194A">
        <w:t>10 мая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4E194A">
        <w:t>7 июня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r w:rsidR="004E194A" w:rsidRPr="004E194A">
        <w:t>от 14 апреля 2023 года № 107-р «О проведении аудиторской проверки достоверности, полноты и своевременности предоставления годовой бухгалтерской отчетности в муниципальном бюджетном учреждении «Бейсугский сельский дом культуры»</w:t>
      </w:r>
      <w:r w:rsidR="004E194A"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4E194A">
        <w:t>7 июня</w:t>
      </w:r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0" w:name="_GoBack"/>
      <w:bookmarkEnd w:id="0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6B06AC"/>
    <w:rsid w:val="006C0B77"/>
    <w:rsid w:val="00716254"/>
    <w:rsid w:val="00722E5D"/>
    <w:rsid w:val="008242FF"/>
    <w:rsid w:val="00870751"/>
    <w:rsid w:val="00922C48"/>
    <w:rsid w:val="009D77C5"/>
    <w:rsid w:val="00A16DE6"/>
    <w:rsid w:val="00AB500A"/>
    <w:rsid w:val="00AE160A"/>
    <w:rsid w:val="00AE2BF3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31</cp:revision>
  <dcterms:created xsi:type="dcterms:W3CDTF">2022-06-14T10:25:00Z</dcterms:created>
  <dcterms:modified xsi:type="dcterms:W3CDTF">2023-06-02T10:26:00Z</dcterms:modified>
</cp:coreProperties>
</file>