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AA" w:rsidRPr="00673FAA" w:rsidRDefault="00673FAA" w:rsidP="00673FAA">
      <w:pPr>
        <w:spacing w:before="150"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bookmarkStart w:id="0" w:name="_GoBack"/>
      <w:bookmarkEnd w:id="0"/>
      <w:r w:rsidRPr="00673FAA">
        <w:rPr>
          <w:rFonts w:ascii="Times New Roman" w:hAnsi="Times New Roman" w:cs="Times New Roman"/>
          <w:b/>
          <w:bCs/>
          <w:color w:val="222222"/>
          <w:sz w:val="32"/>
          <w:szCs w:val="32"/>
        </w:rPr>
        <w:t>НКО «Фонд капитального ремонта многоквартирных домов»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сообщает, в</w:t>
      </w:r>
      <w:r w:rsidRPr="00673FAA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каких случаях взносы на капремонт могут перейти со </w:t>
      </w:r>
      <w:proofErr w:type="spellStart"/>
      <w:r w:rsidRPr="00673FAA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спецсчета</w:t>
      </w:r>
      <w:proofErr w:type="spellEnd"/>
      <w:r w:rsidRPr="00673FAA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в общий котел. </w:t>
      </w:r>
    </w:p>
    <w:p w:rsidR="00673FAA" w:rsidRPr="00673FAA" w:rsidRDefault="00FB3B61" w:rsidP="00FB3B61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          </w:t>
      </w:r>
      <w:r w:rsidR="00673FAA" w:rsidRPr="00673FAA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Читатель задал нам вопрос: «Для того чтобы платить взносы на капитальный ремонт, мы создали </w:t>
      </w:r>
      <w:proofErr w:type="spellStart"/>
      <w:r w:rsidR="00673FAA" w:rsidRPr="00673FAA">
        <w:rPr>
          <w:rFonts w:ascii="Times New Roman" w:hAnsi="Times New Roman" w:cs="Times New Roman"/>
          <w:i/>
          <w:iCs/>
          <w:color w:val="222222"/>
          <w:sz w:val="24"/>
          <w:szCs w:val="24"/>
        </w:rPr>
        <w:t>спецсчет</w:t>
      </w:r>
      <w:proofErr w:type="spellEnd"/>
      <w:r w:rsidR="00673FAA" w:rsidRPr="00673FAA">
        <w:rPr>
          <w:rFonts w:ascii="Times New Roman" w:hAnsi="Times New Roman" w:cs="Times New Roman"/>
          <w:i/>
          <w:iCs/>
          <w:color w:val="222222"/>
          <w:sz w:val="24"/>
          <w:szCs w:val="24"/>
        </w:rPr>
        <w:t>. Домком говорит, что у нас низкая собираемость и нас могут перевести в так называемый общий котел. Это правда?»</w:t>
      </w:r>
    </w:p>
    <w:p w:rsidR="0077642A" w:rsidRDefault="00FB3B61" w:rsidP="00FB3B61">
      <w:pPr>
        <w:spacing w:after="0"/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 xml:space="preserve">– Если сбор взносов на капремонт составляет менее 50% от размера начисленных взносов на капитальный ремонт, </w:t>
      </w:r>
      <w:proofErr w:type="spellStart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жилинспекция</w:t>
      </w:r>
      <w:proofErr w:type="spellEnd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 xml:space="preserve"> направляет владельцу </w:t>
      </w:r>
      <w:proofErr w:type="spellStart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спецсчета</w:t>
      </w:r>
      <w:proofErr w:type="spellEnd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, которым может быть, например, управляющая компания или ТСЖ, официальное уведомление</w:t>
      </w:r>
      <w:r w:rsidR="00673FA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 xml:space="preserve">- После получения уведомления у владельца </w:t>
      </w:r>
      <w:proofErr w:type="spellStart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спецсчета</w:t>
      </w:r>
      <w:proofErr w:type="spellEnd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 xml:space="preserve"> есть пять месяцев на погашение долгов. 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 xml:space="preserve">Не вышло? Ну, тогда извините, ваши взносы отныне будут пополнять общий котел. Перевод осуществляется по письму, которое </w:t>
      </w:r>
      <w:proofErr w:type="spellStart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Госжилинспекция</w:t>
      </w:r>
      <w:proofErr w:type="spellEnd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 xml:space="preserve"> направляет в органы местного самоуправления. Чтобы перевести деньги с индивидуального счета на общий, требуется около месяца. Орган местного самоуправления такое решение направляет и владельцу </w:t>
      </w:r>
      <w:proofErr w:type="spellStart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спецсчета</w:t>
      </w:r>
      <w:proofErr w:type="spellEnd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. 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Напомним, что на сегодня в России существует два способа сбора денег с населения: региональному оператору в так называемый общий котел и на специальный счет конкретного дома. Оба имеют и плюсы, и минусы. В общий котел собственнику нужно лишь аккуратно перечислять деньги, а все ремонтные хлопоты - дело регионального оператора. 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 xml:space="preserve">Но и очередь на ремонт в этом случае тоже общая, до вашего дома она может дойти лет через пять-десять, а может и позже. </w:t>
      </w:r>
      <w:proofErr w:type="spellStart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>Спецсчет</w:t>
      </w:r>
      <w:proofErr w:type="spellEnd"/>
      <w:r w:rsidR="00673FAA" w:rsidRPr="00673FAA">
        <w:rPr>
          <w:rFonts w:ascii="Times New Roman" w:hAnsi="Times New Roman" w:cs="Times New Roman"/>
          <w:color w:val="222222"/>
          <w:sz w:val="24"/>
          <w:szCs w:val="24"/>
        </w:rPr>
        <w:t xml:space="preserve"> аккумулирует взносы жителей конкретного дома, ремонтировать который они могут хоть каждый год. Но и все организационные вопросы: поиск подрядчика, контроль за качеством ремонта - гражданам придется решать</w:t>
      </w:r>
      <w:r w:rsidR="00673FAA">
        <w:rPr>
          <w:rFonts w:ascii="Arial" w:hAnsi="Arial" w:cs="Arial"/>
          <w:color w:val="222222"/>
          <w:sz w:val="30"/>
          <w:szCs w:val="30"/>
        </w:rPr>
        <w:t xml:space="preserve"> самостоятельно. </w:t>
      </w:r>
    </w:p>
    <w:sectPr w:rsidR="0077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AA"/>
    <w:rsid w:val="00673FAA"/>
    <w:rsid w:val="0077642A"/>
    <w:rsid w:val="00856419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E010-2541-4E4C-808F-4E7540F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Светлана С. Деркач</cp:lastModifiedBy>
  <cp:revision>2</cp:revision>
  <dcterms:created xsi:type="dcterms:W3CDTF">2019-05-14T05:16:00Z</dcterms:created>
  <dcterms:modified xsi:type="dcterms:W3CDTF">2019-05-14T05:16:00Z</dcterms:modified>
</cp:coreProperties>
</file>