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6C85" w14:textId="77777777" w:rsidR="00D25660" w:rsidRDefault="00D2566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AD7164A" w14:textId="77777777" w:rsidR="00D25660" w:rsidRDefault="00D25660">
      <w:pPr>
        <w:pStyle w:val="ConsPlusNormal"/>
        <w:jc w:val="both"/>
        <w:outlineLvl w:val="0"/>
      </w:pPr>
    </w:p>
    <w:p w14:paraId="487EE4E8" w14:textId="77777777" w:rsidR="00D25660" w:rsidRDefault="00D25660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14:paraId="472071D2" w14:textId="77777777" w:rsidR="00D25660" w:rsidRDefault="00D25660">
      <w:pPr>
        <w:pStyle w:val="ConsPlusTitle"/>
        <w:jc w:val="center"/>
      </w:pPr>
    </w:p>
    <w:p w14:paraId="42BB6173" w14:textId="77777777" w:rsidR="00D25660" w:rsidRDefault="00D25660">
      <w:pPr>
        <w:pStyle w:val="ConsPlusTitle"/>
        <w:jc w:val="center"/>
      </w:pPr>
      <w:r>
        <w:t>ПОСТАНОВЛЕНИЕ</w:t>
      </w:r>
    </w:p>
    <w:p w14:paraId="299662A7" w14:textId="77777777" w:rsidR="00D25660" w:rsidRDefault="00D25660">
      <w:pPr>
        <w:pStyle w:val="ConsPlusTitle"/>
        <w:jc w:val="center"/>
      </w:pPr>
      <w:r>
        <w:t>от 20 августа 2019 г. N 539</w:t>
      </w:r>
    </w:p>
    <w:p w14:paraId="09536D66" w14:textId="77777777" w:rsidR="00D25660" w:rsidRDefault="00D25660">
      <w:pPr>
        <w:pStyle w:val="ConsPlusTitle"/>
        <w:jc w:val="center"/>
      </w:pPr>
    </w:p>
    <w:p w14:paraId="60989587" w14:textId="77777777" w:rsidR="00D25660" w:rsidRDefault="00D25660">
      <w:pPr>
        <w:pStyle w:val="ConsPlusTitle"/>
        <w:jc w:val="center"/>
      </w:pPr>
      <w:r>
        <w:t>ОБ УТВЕРЖДЕНИИ</w:t>
      </w:r>
    </w:p>
    <w:p w14:paraId="58AD5414" w14:textId="77777777" w:rsidR="00D25660" w:rsidRDefault="00D25660">
      <w:pPr>
        <w:pStyle w:val="ConsPlusTitle"/>
        <w:jc w:val="center"/>
      </w:pPr>
      <w:r>
        <w:t>ПОРЯДКА ПРЕДОСТАВЛЕНИЯ ГРАНТОВ НАЧИНАЮЩИМ</w:t>
      </w:r>
    </w:p>
    <w:p w14:paraId="0C7F5CA9" w14:textId="77777777" w:rsidR="00D25660" w:rsidRDefault="00D25660">
      <w:pPr>
        <w:pStyle w:val="ConsPlusTitle"/>
        <w:jc w:val="center"/>
      </w:pPr>
      <w:r>
        <w:t>СЕЛЬСКОХОЗЯЙСТВЕННЫМ ПОТРЕБИТЕЛЬСКИМ КООПЕРАТИВАМ</w:t>
      </w:r>
    </w:p>
    <w:p w14:paraId="0D126743" w14:textId="77777777" w:rsidR="00D25660" w:rsidRDefault="00D25660">
      <w:pPr>
        <w:pStyle w:val="ConsPlusTitle"/>
        <w:jc w:val="center"/>
      </w:pPr>
      <w:r>
        <w:t>НА РАЗВИТИЕ МАТЕРИАЛЬНО-ТЕХНИЧЕСКОЙ БАЗЫ, ОСУЩЕСТВЛЯЮЩИМ</w:t>
      </w:r>
    </w:p>
    <w:p w14:paraId="16101ABB" w14:textId="77777777" w:rsidR="00D25660" w:rsidRDefault="00D25660">
      <w:pPr>
        <w:pStyle w:val="ConsPlusTitle"/>
        <w:jc w:val="center"/>
      </w:pPr>
      <w:r>
        <w:t>СВОЮ ДЕЯТЕЛЬНОСТЬ НЕ БОЛЕЕ 12 МЕСЯЦЕВ С ДАТЫ РЕГИСТРАЦИИ</w:t>
      </w:r>
    </w:p>
    <w:p w14:paraId="02DE43EA" w14:textId="77777777" w:rsidR="00D25660" w:rsidRDefault="00D256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5660" w14:paraId="4FB2906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3E02287" w14:textId="77777777" w:rsidR="00D25660" w:rsidRDefault="00D256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8996990" w14:textId="77777777" w:rsidR="00D25660" w:rsidRDefault="00D256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14:paraId="6073A5F5" w14:textId="77777777" w:rsidR="00D25660" w:rsidRDefault="00D25660">
            <w:pPr>
              <w:pStyle w:val="ConsPlusNormal"/>
              <w:jc w:val="center"/>
            </w:pPr>
            <w:r>
              <w:rPr>
                <w:color w:val="392C69"/>
              </w:rPr>
              <w:t>от 16.07.2020 N 411)</w:t>
            </w:r>
          </w:p>
        </w:tc>
      </w:tr>
    </w:tbl>
    <w:p w14:paraId="1059B40E" w14:textId="77777777" w:rsidR="00D25660" w:rsidRDefault="00D25660">
      <w:pPr>
        <w:pStyle w:val="ConsPlusNormal"/>
        <w:jc w:val="both"/>
      </w:pPr>
    </w:p>
    <w:p w14:paraId="5C5D3641" w14:textId="77777777" w:rsidR="00D25660" w:rsidRDefault="00D2566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Краснодарского края от 9 июля 2013 г. N 2751-КЗ "О развитии сельскохозяйственной потребительской кооперации в Краснодарском крае",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5 октября 2015 г. N 944 "Об утверждении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 постановляю:</w:t>
      </w:r>
    </w:p>
    <w:p w14:paraId="7EF74C27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регистрации, согласно приложению к настоящему постановлению.</w:t>
      </w:r>
    </w:p>
    <w:p w14:paraId="70316DA0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7 ноября 2017 г. N 836 "Об утверждении Порядка предоставления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регистрации".</w:t>
      </w:r>
    </w:p>
    <w:p w14:paraId="33477DE6" w14:textId="77777777" w:rsidR="00D25660" w:rsidRDefault="00D25660">
      <w:pPr>
        <w:pStyle w:val="ConsPlusNormal"/>
        <w:spacing w:before="280"/>
        <w:ind w:firstLine="540"/>
        <w:jc w:val="both"/>
      </w:pPr>
      <w:r>
        <w:lastRenderedPageBreak/>
        <w:t>3. Департаменту информационной политики Краснодарского края (Пригода В.В.)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14:paraId="58B5B440" w14:textId="77777777" w:rsidR="00D25660" w:rsidRDefault="00D25660">
      <w:pPr>
        <w:pStyle w:val="ConsPlusNormal"/>
        <w:spacing w:before="280"/>
        <w:ind w:firstLine="540"/>
        <w:jc w:val="both"/>
      </w:pPr>
      <w:r>
        <w:t>4. Постановление вступает в силу на следующий день после его официального опубликования.</w:t>
      </w:r>
    </w:p>
    <w:p w14:paraId="4DD0D0F8" w14:textId="77777777" w:rsidR="00D25660" w:rsidRDefault="00D25660">
      <w:pPr>
        <w:pStyle w:val="ConsPlusNormal"/>
        <w:jc w:val="both"/>
      </w:pPr>
    </w:p>
    <w:p w14:paraId="5EED8C23" w14:textId="77777777" w:rsidR="00D25660" w:rsidRDefault="00D25660">
      <w:pPr>
        <w:pStyle w:val="ConsPlusNormal"/>
        <w:jc w:val="right"/>
      </w:pPr>
      <w:r>
        <w:t>Глава администрации (губернатор)</w:t>
      </w:r>
    </w:p>
    <w:p w14:paraId="5A2616F2" w14:textId="77777777" w:rsidR="00D25660" w:rsidRDefault="00D25660">
      <w:pPr>
        <w:pStyle w:val="ConsPlusNormal"/>
        <w:jc w:val="right"/>
      </w:pPr>
      <w:r>
        <w:t>Краснодарского края</w:t>
      </w:r>
    </w:p>
    <w:p w14:paraId="024B21E7" w14:textId="77777777" w:rsidR="00D25660" w:rsidRDefault="00D25660">
      <w:pPr>
        <w:pStyle w:val="ConsPlusNormal"/>
        <w:jc w:val="right"/>
      </w:pPr>
      <w:r>
        <w:t>В.И.КОНДРАТЬЕВ</w:t>
      </w:r>
    </w:p>
    <w:p w14:paraId="1760422F" w14:textId="77777777" w:rsidR="00D25660" w:rsidRDefault="00D25660">
      <w:pPr>
        <w:pStyle w:val="ConsPlusNormal"/>
        <w:jc w:val="both"/>
      </w:pPr>
    </w:p>
    <w:p w14:paraId="62D7BF72" w14:textId="77777777" w:rsidR="00D25660" w:rsidRDefault="00D25660">
      <w:pPr>
        <w:pStyle w:val="ConsPlusNormal"/>
        <w:jc w:val="both"/>
      </w:pPr>
    </w:p>
    <w:p w14:paraId="09D85601" w14:textId="77777777" w:rsidR="00D25660" w:rsidRDefault="00D25660">
      <w:pPr>
        <w:pStyle w:val="ConsPlusNormal"/>
        <w:jc w:val="both"/>
      </w:pPr>
    </w:p>
    <w:p w14:paraId="4B6812D2" w14:textId="77777777" w:rsidR="00D25660" w:rsidRDefault="00D25660">
      <w:pPr>
        <w:pStyle w:val="ConsPlusNormal"/>
        <w:jc w:val="both"/>
      </w:pPr>
    </w:p>
    <w:p w14:paraId="72A6CD70" w14:textId="77777777" w:rsidR="00D25660" w:rsidRDefault="00D25660">
      <w:pPr>
        <w:pStyle w:val="ConsPlusNormal"/>
        <w:jc w:val="both"/>
      </w:pPr>
    </w:p>
    <w:p w14:paraId="04244903" w14:textId="77777777" w:rsidR="00D25660" w:rsidRDefault="00D25660">
      <w:pPr>
        <w:pStyle w:val="ConsPlusNormal"/>
        <w:jc w:val="right"/>
        <w:outlineLvl w:val="0"/>
      </w:pPr>
      <w:r>
        <w:t>Приложение</w:t>
      </w:r>
    </w:p>
    <w:p w14:paraId="7F11AD5C" w14:textId="77777777" w:rsidR="00D25660" w:rsidRDefault="00D25660">
      <w:pPr>
        <w:pStyle w:val="ConsPlusNormal"/>
        <w:jc w:val="both"/>
      </w:pPr>
    </w:p>
    <w:p w14:paraId="6434A83E" w14:textId="77777777" w:rsidR="00D25660" w:rsidRDefault="00D25660">
      <w:pPr>
        <w:pStyle w:val="ConsPlusNormal"/>
        <w:jc w:val="right"/>
      </w:pPr>
      <w:r>
        <w:t>Утвержден</w:t>
      </w:r>
    </w:p>
    <w:p w14:paraId="53273C3F" w14:textId="77777777" w:rsidR="00D25660" w:rsidRDefault="00D25660">
      <w:pPr>
        <w:pStyle w:val="ConsPlusNormal"/>
        <w:jc w:val="right"/>
      </w:pPr>
      <w:r>
        <w:t>постановлением</w:t>
      </w:r>
    </w:p>
    <w:p w14:paraId="233F220B" w14:textId="77777777" w:rsidR="00D25660" w:rsidRDefault="00D25660">
      <w:pPr>
        <w:pStyle w:val="ConsPlusNormal"/>
        <w:jc w:val="right"/>
      </w:pPr>
      <w:r>
        <w:t>главы администрации (губернатора)</w:t>
      </w:r>
    </w:p>
    <w:p w14:paraId="4809BBB7" w14:textId="77777777" w:rsidR="00D25660" w:rsidRDefault="00D25660">
      <w:pPr>
        <w:pStyle w:val="ConsPlusNormal"/>
        <w:jc w:val="right"/>
      </w:pPr>
      <w:r>
        <w:t>Краснодарского края</w:t>
      </w:r>
    </w:p>
    <w:p w14:paraId="38732C67" w14:textId="77777777" w:rsidR="00D25660" w:rsidRDefault="00D25660">
      <w:pPr>
        <w:pStyle w:val="ConsPlusNormal"/>
        <w:jc w:val="right"/>
      </w:pPr>
      <w:r>
        <w:t>от 20 августа 2019 г. N 539</w:t>
      </w:r>
    </w:p>
    <w:p w14:paraId="357B4BDA" w14:textId="77777777" w:rsidR="00D25660" w:rsidRDefault="00D25660">
      <w:pPr>
        <w:pStyle w:val="ConsPlusNormal"/>
        <w:jc w:val="both"/>
      </w:pPr>
    </w:p>
    <w:p w14:paraId="5619BB44" w14:textId="77777777" w:rsidR="00D25660" w:rsidRDefault="00D25660">
      <w:pPr>
        <w:pStyle w:val="ConsPlusTitle"/>
        <w:jc w:val="center"/>
      </w:pPr>
      <w:bookmarkStart w:id="1" w:name="P37"/>
      <w:bookmarkEnd w:id="1"/>
      <w:r>
        <w:t>ПОРЯДОК</w:t>
      </w:r>
    </w:p>
    <w:p w14:paraId="34320E13" w14:textId="77777777" w:rsidR="00D25660" w:rsidRDefault="00D25660">
      <w:pPr>
        <w:pStyle w:val="ConsPlusTitle"/>
        <w:jc w:val="center"/>
      </w:pPr>
      <w:r>
        <w:t>ПРЕДОСТАВЛЕНИЯ ГРАНТОВ НАЧИНАЮЩИМ</w:t>
      </w:r>
    </w:p>
    <w:p w14:paraId="7F52B7BB" w14:textId="77777777" w:rsidR="00D25660" w:rsidRDefault="00D25660">
      <w:pPr>
        <w:pStyle w:val="ConsPlusTitle"/>
        <w:jc w:val="center"/>
      </w:pPr>
      <w:r>
        <w:t>СЕЛЬСКОХОЗЯЙСТВЕННЫМ ПОТРЕБИТЕЛЬСКИМ КООПЕРАТИВАМ</w:t>
      </w:r>
    </w:p>
    <w:p w14:paraId="235F700E" w14:textId="77777777" w:rsidR="00D25660" w:rsidRDefault="00D25660">
      <w:pPr>
        <w:pStyle w:val="ConsPlusTitle"/>
        <w:jc w:val="center"/>
      </w:pPr>
      <w:r>
        <w:t>НА РАЗВИТИЕ МАТЕРИАЛЬНО-ТЕХНИЧЕСКОЙ БАЗЫ, ОСУЩЕСТВЛЯЮЩИМ</w:t>
      </w:r>
    </w:p>
    <w:p w14:paraId="1F5A8AF3" w14:textId="77777777" w:rsidR="00D25660" w:rsidRDefault="00D25660">
      <w:pPr>
        <w:pStyle w:val="ConsPlusTitle"/>
        <w:jc w:val="center"/>
      </w:pPr>
      <w:r>
        <w:t>СВОЮ ДЕЯТЕЛЬНОСТЬ НЕ БОЛЕЕ 12 МЕСЯЦЕВ С ДАТЫ РЕГИСТРАЦИИ</w:t>
      </w:r>
    </w:p>
    <w:p w14:paraId="6F915927" w14:textId="77777777" w:rsidR="00D25660" w:rsidRDefault="00D256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5660" w14:paraId="4C739E3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61614F2" w14:textId="77777777" w:rsidR="00D25660" w:rsidRDefault="00D256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82E516C" w14:textId="77777777" w:rsidR="00D25660" w:rsidRDefault="00D256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14:paraId="73F656FA" w14:textId="77777777" w:rsidR="00D25660" w:rsidRDefault="00D25660">
            <w:pPr>
              <w:pStyle w:val="ConsPlusNormal"/>
              <w:jc w:val="center"/>
            </w:pPr>
            <w:r>
              <w:rPr>
                <w:color w:val="392C69"/>
              </w:rPr>
              <w:t>от 16.07.2020 N 411)</w:t>
            </w:r>
          </w:p>
        </w:tc>
      </w:tr>
    </w:tbl>
    <w:p w14:paraId="0A8AA03F" w14:textId="77777777" w:rsidR="00D25660" w:rsidRDefault="00D25660">
      <w:pPr>
        <w:pStyle w:val="ConsPlusNormal"/>
        <w:jc w:val="both"/>
      </w:pPr>
    </w:p>
    <w:p w14:paraId="03323DB3" w14:textId="77777777" w:rsidR="00D25660" w:rsidRDefault="00D25660">
      <w:pPr>
        <w:pStyle w:val="ConsPlusTitle"/>
        <w:jc w:val="center"/>
        <w:outlineLvl w:val="1"/>
      </w:pPr>
      <w:r>
        <w:t>1. Общие положения</w:t>
      </w:r>
    </w:p>
    <w:p w14:paraId="3975A0F8" w14:textId="77777777" w:rsidR="00D25660" w:rsidRDefault="00D25660">
      <w:pPr>
        <w:pStyle w:val="ConsPlusNormal"/>
        <w:jc w:val="both"/>
      </w:pPr>
    </w:p>
    <w:p w14:paraId="70AD12A0" w14:textId="77777777" w:rsidR="00D25660" w:rsidRDefault="00D25660">
      <w:pPr>
        <w:pStyle w:val="ConsPlusNormal"/>
        <w:ind w:firstLine="540"/>
        <w:jc w:val="both"/>
      </w:pPr>
      <w:r>
        <w:t xml:space="preserve">1.1. Настоящий Порядок определяет условия и механизм предоставления грантов за счет средств краевого бюджета начинающим сельскохозяйственным потребительским кооперативам в целях развития </w:t>
      </w:r>
      <w:r>
        <w:lastRenderedPageBreak/>
        <w:t xml:space="preserve">материально-технической базы, осуществляющим свою деятельность не более 12 месяцев с даты регистрации, в рамках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"Развитие отраслей агропромышленного комплекса"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главы администрации (губернатора) Краснодарского края от 5 октября 2015 г. N 944 (далее - соответственно грант, государственная программа).</w:t>
      </w:r>
    </w:p>
    <w:p w14:paraId="3AB06E60" w14:textId="77777777" w:rsidR="00D25660" w:rsidRDefault="00D25660">
      <w:pPr>
        <w:pStyle w:val="ConsPlusNormal"/>
        <w:jc w:val="both"/>
      </w:pPr>
      <w:r>
        <w:t xml:space="preserve">(п. 1.1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16.07.2020 N 411)</w:t>
      </w:r>
    </w:p>
    <w:p w14:paraId="1D87223B" w14:textId="77777777" w:rsidR="00D25660" w:rsidRDefault="00D25660">
      <w:pPr>
        <w:pStyle w:val="ConsPlusNormal"/>
        <w:spacing w:before="280"/>
        <w:ind w:firstLine="540"/>
        <w:jc w:val="both"/>
      </w:pPr>
      <w:r>
        <w:t>1.2. Уполномоченным органом по предоставлению грантов является министерство сельского хозяйства и перерабатывающей промышленности Краснодарского края (далее - уполномоченный орган).</w:t>
      </w:r>
    </w:p>
    <w:p w14:paraId="6439049A" w14:textId="77777777" w:rsidR="00D25660" w:rsidRDefault="00D25660">
      <w:pPr>
        <w:pStyle w:val="ConsPlusNormal"/>
        <w:spacing w:before="280"/>
        <w:ind w:firstLine="540"/>
        <w:jc w:val="both"/>
      </w:pPr>
      <w:bookmarkStart w:id="2" w:name="P51"/>
      <w:bookmarkEnd w:id="2"/>
      <w:r>
        <w:t>1.3. Перечень затрат, на финансовое обеспечение которых предоставляется грант (без учета налога на добавленную стоимость):</w:t>
      </w:r>
    </w:p>
    <w:p w14:paraId="7A72799C" w14:textId="77777777" w:rsidR="00D25660" w:rsidRDefault="00D25660">
      <w:pPr>
        <w:pStyle w:val="ConsPlusNormal"/>
        <w:spacing w:before="280"/>
        <w:ind w:firstLine="540"/>
        <w:jc w:val="both"/>
      </w:pPr>
      <w:r>
        <w:t>1.3.1. На строительство,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иных объектов аквакультуры, картофеля, грибов, овощей, плодов и ягод, в том числе дикорастущих, подготовке к реализации и реализации сельскохозяйственной продукции и продуктов ее переработки.</w:t>
      </w:r>
    </w:p>
    <w:p w14:paraId="14B04492" w14:textId="77777777" w:rsidR="00D25660" w:rsidRDefault="00D25660">
      <w:pPr>
        <w:pStyle w:val="ConsPlusNormal"/>
        <w:spacing w:before="280"/>
        <w:ind w:firstLine="540"/>
        <w:jc w:val="both"/>
      </w:pPr>
      <w:r>
        <w:t>1.3.2. 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 охлаждения молока, мяса сельскохозяйственных животных, птицы, рыбы и объектов аквакультуры, картофеля, грибов, овощей, плодов и ягод, в том числе дикорастущих, подготовки к реализации, погрузки, разгрузки и реализации сельскохозяйственной продукции и продуктов ее переработки,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продукции). Перечень указанного оборудования и техники утверждается приказом уполномоченного органа.</w:t>
      </w:r>
    </w:p>
    <w:p w14:paraId="494341EC" w14:textId="77777777" w:rsidR="00D25660" w:rsidRDefault="00D25660">
      <w:pPr>
        <w:pStyle w:val="ConsPlusNormal"/>
        <w:spacing w:before="280"/>
        <w:ind w:firstLine="540"/>
        <w:jc w:val="both"/>
      </w:pPr>
      <w:r>
        <w:t>1.3.3. 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переработки. Перечень указанной техники утверждается приказом уполномоченного органа.</w:t>
      </w:r>
    </w:p>
    <w:p w14:paraId="3444CD02" w14:textId="77777777" w:rsidR="00D25660" w:rsidRDefault="00D25660">
      <w:pPr>
        <w:pStyle w:val="ConsPlusNormal"/>
        <w:spacing w:before="280"/>
        <w:ind w:firstLine="540"/>
        <w:jc w:val="both"/>
      </w:pPr>
      <w:r>
        <w:lastRenderedPageBreak/>
        <w:t>1.3.4. На уплату части взносов (не более 8 процентов от общей стоимости предметов лизинга) по договорам лизинга оборудования и технических средств для хранения, подработки, переработки, сортировки, убоя, первичной переработки сельскохозяйственных животных, рыбы и иных объектов аквакультуры, охлаждения молока, мяса, птицы, картофеля, грибов, овощей, плодов и ягод, в том числе дикорастущих, подготовки к реализации, погрузки, разгрузки, транспортировки и реализации сельскохозяйственной продукции и продуктов ее переработки.</w:t>
      </w:r>
    </w:p>
    <w:p w14:paraId="4E798A23" w14:textId="77777777" w:rsidR="00D25660" w:rsidRDefault="00D25660">
      <w:pPr>
        <w:pStyle w:val="ConsPlusNormal"/>
        <w:spacing w:before="280"/>
        <w:ind w:firstLine="540"/>
        <w:jc w:val="both"/>
      </w:pPr>
      <w: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27B53456" w14:textId="77777777" w:rsidR="00D25660" w:rsidRDefault="00D25660">
      <w:pPr>
        <w:pStyle w:val="ConsPlusNormal"/>
        <w:jc w:val="both"/>
      </w:pPr>
      <w:r>
        <w:t xml:space="preserve">(п. 1.3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16.07.2020 N 411)</w:t>
      </w:r>
    </w:p>
    <w:p w14:paraId="6DA595FD" w14:textId="77777777" w:rsidR="00D25660" w:rsidRDefault="00D25660">
      <w:pPr>
        <w:pStyle w:val="ConsPlusNormal"/>
        <w:spacing w:before="280"/>
        <w:ind w:firstLine="540"/>
        <w:jc w:val="both"/>
      </w:pPr>
      <w:bookmarkStart w:id="3" w:name="P58"/>
      <w:bookmarkEnd w:id="3"/>
      <w:r>
        <w:t>1.4. Заявку на участие в конкурсном отборе могут подать начинающие сельскохозяйственные потребительские кооперативы (перерабатывающие, сбытовые), действующие не более 12 месяцев с даты регистрации (далее - заявители).</w:t>
      </w:r>
    </w:p>
    <w:p w14:paraId="04780772" w14:textId="77777777" w:rsidR="00D25660" w:rsidRDefault="00D25660">
      <w:pPr>
        <w:pStyle w:val="ConsPlusNormal"/>
        <w:spacing w:before="280"/>
        <w:ind w:firstLine="540"/>
        <w:jc w:val="both"/>
      </w:pPr>
      <w:bookmarkStart w:id="4" w:name="P59"/>
      <w:bookmarkEnd w:id="4"/>
      <w:r>
        <w:t>1.5. Критериями конкурсного отбора для получения грантов являются:</w:t>
      </w:r>
    </w:p>
    <w:p w14:paraId="0BC24FB3" w14:textId="77777777" w:rsidR="00D25660" w:rsidRDefault="00D25660">
      <w:pPr>
        <w:pStyle w:val="ConsPlusNormal"/>
        <w:spacing w:before="280"/>
        <w:ind w:firstLine="540"/>
        <w:jc w:val="both"/>
      </w:pPr>
      <w:r>
        <w:t>1.5.1. Количество членов (кроме ассоциированных) сельскохозяйственных товаропроизводителей:</w:t>
      </w:r>
    </w:p>
    <w:p w14:paraId="38782ABE" w14:textId="77777777" w:rsidR="00D25660" w:rsidRDefault="00D25660">
      <w:pPr>
        <w:pStyle w:val="ConsPlusNormal"/>
        <w:spacing w:before="280"/>
        <w:ind w:firstLine="540"/>
        <w:jc w:val="both"/>
      </w:pPr>
      <w:r>
        <w:t>10 - 14 членов - 3 балла;</w:t>
      </w:r>
    </w:p>
    <w:p w14:paraId="750C9502" w14:textId="77777777" w:rsidR="00D25660" w:rsidRDefault="00D25660">
      <w:pPr>
        <w:pStyle w:val="ConsPlusNormal"/>
        <w:spacing w:before="280"/>
        <w:ind w:firstLine="540"/>
        <w:jc w:val="both"/>
      </w:pPr>
      <w:r>
        <w:t>15 - 20 членов - 4 балла;</w:t>
      </w:r>
    </w:p>
    <w:p w14:paraId="7EBD73B2" w14:textId="77777777" w:rsidR="00D25660" w:rsidRDefault="00D25660">
      <w:pPr>
        <w:pStyle w:val="ConsPlusNormal"/>
        <w:spacing w:before="280"/>
        <w:ind w:firstLine="540"/>
        <w:jc w:val="both"/>
      </w:pPr>
      <w:r>
        <w:t>свыше 20 членов - 5 баллов.</w:t>
      </w:r>
    </w:p>
    <w:p w14:paraId="450C6B2D" w14:textId="77777777" w:rsidR="00D25660" w:rsidRDefault="00D25660">
      <w:pPr>
        <w:pStyle w:val="ConsPlusNormal"/>
        <w:spacing w:before="280"/>
        <w:ind w:firstLine="540"/>
        <w:jc w:val="both"/>
      </w:pPr>
      <w:r>
        <w:t>1.5.2. Наличие земельного участка для строительства или реконструкции производственного объекта:</w:t>
      </w:r>
    </w:p>
    <w:p w14:paraId="08786C67" w14:textId="77777777" w:rsidR="00D25660" w:rsidRDefault="00D25660">
      <w:pPr>
        <w:pStyle w:val="ConsPlusNormal"/>
        <w:spacing w:before="280"/>
        <w:ind w:firstLine="540"/>
        <w:jc w:val="both"/>
      </w:pPr>
      <w:r>
        <w:t>собственность - 3 балла;</w:t>
      </w:r>
    </w:p>
    <w:p w14:paraId="0EE350BC" w14:textId="77777777" w:rsidR="00D25660" w:rsidRDefault="00D25660">
      <w:pPr>
        <w:pStyle w:val="ConsPlusNormal"/>
        <w:spacing w:before="280"/>
        <w:ind w:firstLine="540"/>
        <w:jc w:val="both"/>
      </w:pPr>
      <w:r>
        <w:t>аренда на срок 10 лет и более - 2 балла;</w:t>
      </w:r>
    </w:p>
    <w:p w14:paraId="419D014E" w14:textId="77777777" w:rsidR="00D25660" w:rsidRDefault="00D25660">
      <w:pPr>
        <w:pStyle w:val="ConsPlusNormal"/>
        <w:spacing w:before="280"/>
        <w:ind w:firstLine="540"/>
        <w:jc w:val="both"/>
      </w:pPr>
      <w:r>
        <w:t>аренда на срок менее 10 лет - 1 балл.</w:t>
      </w:r>
    </w:p>
    <w:p w14:paraId="3F47F257" w14:textId="77777777" w:rsidR="00D25660" w:rsidRDefault="00D25660">
      <w:pPr>
        <w:pStyle w:val="ConsPlusNormal"/>
        <w:spacing w:before="280"/>
        <w:ind w:firstLine="540"/>
        <w:jc w:val="both"/>
      </w:pPr>
      <w:r>
        <w:t>1.5.3. Направления хозяйственной деятельности (в соответствии с бизнес-планом):</w:t>
      </w:r>
    </w:p>
    <w:p w14:paraId="4628C7C0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заготовка, хранение, подработка, переработка, сортировка, первичная </w:t>
      </w:r>
      <w:r>
        <w:lastRenderedPageBreak/>
        <w:t>переработка, охлаждение молока - 5 баллов;</w:t>
      </w:r>
    </w:p>
    <w:p w14:paraId="2583E9EB" w14:textId="77777777" w:rsidR="00D25660" w:rsidRDefault="00D25660">
      <w:pPr>
        <w:pStyle w:val="ConsPlusNormal"/>
        <w:spacing w:before="280"/>
        <w:ind w:firstLine="540"/>
        <w:jc w:val="both"/>
      </w:pPr>
      <w:r>
        <w:t>заготовка, хранение, подработка, переработка, сортировка, первичная переработка и охлаждение мяса, в том числе мяса птицы, - 5 баллов;</w:t>
      </w:r>
    </w:p>
    <w:p w14:paraId="50B195B1" w14:textId="77777777" w:rsidR="00D25660" w:rsidRDefault="00D25660">
      <w:pPr>
        <w:pStyle w:val="ConsPlusNormal"/>
        <w:spacing w:before="280"/>
        <w:ind w:firstLine="540"/>
        <w:jc w:val="both"/>
      </w:pPr>
      <w:r>
        <w:t>заготовка, хранение, подработка, переработка, сортировка, первичная переработка овощей, картофеля, грибов, плодов и ягод, в том числе дикорастущих, - 3 балла;</w:t>
      </w:r>
    </w:p>
    <w:p w14:paraId="47C87F6B" w14:textId="77777777" w:rsidR="00D25660" w:rsidRDefault="00D25660">
      <w:pPr>
        <w:pStyle w:val="ConsPlusNormal"/>
        <w:spacing w:before="280"/>
        <w:ind w:firstLine="540"/>
        <w:jc w:val="both"/>
      </w:pPr>
      <w:r>
        <w:t>заготовка, хранение, подработка, переработка, сортировка, первичная переработка, охлаждение рыбы и иных объектов аквакультуры - 3 балла.</w:t>
      </w:r>
    </w:p>
    <w:p w14:paraId="71CCF6B9" w14:textId="77777777" w:rsidR="00D25660" w:rsidRDefault="00D25660">
      <w:pPr>
        <w:pStyle w:val="ConsPlusNormal"/>
        <w:spacing w:before="280"/>
        <w:ind w:firstLine="540"/>
        <w:jc w:val="both"/>
      </w:pPr>
      <w:r>
        <w:t>1.5.4. Создание новых рабочих мест:</w:t>
      </w:r>
    </w:p>
    <w:p w14:paraId="5F2202A7" w14:textId="77777777" w:rsidR="00D25660" w:rsidRDefault="00D25660">
      <w:pPr>
        <w:pStyle w:val="ConsPlusNormal"/>
        <w:spacing w:before="280"/>
        <w:ind w:firstLine="540"/>
        <w:jc w:val="both"/>
      </w:pPr>
      <w:r>
        <w:t>от 0 до 4 единиц - 0 баллов;</w:t>
      </w:r>
    </w:p>
    <w:p w14:paraId="36CCACCA" w14:textId="77777777" w:rsidR="00D25660" w:rsidRDefault="00D25660">
      <w:pPr>
        <w:pStyle w:val="ConsPlusNormal"/>
        <w:spacing w:before="280"/>
        <w:ind w:firstLine="540"/>
        <w:jc w:val="both"/>
      </w:pPr>
      <w:r>
        <w:t>от 5 до 9 единиц - 1 балл;</w:t>
      </w:r>
    </w:p>
    <w:p w14:paraId="650D9F57" w14:textId="77777777" w:rsidR="00D25660" w:rsidRDefault="00D25660">
      <w:pPr>
        <w:pStyle w:val="ConsPlusNormal"/>
        <w:spacing w:before="280"/>
        <w:ind w:firstLine="540"/>
        <w:jc w:val="both"/>
      </w:pPr>
      <w:r>
        <w:t>от 10 до 14 единиц - 3 балла;</w:t>
      </w:r>
    </w:p>
    <w:p w14:paraId="56A6C444" w14:textId="77777777" w:rsidR="00D25660" w:rsidRDefault="00D25660">
      <w:pPr>
        <w:pStyle w:val="ConsPlusNormal"/>
        <w:spacing w:before="280"/>
        <w:ind w:firstLine="540"/>
        <w:jc w:val="both"/>
      </w:pPr>
      <w:r>
        <w:t>15 единиц и более - 5 баллов.</w:t>
      </w:r>
    </w:p>
    <w:p w14:paraId="56C4419D" w14:textId="77777777" w:rsidR="00D25660" w:rsidRDefault="00D25660">
      <w:pPr>
        <w:pStyle w:val="ConsPlusNormal"/>
        <w:spacing w:before="280"/>
        <w:ind w:firstLine="540"/>
        <w:jc w:val="both"/>
      </w:pPr>
      <w:r>
        <w:t>1.5.5. Строительство производственных объектов, предусмотренных бизнес-планом:</w:t>
      </w:r>
    </w:p>
    <w:p w14:paraId="421606DE" w14:textId="77777777" w:rsidR="00D25660" w:rsidRDefault="00D25660">
      <w:pPr>
        <w:pStyle w:val="ConsPlusNormal"/>
        <w:spacing w:before="280"/>
        <w:ind w:firstLine="540"/>
        <w:jc w:val="both"/>
      </w:pPr>
      <w:r>
        <w:t>да - 3 балла;</w:t>
      </w:r>
    </w:p>
    <w:p w14:paraId="62123C87" w14:textId="77777777" w:rsidR="00D25660" w:rsidRDefault="00D25660">
      <w:pPr>
        <w:pStyle w:val="ConsPlusNormal"/>
        <w:spacing w:before="280"/>
        <w:ind w:firstLine="540"/>
        <w:jc w:val="both"/>
      </w:pPr>
      <w:r>
        <w:t>нет - 0 баллов.</w:t>
      </w:r>
    </w:p>
    <w:p w14:paraId="70A8E4A0" w14:textId="77777777" w:rsidR="00D25660" w:rsidRDefault="00D25660">
      <w:pPr>
        <w:pStyle w:val="ConsPlusNormal"/>
        <w:spacing w:before="280"/>
        <w:ind w:firstLine="540"/>
        <w:jc w:val="both"/>
      </w:pPr>
      <w:r>
        <w:t>1.5.6. Приобретение оборудования и техники:</w:t>
      </w:r>
    </w:p>
    <w:p w14:paraId="1A57C94F" w14:textId="77777777" w:rsidR="00D25660" w:rsidRDefault="00D25660">
      <w:pPr>
        <w:pStyle w:val="ConsPlusNormal"/>
        <w:spacing w:before="280"/>
        <w:ind w:firstLine="540"/>
        <w:jc w:val="both"/>
      </w:pPr>
      <w:r>
        <w:t>да - 2 балла;</w:t>
      </w:r>
    </w:p>
    <w:p w14:paraId="34D2A6DA" w14:textId="77777777" w:rsidR="00D25660" w:rsidRDefault="00D25660">
      <w:pPr>
        <w:pStyle w:val="ConsPlusNormal"/>
        <w:spacing w:before="280"/>
        <w:ind w:firstLine="540"/>
        <w:jc w:val="both"/>
      </w:pPr>
      <w:r>
        <w:t>нет - 0 баллов.</w:t>
      </w:r>
    </w:p>
    <w:p w14:paraId="1057DA28" w14:textId="77777777" w:rsidR="00D25660" w:rsidRDefault="00D25660">
      <w:pPr>
        <w:pStyle w:val="ConsPlusNormal"/>
        <w:spacing w:before="280"/>
        <w:ind w:firstLine="540"/>
        <w:jc w:val="both"/>
      </w:pPr>
      <w:r>
        <w:t>1.5.7. Использование собственных средств при реализации бизнес-плана (проекта) в процентах от общей суммы затрат:</w:t>
      </w:r>
    </w:p>
    <w:p w14:paraId="1558E5A9" w14:textId="77777777" w:rsidR="00D25660" w:rsidRDefault="00D25660">
      <w:pPr>
        <w:pStyle w:val="ConsPlusNormal"/>
        <w:spacing w:before="280"/>
        <w:ind w:firstLine="540"/>
        <w:jc w:val="both"/>
      </w:pPr>
      <w:r>
        <w:t>от 10 до 19 - 1 балл;</w:t>
      </w:r>
    </w:p>
    <w:p w14:paraId="0E6F2F8E" w14:textId="77777777" w:rsidR="00D25660" w:rsidRDefault="00D25660">
      <w:pPr>
        <w:pStyle w:val="ConsPlusNormal"/>
        <w:spacing w:before="280"/>
        <w:ind w:firstLine="540"/>
        <w:jc w:val="both"/>
      </w:pPr>
      <w:r>
        <w:t>от 20 до 50 - 3 балла;</w:t>
      </w:r>
    </w:p>
    <w:p w14:paraId="5A80260A" w14:textId="77777777" w:rsidR="00D25660" w:rsidRDefault="00D25660">
      <w:pPr>
        <w:pStyle w:val="ConsPlusNormal"/>
        <w:spacing w:before="280"/>
        <w:ind w:firstLine="540"/>
        <w:jc w:val="both"/>
      </w:pPr>
      <w:r>
        <w:t>свыше 50 - 5 баллов.</w:t>
      </w:r>
    </w:p>
    <w:p w14:paraId="0140241B" w14:textId="77777777" w:rsidR="00D25660" w:rsidRDefault="00D25660">
      <w:pPr>
        <w:pStyle w:val="ConsPlusNormal"/>
        <w:spacing w:before="280"/>
        <w:ind w:firstLine="540"/>
        <w:jc w:val="both"/>
      </w:pPr>
      <w:r>
        <w:t>1.5.8. Достоверность данных об экономической, бюджетной и социальной эффективности бизнес-плана:</w:t>
      </w:r>
    </w:p>
    <w:p w14:paraId="14B5C474" w14:textId="77777777" w:rsidR="00D25660" w:rsidRDefault="00D25660">
      <w:pPr>
        <w:pStyle w:val="ConsPlusNormal"/>
        <w:spacing w:before="280"/>
        <w:ind w:firstLine="540"/>
        <w:jc w:val="both"/>
      </w:pPr>
      <w:r>
        <w:lastRenderedPageBreak/>
        <w:t>наличие достоверности заявленных в бизнес-плане результатов его реализации - 2 балла;</w:t>
      </w:r>
    </w:p>
    <w:p w14:paraId="1C3E42CD" w14:textId="77777777" w:rsidR="00D25660" w:rsidRDefault="00D25660">
      <w:pPr>
        <w:pStyle w:val="ConsPlusNormal"/>
        <w:spacing w:before="280"/>
        <w:ind w:firstLine="540"/>
        <w:jc w:val="both"/>
      </w:pPr>
      <w:r>
        <w:t>отсутствие достоверности заявленных в бизнес-плане результатов его реализации - 0 баллов.</w:t>
      </w:r>
    </w:p>
    <w:p w14:paraId="1B957B58" w14:textId="77777777" w:rsidR="00D25660" w:rsidRDefault="00D25660">
      <w:pPr>
        <w:pStyle w:val="ConsPlusNormal"/>
        <w:jc w:val="both"/>
      </w:pPr>
      <w:r>
        <w:t xml:space="preserve">(п. 1.5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16.07.2020 N 411)</w:t>
      </w:r>
    </w:p>
    <w:p w14:paraId="50A99807" w14:textId="77777777" w:rsidR="00D25660" w:rsidRDefault="00D25660">
      <w:pPr>
        <w:pStyle w:val="ConsPlusNormal"/>
        <w:spacing w:before="280"/>
        <w:ind w:firstLine="540"/>
        <w:jc w:val="both"/>
      </w:pPr>
      <w:bookmarkStart w:id="5" w:name="P92"/>
      <w:bookmarkEnd w:id="5"/>
      <w:r>
        <w:t>1.6. Заявитель допускается к участию в конкурсном отборе при соблюдении им следующих условий:</w:t>
      </w:r>
    </w:p>
    <w:p w14:paraId="153A1774" w14:textId="77777777" w:rsidR="00D25660" w:rsidRDefault="00D25660">
      <w:pPr>
        <w:pStyle w:val="ConsPlusNormal"/>
        <w:spacing w:before="280"/>
        <w:ind w:firstLine="540"/>
        <w:jc w:val="both"/>
      </w:pPr>
      <w:r>
        <w:t>1) регистрация, постановка на налоговый учет и осуществление хозяйственной деятельности на территории Краснодарского края на дату подачи заявки на участие в конкурсном отборе;</w:t>
      </w:r>
    </w:p>
    <w:p w14:paraId="70A28345" w14:textId="77777777" w:rsidR="00D25660" w:rsidRDefault="00D25660">
      <w:pPr>
        <w:pStyle w:val="ConsPlusNormal"/>
        <w:spacing w:before="280"/>
        <w:ind w:firstLine="540"/>
        <w:jc w:val="both"/>
      </w:pPr>
      <w:r>
        <w:t>2) отсутствие просроченной задолженности по заработной плате на первое число месяца, в котором подана заявка на участие в конкурсном отборе;</w:t>
      </w:r>
    </w:p>
    <w:p w14:paraId="2592EEDF" w14:textId="77777777" w:rsidR="00D25660" w:rsidRDefault="00D25660">
      <w:pPr>
        <w:pStyle w:val="ConsPlusNormal"/>
        <w:jc w:val="both"/>
      </w:pPr>
      <w:r>
        <w:t xml:space="preserve">(пп.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16.07.2020 N 411)</w:t>
      </w:r>
    </w:p>
    <w:p w14:paraId="10E29DC8" w14:textId="77777777" w:rsidR="00D25660" w:rsidRDefault="00D25660">
      <w:pPr>
        <w:pStyle w:val="ConsPlusNormal"/>
        <w:spacing w:before="280"/>
        <w:ind w:firstLine="540"/>
        <w:jc w:val="both"/>
      </w:pPr>
      <w:r>
        <w:t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подана заявка на участие в конкурсном отборе;</w:t>
      </w:r>
    </w:p>
    <w:p w14:paraId="60CBC10B" w14:textId="77777777" w:rsidR="00D25660" w:rsidRDefault="00D25660">
      <w:pPr>
        <w:pStyle w:val="ConsPlusNormal"/>
        <w:spacing w:before="280"/>
        <w:ind w:firstLine="540"/>
        <w:jc w:val="both"/>
      </w:pPr>
      <w:r>
        <w:t>4) отсутствие задолженности по арендной плате за землю и имущество, находящиеся в государственной собственности Краснодарского края, на первое число месяца, в котором подана заявка о предоставлении гранта;</w:t>
      </w:r>
    </w:p>
    <w:p w14:paraId="03B9B677" w14:textId="77777777" w:rsidR="00D25660" w:rsidRDefault="00D25660">
      <w:pPr>
        <w:pStyle w:val="ConsPlusNormal"/>
        <w:spacing w:before="280"/>
        <w:ind w:firstLine="540"/>
        <w:jc w:val="both"/>
      </w:pPr>
      <w:bookmarkStart w:id="6" w:name="P98"/>
      <w:bookmarkEnd w:id="6"/>
      <w:r>
        <w:t>5) отсутствие просроченной (неурегулированной) задолженности по денежным обязательствам перед Краснодарским краем на дату подачи заявки на участие в конкурсном отборе;</w:t>
      </w:r>
    </w:p>
    <w:p w14:paraId="0699A330" w14:textId="77777777" w:rsidR="00D25660" w:rsidRDefault="00D25660">
      <w:pPr>
        <w:pStyle w:val="ConsPlusNormal"/>
        <w:jc w:val="both"/>
      </w:pPr>
      <w:r>
        <w:t xml:space="preserve">(пп.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16.07.2020 N 411)</w:t>
      </w:r>
    </w:p>
    <w:p w14:paraId="4F162581" w14:textId="77777777" w:rsidR="00D25660" w:rsidRDefault="00D25660">
      <w:pPr>
        <w:pStyle w:val="ConsPlusNormal"/>
        <w:spacing w:before="280"/>
        <w:ind w:firstLine="540"/>
        <w:jc w:val="both"/>
      </w:pPr>
      <w:r>
        <w:t>6) отсутствие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 на дату подачи заявки на участие в конкурсном отборе;</w:t>
      </w:r>
    </w:p>
    <w:p w14:paraId="1FA9A121" w14:textId="77777777" w:rsidR="00D25660" w:rsidRDefault="00D25660">
      <w:pPr>
        <w:pStyle w:val="ConsPlusNormal"/>
        <w:spacing w:before="280"/>
        <w:ind w:firstLine="540"/>
        <w:jc w:val="both"/>
      </w:pPr>
      <w:r>
        <w:t>7) наличие бизнес-плана по развитию материально-технической базы сельскохозяйственных потребительских кооперативов со сроком окупаемости не более 5 лет (далее - бизнес-план), предусматривающего увеличение объема произведенной и реализуемой сельскохозяйственной продукции, обоснование статей расходов со сроком окупаемости не более 5 лет;</w:t>
      </w:r>
    </w:p>
    <w:p w14:paraId="49972B9B" w14:textId="77777777" w:rsidR="00D25660" w:rsidRDefault="00D25660">
      <w:pPr>
        <w:pStyle w:val="ConsPlusNormal"/>
        <w:spacing w:before="280"/>
        <w:ind w:firstLine="540"/>
        <w:jc w:val="both"/>
      </w:pPr>
      <w:r>
        <w:lastRenderedPageBreak/>
        <w:t>8) наличие плана расходов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(средства гранта, собственные средства) (далее - план расходов);</w:t>
      </w:r>
    </w:p>
    <w:p w14:paraId="4770B120" w14:textId="77777777" w:rsidR="00D25660" w:rsidRDefault="00D25660">
      <w:pPr>
        <w:pStyle w:val="ConsPlusNormal"/>
        <w:spacing w:before="280"/>
        <w:ind w:firstLine="540"/>
        <w:jc w:val="both"/>
      </w:pPr>
      <w:r>
        <w:t>9) заявитель является членом ревизионного союза сельскохозяйственных потребительских кооперативов;</w:t>
      </w:r>
    </w:p>
    <w:p w14:paraId="4947EDF8" w14:textId="77777777" w:rsidR="00D25660" w:rsidRDefault="00D25660">
      <w:pPr>
        <w:pStyle w:val="ConsPlusNormal"/>
        <w:spacing w:before="280"/>
        <w:ind w:firstLine="540"/>
        <w:jc w:val="both"/>
      </w:pPr>
      <w:r>
        <w:t>10) заявитель обязуется оплачивать за счет собственных средств не менее 10 процентов стоимости каждого наименования приобретений, указанных в плане расходов, при этом оплата собственными средствами осуществляется не позднее совершения оплаты средствами гранта;</w:t>
      </w:r>
    </w:p>
    <w:p w14:paraId="678118A9" w14:textId="77777777" w:rsidR="00D25660" w:rsidRDefault="00D25660">
      <w:pPr>
        <w:pStyle w:val="ConsPlusNormal"/>
        <w:jc w:val="both"/>
      </w:pPr>
      <w:r>
        <w:t xml:space="preserve">(пп. 10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16.07.2020 N 411)</w:t>
      </w:r>
    </w:p>
    <w:p w14:paraId="5E9BF5DE" w14:textId="77777777" w:rsidR="00D25660" w:rsidRDefault="00D25660">
      <w:pPr>
        <w:pStyle w:val="ConsPlusNormal"/>
        <w:spacing w:before="280"/>
        <w:ind w:firstLine="540"/>
        <w:jc w:val="both"/>
      </w:pPr>
      <w:r>
        <w:t>11) заявитель обязуется создать не менее одного нового постоянного рабочего места на каждые 5 млн. рублей гранта, но не менее одного нового постоянного рабочего места до окончания срока освоения средств гранта;</w:t>
      </w:r>
    </w:p>
    <w:p w14:paraId="203423C3" w14:textId="77777777" w:rsidR="00D25660" w:rsidRDefault="00D25660">
      <w:pPr>
        <w:pStyle w:val="ConsPlusNormal"/>
        <w:spacing w:before="280"/>
        <w:ind w:firstLine="540"/>
        <w:jc w:val="both"/>
      </w:pPr>
      <w:r>
        <w:t>12) имущество, приобретаемое заявителем с участием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гранта заявителем;</w:t>
      </w:r>
    </w:p>
    <w:p w14:paraId="0B4CA8B7" w14:textId="77777777" w:rsidR="00D25660" w:rsidRDefault="00D25660">
      <w:pPr>
        <w:pStyle w:val="ConsPlusNormal"/>
        <w:spacing w:before="280"/>
        <w:ind w:firstLine="540"/>
        <w:jc w:val="both"/>
      </w:pPr>
      <w:r>
        <w:t>13) наличие копии проектной документации, имеющей положительное заключение государственной экспертизы на объекты капитального строительства (в случае, если проектная документация и ее экспертиза предусмотрена законодательством);</w:t>
      </w:r>
    </w:p>
    <w:p w14:paraId="16F122CA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14) заявитель должен соответствовать требованиям, предусмотренным </w:t>
      </w:r>
      <w:hyperlink r:id="rId18" w:history="1">
        <w:r>
          <w:rPr>
            <w:color w:val="0000FF"/>
          </w:rPr>
          <w:t>пунктом 4.3 статьи 6</w:t>
        </w:r>
      </w:hyperlink>
      <w:r>
        <w:t xml:space="preserve"> Закона Краснодарского края от 28 января 2009 г. N 1690-КЗ "О развитии сельского хозяйства в Краснодарском крае";</w:t>
      </w:r>
    </w:p>
    <w:p w14:paraId="3BD05C9A" w14:textId="77777777" w:rsidR="00D25660" w:rsidRDefault="00D25660">
      <w:pPr>
        <w:pStyle w:val="ConsPlusNormal"/>
        <w:spacing w:before="280"/>
        <w:ind w:firstLine="540"/>
        <w:jc w:val="both"/>
      </w:pPr>
      <w:r>
        <w:t>15)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37D42C8" w14:textId="77777777" w:rsidR="00D25660" w:rsidRDefault="00D25660">
      <w:pPr>
        <w:pStyle w:val="ConsPlusNormal"/>
        <w:spacing w:before="280"/>
        <w:ind w:firstLine="540"/>
        <w:jc w:val="both"/>
      </w:pPr>
      <w:bookmarkStart w:id="7" w:name="P111"/>
      <w:bookmarkEnd w:id="7"/>
      <w:r>
        <w:t xml:space="preserve">16) заявитель не получал на дату подачи заявки средства из краевого бюджета в соответствии с иными правовыми актами на затраты, указанные в </w:t>
      </w:r>
      <w:hyperlink w:anchor="P51" w:history="1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14:paraId="3777CD65" w14:textId="77777777" w:rsidR="00D25660" w:rsidRDefault="00D25660">
      <w:pPr>
        <w:pStyle w:val="ConsPlusNormal"/>
        <w:spacing w:before="280"/>
        <w:ind w:firstLine="540"/>
        <w:jc w:val="both"/>
      </w:pPr>
      <w:r>
        <w:lastRenderedPageBreak/>
        <w:t>17) заявитель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на первое число месяца, в котором подана заявка на участие в конкурсном отборе;</w:t>
      </w:r>
    </w:p>
    <w:p w14:paraId="0A0F7443" w14:textId="77777777" w:rsidR="00D25660" w:rsidRDefault="00D25660">
      <w:pPr>
        <w:pStyle w:val="ConsPlusNormal"/>
        <w:jc w:val="both"/>
      </w:pPr>
      <w:r>
        <w:t xml:space="preserve">(пп. 17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16.07.2020 N 411)</w:t>
      </w:r>
    </w:p>
    <w:p w14:paraId="0DEBD648" w14:textId="77777777" w:rsidR="00D25660" w:rsidRDefault="00D25660">
      <w:pPr>
        <w:pStyle w:val="ConsPlusNormal"/>
        <w:spacing w:before="280"/>
        <w:ind w:firstLine="540"/>
        <w:jc w:val="both"/>
      </w:pPr>
      <w:bookmarkStart w:id="8" w:name="P114"/>
      <w:bookmarkEnd w:id="8"/>
      <w:r>
        <w:t>18) заявитель не является подвергнутым административному наказанию за нарушение норм миграционного законодательства Российской Федерации на дату подачи заявки;</w:t>
      </w:r>
    </w:p>
    <w:p w14:paraId="2B883484" w14:textId="77777777" w:rsidR="00D25660" w:rsidRDefault="00D25660">
      <w:pPr>
        <w:pStyle w:val="ConsPlusNormal"/>
        <w:jc w:val="both"/>
      </w:pPr>
      <w:r>
        <w:t xml:space="preserve">(пп. 18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16.07.2020 N 411)</w:t>
      </w:r>
    </w:p>
    <w:p w14:paraId="235373D0" w14:textId="77777777" w:rsidR="00D25660" w:rsidRDefault="00D25660">
      <w:pPr>
        <w:pStyle w:val="ConsPlusNormal"/>
        <w:spacing w:before="280"/>
        <w:ind w:firstLine="540"/>
        <w:jc w:val="both"/>
      </w:pPr>
      <w:r>
        <w:t>19) заявитель должен объединять не менее 10 сельскохозяйственных товаропроизводителей на правах членов кооперативов (кроме ассоциированного членства) на дату подачи заявки на участие в конкурсном отборе и в течение пяти лет с момента получения гранта;</w:t>
      </w:r>
    </w:p>
    <w:p w14:paraId="538EAD75" w14:textId="77777777" w:rsidR="00D25660" w:rsidRDefault="00D25660">
      <w:pPr>
        <w:pStyle w:val="ConsPlusNormal"/>
        <w:jc w:val="both"/>
      </w:pPr>
      <w:r>
        <w:t xml:space="preserve">(пп. 19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16.07.2020 N 411)</w:t>
      </w:r>
    </w:p>
    <w:p w14:paraId="23A13281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20) заявитель осуществляет свою деятельность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8 декабря 1995 г. N 193-ФЗ "О сельскохозяйственной кооперации.</w:t>
      </w:r>
    </w:p>
    <w:p w14:paraId="7A1B3FE6" w14:textId="77777777" w:rsidR="00D25660" w:rsidRDefault="00D25660">
      <w:pPr>
        <w:pStyle w:val="ConsPlusNormal"/>
        <w:jc w:val="both"/>
      </w:pPr>
      <w:r>
        <w:t xml:space="preserve">(пп. 20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16.07.2020 N 411)</w:t>
      </w:r>
    </w:p>
    <w:p w14:paraId="026F4DE0" w14:textId="77777777" w:rsidR="00D25660" w:rsidRDefault="00D25660">
      <w:pPr>
        <w:pStyle w:val="ConsPlusNormal"/>
        <w:jc w:val="both"/>
      </w:pPr>
    </w:p>
    <w:p w14:paraId="030B2C79" w14:textId="77777777" w:rsidR="00D25660" w:rsidRDefault="00D25660">
      <w:pPr>
        <w:pStyle w:val="ConsPlusTitle"/>
        <w:jc w:val="center"/>
        <w:outlineLvl w:val="1"/>
      </w:pPr>
      <w:r>
        <w:t>2. Порядок</w:t>
      </w:r>
    </w:p>
    <w:p w14:paraId="5EB5C3DF" w14:textId="77777777" w:rsidR="00D25660" w:rsidRDefault="00D25660">
      <w:pPr>
        <w:pStyle w:val="ConsPlusTitle"/>
        <w:jc w:val="center"/>
      </w:pPr>
      <w:r>
        <w:t>проведения отбора и определение победителя отбора</w:t>
      </w:r>
    </w:p>
    <w:p w14:paraId="7E282F66" w14:textId="77777777" w:rsidR="00D25660" w:rsidRDefault="00D25660">
      <w:pPr>
        <w:pStyle w:val="ConsPlusNormal"/>
        <w:jc w:val="both"/>
      </w:pPr>
    </w:p>
    <w:p w14:paraId="66AF5C1B" w14:textId="77777777" w:rsidR="00D25660" w:rsidRDefault="00D25660">
      <w:pPr>
        <w:pStyle w:val="ConsPlusNormal"/>
        <w:ind w:firstLine="540"/>
        <w:jc w:val="both"/>
      </w:pPr>
      <w:r>
        <w:t>2.1. Организатором проведения конкурсного отбора является уполномоченный орган, который своим приказом образует конкурсную комиссию по проведению конкурсного отбора (далее - конкурсная комиссия), утверждает состав конкурсной комиссии и положение о ней.</w:t>
      </w:r>
    </w:p>
    <w:p w14:paraId="706D61FB" w14:textId="77777777" w:rsidR="00D25660" w:rsidRDefault="00D25660">
      <w:pPr>
        <w:pStyle w:val="ConsPlusNormal"/>
        <w:spacing w:before="280"/>
        <w:ind w:firstLine="540"/>
        <w:jc w:val="both"/>
      </w:pPr>
      <w:r>
        <w:t>2.2. Извещение о начале приема документов для участия в конкурсном отборе с указанием срока, места и времени приема документов на участие в конкурсном отборе размещается уполномоченным органом на официальном сайте в информационно-телекоммуникационной сети "Интернет" (www.msh.krasnodar.ru) не позднее чем за пять календарных дней до дня начала приема заявок.</w:t>
      </w:r>
    </w:p>
    <w:p w14:paraId="2F54C2C9" w14:textId="77777777" w:rsidR="00D25660" w:rsidRDefault="00D25660">
      <w:pPr>
        <w:pStyle w:val="ConsPlusNormal"/>
        <w:spacing w:before="280"/>
        <w:ind w:firstLine="540"/>
        <w:jc w:val="both"/>
      </w:pPr>
      <w:r>
        <w:t>Прием документов на участие в конкурсном отборе осуществляется уполномоченным органом в срок не менее 15 календарных дней.</w:t>
      </w:r>
    </w:p>
    <w:p w14:paraId="61C1625F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Форма заявки, бизнес-плана, плана расходов утверждаются приказом </w:t>
      </w:r>
      <w:r>
        <w:lastRenderedPageBreak/>
        <w:t>уполномоченного органа и размещаются уполномоченным органом на официальном сайте в информационно-телекоммуникационной сети "Интернет" (www.msh.krasnodar.ru) не позже дня размещения извещения о начале приема документов.</w:t>
      </w:r>
    </w:p>
    <w:p w14:paraId="52E7D00B" w14:textId="77777777" w:rsidR="00D25660" w:rsidRDefault="00D25660">
      <w:pPr>
        <w:pStyle w:val="ConsPlusNormal"/>
        <w:spacing w:before="280"/>
        <w:ind w:firstLine="540"/>
        <w:jc w:val="both"/>
      </w:pPr>
      <w:bookmarkStart w:id="9" w:name="P128"/>
      <w:bookmarkEnd w:id="9"/>
      <w:r>
        <w:t>2.3. Сроки, требования и порядок подачи документов:</w:t>
      </w:r>
    </w:p>
    <w:p w14:paraId="222527AA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1) заявитель подает в уполномоченный орган документы, предусмотренные </w:t>
      </w:r>
      <w:hyperlink w:anchor="P138" w:history="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14:paraId="066F6D4B" w14:textId="77777777" w:rsidR="00D25660" w:rsidRDefault="00D25660">
      <w:pPr>
        <w:pStyle w:val="ConsPlusNormal"/>
        <w:spacing w:before="280"/>
        <w:ind w:firstLine="540"/>
        <w:jc w:val="both"/>
      </w:pPr>
      <w:r>
        <w:t>2) все листы документов должны быть прошиты, пронумерованы, скреплены печатью (при ее наличии). Копии документов должны быть заверены в соответствии с действующим законодательством Российской Федерации;</w:t>
      </w:r>
    </w:p>
    <w:p w14:paraId="7BC08320" w14:textId="77777777" w:rsidR="00D25660" w:rsidRDefault="00D25660">
      <w:pPr>
        <w:pStyle w:val="ConsPlusNormal"/>
        <w:spacing w:before="280"/>
        <w:ind w:firstLine="540"/>
        <w:jc w:val="both"/>
      </w:pPr>
      <w:r>
        <w:t>3) все документы должны быть надлежащим образом оформлены и иметь необходимые для их идентификации реквизиты (дата выдачи, должность и подпись подписавшего лица с расшифровкой, печать при наличии). При этом документы, для которых установлены специальные формы, должны быть составлены в соответствии с этими формами;</w:t>
      </w:r>
    </w:p>
    <w:p w14:paraId="23735B43" w14:textId="77777777" w:rsidR="00D25660" w:rsidRDefault="00D25660">
      <w:pPr>
        <w:pStyle w:val="ConsPlusNormal"/>
        <w:spacing w:before="280"/>
        <w:ind w:firstLine="540"/>
        <w:jc w:val="both"/>
      </w:pPr>
      <w:r>
        <w:t>4) соблюдение заявителем указанных требований означает, что все документы и сведения поданы от имени заявителя, а также подтверждает подлинность и достоверность представленных документов и сведений;</w:t>
      </w:r>
    </w:p>
    <w:p w14:paraId="1B80DDE7" w14:textId="77777777" w:rsidR="00D25660" w:rsidRDefault="00D25660">
      <w:pPr>
        <w:pStyle w:val="ConsPlusNormal"/>
        <w:spacing w:before="280"/>
        <w:ind w:firstLine="540"/>
        <w:jc w:val="both"/>
      </w:pPr>
      <w:r>
        <w:t>5) заявители имеют право участвовать в конкурсном отборе как непосредственно, так и через своих представителей (далее - представитель заявителя). Полномочия представителя заявителя подтверждаются доверенностью, выданной и оформленной в соответствии с гражданским законодательством Российской Федерации, и оригиналом и копией документа, удостоверяющего личность представителя заявителя;</w:t>
      </w:r>
    </w:p>
    <w:p w14:paraId="39CDA21D" w14:textId="77777777" w:rsidR="00D25660" w:rsidRDefault="00D25660">
      <w:pPr>
        <w:pStyle w:val="ConsPlusNormal"/>
        <w:spacing w:before="280"/>
        <w:ind w:firstLine="540"/>
        <w:jc w:val="both"/>
      </w:pPr>
      <w:r>
        <w:t>6) представляемые документы и копии документов заявителю не возвращаются;</w:t>
      </w:r>
    </w:p>
    <w:p w14:paraId="20D0F90B" w14:textId="77777777" w:rsidR="00D25660" w:rsidRDefault="00D25660">
      <w:pPr>
        <w:pStyle w:val="ConsPlusNormal"/>
        <w:spacing w:before="280"/>
        <w:ind w:firstLine="540"/>
        <w:jc w:val="both"/>
      </w:pPr>
      <w:r>
        <w:t>7) в срок, указанный в извещении о начале приема документов, уполномоченный орган осуществляет прием документов и регистрирует их в порядке поступления в журнале регистрации в Единой межведомственной системе электронного документооборота в день обращения;</w:t>
      </w:r>
    </w:p>
    <w:p w14:paraId="0BEEF1EB" w14:textId="77777777" w:rsidR="00D25660" w:rsidRDefault="00D25660">
      <w:pPr>
        <w:pStyle w:val="ConsPlusNormal"/>
        <w:spacing w:before="280"/>
        <w:ind w:firstLine="540"/>
        <w:jc w:val="both"/>
      </w:pPr>
      <w:r>
        <w:t>8) прием документов прекращается в срок, указанный в извещении о начале приема документов;</w:t>
      </w:r>
    </w:p>
    <w:p w14:paraId="68C36C75" w14:textId="77777777" w:rsidR="00D25660" w:rsidRDefault="00D25660">
      <w:pPr>
        <w:pStyle w:val="ConsPlusNormal"/>
        <w:spacing w:before="280"/>
        <w:ind w:firstLine="540"/>
        <w:jc w:val="both"/>
      </w:pPr>
      <w:r>
        <w:t>9) в случае если в течение срока приема документов не подан ни один пакет документов или отказано в допуске к участию в конкурсном отборе всем заявителям, конкурсный отбор признается несостоявшимся.</w:t>
      </w:r>
    </w:p>
    <w:p w14:paraId="2C24A52A" w14:textId="77777777" w:rsidR="00D25660" w:rsidRDefault="00D25660">
      <w:pPr>
        <w:pStyle w:val="ConsPlusNormal"/>
        <w:spacing w:before="280"/>
        <w:ind w:firstLine="540"/>
        <w:jc w:val="both"/>
      </w:pPr>
      <w:bookmarkStart w:id="10" w:name="P138"/>
      <w:bookmarkEnd w:id="10"/>
      <w:r>
        <w:lastRenderedPageBreak/>
        <w:t>2.4. Для участия в конкурсном отборе заявитель, претендующий на получение гранта, представляет в уполномоченный орган в срок, установленный уполномоченным органом, следующие документы:</w:t>
      </w:r>
    </w:p>
    <w:p w14:paraId="14E0FBE0" w14:textId="77777777" w:rsidR="00D25660" w:rsidRDefault="00D25660">
      <w:pPr>
        <w:pStyle w:val="ConsPlusNormal"/>
        <w:spacing w:before="280"/>
        <w:ind w:firstLine="540"/>
        <w:jc w:val="both"/>
      </w:pPr>
      <w:r>
        <w:t>1) заявку по форме, утверждаемой приказом уполномоченного органа;</w:t>
      </w:r>
    </w:p>
    <w:p w14:paraId="162B7C05" w14:textId="77777777" w:rsidR="00D25660" w:rsidRDefault="00D25660">
      <w:pPr>
        <w:pStyle w:val="ConsPlusNormal"/>
        <w:spacing w:before="280"/>
        <w:ind w:firstLine="540"/>
        <w:jc w:val="both"/>
      </w:pPr>
      <w:r>
        <w:t>2) копии учредительных документов заявителя в редакции, действующей на дату подачи заявки, заверенные руководителем заявителя и скрепленные печатью заявителя (при ее наличии);</w:t>
      </w:r>
    </w:p>
    <w:p w14:paraId="1D4195C6" w14:textId="77777777" w:rsidR="00D25660" w:rsidRDefault="00D25660">
      <w:pPr>
        <w:pStyle w:val="ConsPlusNormal"/>
        <w:spacing w:before="280"/>
        <w:ind w:firstLine="540"/>
        <w:jc w:val="both"/>
      </w:pPr>
      <w:r>
        <w:t>3) документ, удостоверяющий полномочия представителя (в случае обращения с заявкой представителя заявителя);</w:t>
      </w:r>
    </w:p>
    <w:p w14:paraId="781B8B1E" w14:textId="77777777" w:rsidR="00D25660" w:rsidRDefault="00D25660">
      <w:pPr>
        <w:pStyle w:val="ConsPlusNormal"/>
        <w:spacing w:before="280"/>
        <w:ind w:firstLine="540"/>
        <w:jc w:val="both"/>
      </w:pPr>
      <w:r>
        <w:t>4) справку, подтверждающую членство заявителя сельскохозяйственного потребительского (перерабатывающего и сбытового) кооператива в ревизионном союзе, подписанную руководителем ревизионного союза и скрепленную печатью ревизионного союза (при ее наличии);</w:t>
      </w:r>
    </w:p>
    <w:p w14:paraId="53B4F4F5" w14:textId="77777777" w:rsidR="00D25660" w:rsidRDefault="00D25660">
      <w:pPr>
        <w:pStyle w:val="ConsPlusNormal"/>
        <w:spacing w:before="280"/>
        <w:ind w:firstLine="540"/>
        <w:jc w:val="both"/>
      </w:pPr>
      <w:r>
        <w:t>5) справку об отсутствии задолженности по заработной плате на первое число месяца, в котором подана заявка на участие в конкурсном отборе;</w:t>
      </w:r>
    </w:p>
    <w:p w14:paraId="60264CF8" w14:textId="77777777" w:rsidR="00D25660" w:rsidRDefault="00D25660">
      <w:pPr>
        <w:pStyle w:val="ConsPlusNormal"/>
        <w:jc w:val="both"/>
      </w:pPr>
      <w:r>
        <w:t xml:space="preserve">(пп. 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16.07.2020 N 411)</w:t>
      </w:r>
    </w:p>
    <w:p w14:paraId="3863AA80" w14:textId="77777777" w:rsidR="00D25660" w:rsidRDefault="00D25660">
      <w:pPr>
        <w:pStyle w:val="ConsPlusNormal"/>
        <w:spacing w:before="280"/>
        <w:ind w:firstLine="540"/>
        <w:jc w:val="both"/>
      </w:pPr>
      <w:r>
        <w:t>6) копию решения общего собрания членов заявителя о согласии выполнять условия, цели и порядок использования гранта, в случае, если принятие такого решения отнесено к компетенции общего собрания;</w:t>
      </w:r>
    </w:p>
    <w:p w14:paraId="6290B342" w14:textId="77777777" w:rsidR="00D25660" w:rsidRDefault="00D25660">
      <w:pPr>
        <w:pStyle w:val="ConsPlusNormal"/>
        <w:spacing w:before="280"/>
        <w:ind w:firstLine="540"/>
        <w:jc w:val="both"/>
      </w:pPr>
      <w:r>
        <w:t>7) список членов заявителя, подписанный руководителем заявителя и скрепленный печатью заявителя (при ее наличии);</w:t>
      </w:r>
    </w:p>
    <w:p w14:paraId="6439E51C" w14:textId="77777777" w:rsidR="00D25660" w:rsidRDefault="00D25660">
      <w:pPr>
        <w:pStyle w:val="ConsPlusNormal"/>
        <w:spacing w:before="280"/>
        <w:ind w:firstLine="540"/>
        <w:jc w:val="both"/>
      </w:pPr>
      <w:r>
        <w:t>8) согласие членов (физических лиц) и руководителя заявителя на обработку и передачу персональных данных в соответствии с законодательством Российской Федерации, подписанное руководителем заявителя и скрепленное печатью заявителя (при ее наличии);</w:t>
      </w:r>
    </w:p>
    <w:p w14:paraId="1C173FDC" w14:textId="77777777" w:rsidR="00D25660" w:rsidRDefault="00D25660">
      <w:pPr>
        <w:pStyle w:val="ConsPlusNormal"/>
        <w:spacing w:before="280"/>
        <w:ind w:firstLine="540"/>
        <w:jc w:val="both"/>
      </w:pPr>
      <w:r>
        <w:t>9) бизнес-план по форме, утверждаемой приказом уполномоченного органа;</w:t>
      </w:r>
    </w:p>
    <w:p w14:paraId="42F9A8D9" w14:textId="77777777" w:rsidR="00D25660" w:rsidRDefault="00D25660">
      <w:pPr>
        <w:pStyle w:val="ConsPlusNormal"/>
        <w:spacing w:before="280"/>
        <w:ind w:firstLine="540"/>
        <w:jc w:val="both"/>
      </w:pPr>
      <w:r>
        <w:t>10) план расходов по форме, утверждаемой приказом уполномоченного органа;</w:t>
      </w:r>
    </w:p>
    <w:p w14:paraId="7ECF6312" w14:textId="77777777" w:rsidR="00D25660" w:rsidRDefault="00D25660">
      <w:pPr>
        <w:pStyle w:val="ConsPlusNormal"/>
        <w:spacing w:before="280"/>
        <w:ind w:firstLine="540"/>
        <w:jc w:val="both"/>
      </w:pPr>
      <w:r>
        <w:t>11) документы, подтверждающие платежеспособность заявителя в объеме не менее 10 процентов от затрат, предусмотренных планом расходов, выданные не ранее чем за 10 дней до даты подачи заявки;</w:t>
      </w:r>
    </w:p>
    <w:p w14:paraId="7518AC5C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12) копию проектной документации, имеющей положительное </w:t>
      </w:r>
      <w:r>
        <w:lastRenderedPageBreak/>
        <w:t>заключение государственной экспертизы на объекты капитального строительства (в случае, если проектная документация и ее экспертиза предусмотрены законодательством).</w:t>
      </w:r>
    </w:p>
    <w:p w14:paraId="4E994B51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Условия, предусмотренные </w:t>
      </w:r>
      <w:hyperlink w:anchor="P98" w:history="1">
        <w:r>
          <w:rPr>
            <w:color w:val="0000FF"/>
          </w:rPr>
          <w:t>подпунктами 5</w:t>
        </w:r>
      </w:hyperlink>
      <w:r>
        <w:t xml:space="preserve">, </w:t>
      </w:r>
      <w:hyperlink w:anchor="P111" w:history="1">
        <w:r>
          <w:rPr>
            <w:color w:val="0000FF"/>
          </w:rPr>
          <w:t>16</w:t>
        </w:r>
      </w:hyperlink>
      <w:r>
        <w:t xml:space="preserve"> - </w:t>
      </w:r>
      <w:hyperlink w:anchor="P114" w:history="1">
        <w:r>
          <w:rPr>
            <w:color w:val="0000FF"/>
          </w:rPr>
          <w:t>18 пункта 1.6</w:t>
        </w:r>
      </w:hyperlink>
      <w:r>
        <w:t xml:space="preserve"> настоящего Порядка, подтверждаются заявителем в заявке на участие в конкурсном отборе.</w:t>
      </w:r>
    </w:p>
    <w:p w14:paraId="69EB530A" w14:textId="77777777" w:rsidR="00D25660" w:rsidRDefault="00D25660">
      <w:pPr>
        <w:pStyle w:val="ConsPlusNormal"/>
        <w:spacing w:before="280"/>
        <w:ind w:firstLine="540"/>
        <w:jc w:val="both"/>
      </w:pPr>
      <w:r>
        <w:t>Заявитель несет ответственность за достоверность представляемых им в уполномоченный орган документов и информации в соответствии с законодательством Российской Федерации.</w:t>
      </w:r>
    </w:p>
    <w:p w14:paraId="03DDA710" w14:textId="77777777" w:rsidR="00D25660" w:rsidRDefault="00D25660">
      <w:pPr>
        <w:pStyle w:val="ConsPlusNormal"/>
        <w:spacing w:before="280"/>
        <w:ind w:firstLine="540"/>
        <w:jc w:val="both"/>
      </w:pPr>
      <w:bookmarkStart w:id="11" w:name="P154"/>
      <w:bookmarkEnd w:id="11"/>
      <w:r>
        <w:t>2.5. Уполномоченным органом запрашиваются следующие сведения в отношении заявителя:</w:t>
      </w:r>
    </w:p>
    <w:p w14:paraId="695ED106" w14:textId="77777777" w:rsidR="00D25660" w:rsidRDefault="00D25660">
      <w:pPr>
        <w:pStyle w:val="ConsPlusNormal"/>
        <w:spacing w:before="280"/>
        <w:ind w:firstLine="540"/>
        <w:jc w:val="both"/>
      </w:pPr>
      <w:r>
        <w:t>1) от Управления Федеральной налоговой службы по Краснодарскому краю:</w:t>
      </w:r>
    </w:p>
    <w:p w14:paraId="7585C691" w14:textId="77777777" w:rsidR="00D25660" w:rsidRDefault="00D25660">
      <w:pPr>
        <w:pStyle w:val="ConsPlusNormal"/>
        <w:spacing w:before="280"/>
        <w:ind w:firstLine="540"/>
        <w:jc w:val="both"/>
      </w:pPr>
      <w:r>
        <w:t>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участие в конкурсном отборе;</w:t>
      </w:r>
    </w:p>
    <w:p w14:paraId="281F9E64" w14:textId="77777777" w:rsidR="00D25660" w:rsidRDefault="00D25660">
      <w:pPr>
        <w:pStyle w:val="ConsPlusNormal"/>
        <w:spacing w:before="280"/>
        <w:ind w:firstLine="540"/>
        <w:jc w:val="both"/>
      </w:pPr>
      <w:r>
        <w:t>из Единого государственного реестра индивидуальных предпринимателей (сведения также могут быть получены уполномоченным органом с официального сайта Федеральной налоговой службы Российской Федерации с помощью сервиса "Представление сведений из ЕГРЮЛ/ЕГРИП о конкретном юридическом лице/индивидуальном предпринимателе в форме электронного документа");</w:t>
      </w:r>
    </w:p>
    <w:p w14:paraId="600C2397" w14:textId="77777777" w:rsidR="00D25660" w:rsidRDefault="00D25660">
      <w:pPr>
        <w:pStyle w:val="ConsPlusNormal"/>
        <w:spacing w:before="280"/>
        <w:ind w:firstLine="540"/>
        <w:jc w:val="both"/>
      </w:pPr>
      <w:r>
        <w:t>2) от уполномоченного органа, осуществляющего администрирование поступлений в соответствующий бюджет арендной платы на землю и имущество, находящиеся в государственной собственности Краснодарского края, сведения, подтверждающие отсутствие задолженности по арендной плате за землю и имущество, находящиеся в государственной собственности Краснодарского края, на первое число месяца, в котором подана заявка на участие в конкурсном отборе.</w:t>
      </w:r>
    </w:p>
    <w:p w14:paraId="4CBE39B6" w14:textId="77777777" w:rsidR="00D25660" w:rsidRDefault="00D25660">
      <w:pPr>
        <w:pStyle w:val="ConsPlusNormal"/>
        <w:spacing w:before="280"/>
        <w:ind w:firstLine="540"/>
        <w:jc w:val="both"/>
      </w:pPr>
      <w:r>
        <w:t>Заявитель вправе представить в уполномоченный орган сведения, указанные в настоящем пункте, по собственной инициативе.</w:t>
      </w:r>
    </w:p>
    <w:p w14:paraId="38B8DD80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2.6. Уполномоченный орган в течение 15 рабочих дней со дня регистрации заявки осуществляет рассмотрение представленных заявителем документов, предусмотренных </w:t>
      </w:r>
      <w:hyperlink w:anchor="P138" w:history="1">
        <w:r>
          <w:rPr>
            <w:color w:val="0000FF"/>
          </w:rPr>
          <w:t>пунктом 2.4</w:t>
        </w:r>
      </w:hyperlink>
      <w:r>
        <w:t xml:space="preserve"> настоящего Порядка, и сведений, поступивших в соответствии с </w:t>
      </w:r>
      <w:hyperlink w:anchor="P154" w:history="1">
        <w:r>
          <w:rPr>
            <w:color w:val="0000FF"/>
          </w:rPr>
          <w:t>пунктом 2.5</w:t>
        </w:r>
      </w:hyperlink>
      <w:r>
        <w:t xml:space="preserve"> настоящего Порядка, и допускает или отказывает заявителю в допуске к участию в конкурсном отборе. Решение </w:t>
      </w:r>
      <w:r>
        <w:lastRenderedPageBreak/>
        <w:t>о допуске к участию в конкурсном отборе оформляется приказом уполномоченного органа.</w:t>
      </w:r>
    </w:p>
    <w:p w14:paraId="27163DEF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2.7. Результаты рассмотрения представленных заявителями документов, предусмотренных </w:t>
      </w:r>
      <w:hyperlink w:anchor="P138" w:history="1">
        <w:r>
          <w:rPr>
            <w:color w:val="0000FF"/>
          </w:rPr>
          <w:t>пунктом 2.4</w:t>
        </w:r>
      </w:hyperlink>
      <w:r>
        <w:t xml:space="preserve"> настоящего Порядка, и сведений, поступивших в соответствии с </w:t>
      </w:r>
      <w:hyperlink w:anchor="P154" w:history="1">
        <w:r>
          <w:rPr>
            <w:color w:val="0000FF"/>
          </w:rPr>
          <w:t>пунктом 2.5</w:t>
        </w:r>
      </w:hyperlink>
      <w:r>
        <w:t xml:space="preserve"> настоящего Порядка, уполномоченный орган оформляет в виде заключений по форме, утвержденной приказом уполномоченного органа.</w:t>
      </w:r>
    </w:p>
    <w:p w14:paraId="1B52C9C6" w14:textId="77777777" w:rsidR="00D25660" w:rsidRDefault="00D25660">
      <w:pPr>
        <w:pStyle w:val="ConsPlusNormal"/>
        <w:spacing w:before="280"/>
        <w:ind w:firstLine="540"/>
        <w:jc w:val="both"/>
      </w:pPr>
      <w:r>
        <w:t>2.8. Основаниями для отказа в допуске к участию в конкурсном отборе являются:</w:t>
      </w:r>
    </w:p>
    <w:p w14:paraId="52138380" w14:textId="77777777" w:rsidR="00D25660" w:rsidRDefault="00D25660">
      <w:pPr>
        <w:pStyle w:val="ConsPlusNormal"/>
        <w:spacing w:before="280"/>
        <w:ind w:firstLine="540"/>
        <w:jc w:val="both"/>
      </w:pPr>
      <w:r>
        <w:t>1) представление документов позже срока, указанного в извещении о проведении конкурсного отбора;</w:t>
      </w:r>
    </w:p>
    <w:p w14:paraId="51A8A5C8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2) несоответствие заявителя условиям, предусмотренным </w:t>
      </w:r>
      <w:hyperlink w:anchor="P58" w:history="1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14:paraId="4DECD328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3) несоответствие представленных заявителем документов требованиям, определенным </w:t>
      </w:r>
      <w:hyperlink w:anchor="P128" w:history="1">
        <w:r>
          <w:rPr>
            <w:color w:val="0000FF"/>
          </w:rPr>
          <w:t>пунктом 2.3</w:t>
        </w:r>
      </w:hyperlink>
      <w:r>
        <w:t xml:space="preserve"> настоящего Порядка, или непредставление (представление не в полном объеме) указанных в </w:t>
      </w:r>
      <w:hyperlink w:anchor="P138" w:history="1">
        <w:r>
          <w:rPr>
            <w:color w:val="0000FF"/>
          </w:rPr>
          <w:t>пункте 2.4</w:t>
        </w:r>
      </w:hyperlink>
      <w:r>
        <w:t xml:space="preserve"> настоящего Порядка документов, либо наличие в них недостоверных сведений;</w:t>
      </w:r>
    </w:p>
    <w:p w14:paraId="116D75C8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4) несоответствие бизнес-плана и плана расходов затратам, предусмотренным </w:t>
      </w:r>
      <w:hyperlink w:anchor="P51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14:paraId="2F4C41BD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5) заявитель не соответствует условиям, определенным </w:t>
      </w:r>
      <w:hyperlink w:anchor="P92" w:history="1">
        <w:r>
          <w:rPr>
            <w:color w:val="0000FF"/>
          </w:rPr>
          <w:t>пунктом 1.6</w:t>
        </w:r>
      </w:hyperlink>
      <w:r>
        <w:t xml:space="preserve"> настоящего Порядка.</w:t>
      </w:r>
    </w:p>
    <w:p w14:paraId="1B82BF76" w14:textId="77777777" w:rsidR="00D25660" w:rsidRDefault="00D25660">
      <w:pPr>
        <w:pStyle w:val="ConsPlusNormal"/>
        <w:spacing w:before="280"/>
        <w:ind w:firstLine="540"/>
        <w:jc w:val="both"/>
      </w:pPr>
      <w:r>
        <w:t>В случае отказа в допуске заявителя к участию в конкурсном отборе уполномоченный орган в течение пяти рабочих дней со дня окончания рассмотрения документов направляет заявителю письменное уведомление об отказе в допуске к конкурсному отбору с указанием причины отказа.</w:t>
      </w:r>
    </w:p>
    <w:p w14:paraId="01F7D681" w14:textId="77777777" w:rsidR="00D25660" w:rsidRDefault="00D25660">
      <w:pPr>
        <w:pStyle w:val="ConsPlusNormal"/>
        <w:spacing w:before="280"/>
        <w:ind w:firstLine="540"/>
        <w:jc w:val="both"/>
      </w:pPr>
      <w:r>
        <w:t>Уполномоченный орган представляет заявителю возможность в течение трех рабочих дней со дня направления ему уведомления об отказе в допуске заявителя к участию в конкурсном отборе, но не позднее срока окончания приема документов, установленного в извещении, устранить замечания, указанные в уведомлении.</w:t>
      </w:r>
    </w:p>
    <w:p w14:paraId="1BECD507" w14:textId="77777777" w:rsidR="00D25660" w:rsidRDefault="00D25660">
      <w:pPr>
        <w:pStyle w:val="ConsPlusNormal"/>
        <w:spacing w:before="280"/>
        <w:ind w:firstLine="540"/>
        <w:jc w:val="both"/>
      </w:pPr>
      <w:r>
        <w:t>В течение пяти рабочих дней со дня окончания рассмотрения документов уполномоченный орган размещает извещение о проведении конкурсного отбора с информацией о дате, месте и времени проведения заседания конкурсной комиссии и список допущенных к конкурсному отбору заявителей с использованием информационно-телекоммуникационной сети "Интернет" на официальном сайте уполномоченного органа (www.msh.krasnodar.ru).</w:t>
      </w:r>
    </w:p>
    <w:p w14:paraId="67B52FEE" w14:textId="77777777" w:rsidR="00D25660" w:rsidRDefault="00D25660">
      <w:pPr>
        <w:pStyle w:val="ConsPlusNormal"/>
        <w:spacing w:before="280"/>
        <w:ind w:firstLine="540"/>
        <w:jc w:val="both"/>
      </w:pPr>
      <w:r>
        <w:lastRenderedPageBreak/>
        <w:t>2.9. Уполномоченный орган не позднее чем за 2 рабочих дня до заседания конкурсной комиссии, образуемой приказом уполномоченного органа, передает конкурсной комиссии:</w:t>
      </w:r>
    </w:p>
    <w:p w14:paraId="2CFCABC2" w14:textId="77777777" w:rsidR="00D25660" w:rsidRDefault="00D25660">
      <w:pPr>
        <w:pStyle w:val="ConsPlusNormal"/>
        <w:spacing w:before="280"/>
        <w:ind w:firstLine="540"/>
        <w:jc w:val="both"/>
      </w:pPr>
      <w:r>
        <w:t>перечень заявителей, допущенных к участию в конкурсном отборе, утвержденный руководителем уполномоченного органа или его заместителем;</w:t>
      </w:r>
    </w:p>
    <w:p w14:paraId="7455F356" w14:textId="77777777" w:rsidR="00D25660" w:rsidRDefault="00D25660">
      <w:pPr>
        <w:pStyle w:val="ConsPlusNormal"/>
        <w:spacing w:before="280"/>
        <w:ind w:firstLine="540"/>
        <w:jc w:val="both"/>
      </w:pPr>
      <w:r>
        <w:t>информацию по итогам рассмотрения бизнес-планов отраслевыми управлениями уполномоченного органа;</w:t>
      </w:r>
    </w:p>
    <w:p w14:paraId="20651D7C" w14:textId="77777777" w:rsidR="00D25660" w:rsidRDefault="00D25660">
      <w:pPr>
        <w:pStyle w:val="ConsPlusNormal"/>
        <w:spacing w:before="280"/>
        <w:ind w:firstLine="540"/>
        <w:jc w:val="both"/>
      </w:pPr>
      <w:r>
        <w:t>заключения уполномоченного органа о результатах рассмотрения документов и бизнес-планов начинающих сельскохозяйственных потребительских кооперативов на развитие материально-технической базы.</w:t>
      </w:r>
    </w:p>
    <w:p w14:paraId="6228DF9B" w14:textId="77777777" w:rsidR="00D25660" w:rsidRDefault="00D25660">
      <w:pPr>
        <w:pStyle w:val="ConsPlusNormal"/>
        <w:spacing w:before="280"/>
        <w:ind w:firstLine="540"/>
        <w:jc w:val="both"/>
      </w:pPr>
      <w:r>
        <w:t>Заседание конкурсной комиссии проводится не позднее 10 рабочих дней с даты размещения извещения о проведении конкурсного отбора.</w:t>
      </w:r>
    </w:p>
    <w:p w14:paraId="55173B0A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2.10. В рамках заседания конкурсная комиссия оценивает и сопоставляет документы, переданные в конкурсную комиссию, в соответствии с критериями конкурсного отбора, установленными </w:t>
      </w:r>
      <w:hyperlink w:anchor="P59" w:history="1">
        <w:r>
          <w:rPr>
            <w:color w:val="0000FF"/>
          </w:rPr>
          <w:t>пунктом 1.5</w:t>
        </w:r>
      </w:hyperlink>
      <w:r>
        <w:t xml:space="preserve"> настоящего Порядка.</w:t>
      </w:r>
    </w:p>
    <w:p w14:paraId="7740C087" w14:textId="77777777" w:rsidR="00D25660" w:rsidRDefault="00D25660">
      <w:pPr>
        <w:pStyle w:val="ConsPlusNormal"/>
        <w:spacing w:before="280"/>
        <w:ind w:firstLine="540"/>
        <w:jc w:val="both"/>
      </w:pPr>
      <w:r>
        <w:t>В течение всего срока оценки и сопоставления заявок любой из участников конкурсного отбора может направить в конкурсную комиссию уведомление об отказе от участия в конкурсном отборе без объяснения причин.</w:t>
      </w:r>
    </w:p>
    <w:p w14:paraId="0A26E957" w14:textId="77777777" w:rsidR="00D25660" w:rsidRDefault="00D25660">
      <w:pPr>
        <w:pStyle w:val="ConsPlusNormal"/>
        <w:spacing w:before="280"/>
        <w:ind w:firstLine="540"/>
        <w:jc w:val="both"/>
      </w:pPr>
      <w:r>
        <w:t>Итоговая оценка по каждому участнику конкурсного отбора определяется конкурсной комиссией путем сложения баллов по каждому критерию конкурсного отбора.</w:t>
      </w:r>
    </w:p>
    <w:p w14:paraId="11D27078" w14:textId="77777777" w:rsidR="00D25660" w:rsidRDefault="00D25660">
      <w:pPr>
        <w:pStyle w:val="ConsPlusNormal"/>
        <w:spacing w:before="280"/>
        <w:ind w:firstLine="540"/>
        <w:jc w:val="both"/>
      </w:pPr>
      <w:r>
        <w:t>По результатам оценки и сопоставления документов участников конкурсного отбора конкурсная комиссия:</w:t>
      </w:r>
    </w:p>
    <w:p w14:paraId="51317878" w14:textId="77777777" w:rsidR="00D25660" w:rsidRDefault="00D25660">
      <w:pPr>
        <w:pStyle w:val="ConsPlusNormal"/>
        <w:spacing w:before="280"/>
        <w:ind w:firstLine="540"/>
        <w:jc w:val="both"/>
      </w:pPr>
      <w:r>
        <w:t>1) присваивает каждому участнику конкурсного отбора (относительно других по мере уменьшения набранных баллов) рейтинговый номер. Участнику конкурсного отбора, набравшему наибольшее количество баллов, присваивается первый рейтинговый номер. В случае если несколько участников конкурсного отбора набрали одинаковое количество баллов, рейтинговые номера присваиваются в хронологической последовательности по дате регистрации их заявки с комплектом документов в Единой межведомственной системе электронного документооборота;</w:t>
      </w:r>
    </w:p>
    <w:p w14:paraId="71E77B5E" w14:textId="77777777" w:rsidR="00D25660" w:rsidRDefault="00D25660">
      <w:pPr>
        <w:pStyle w:val="ConsPlusNormal"/>
        <w:spacing w:before="280"/>
        <w:ind w:firstLine="540"/>
        <w:jc w:val="both"/>
      </w:pPr>
      <w:r>
        <w:t>2) проводит очное собеседование с участниками конкурсного отбора, которое включает:</w:t>
      </w:r>
    </w:p>
    <w:p w14:paraId="5874B4F1" w14:textId="77777777" w:rsidR="00D25660" w:rsidRDefault="00D25660">
      <w:pPr>
        <w:pStyle w:val="ConsPlusNormal"/>
        <w:spacing w:before="280"/>
        <w:ind w:firstLine="540"/>
        <w:jc w:val="both"/>
      </w:pPr>
      <w:r>
        <w:lastRenderedPageBreak/>
        <w:t>доклад участника конкурсного отбора по бизнес-плану и плану расходов;</w:t>
      </w:r>
    </w:p>
    <w:p w14:paraId="104E5BB1" w14:textId="77777777" w:rsidR="00D25660" w:rsidRDefault="00D25660">
      <w:pPr>
        <w:pStyle w:val="ConsPlusNormal"/>
        <w:spacing w:before="280"/>
        <w:ind w:firstLine="540"/>
        <w:jc w:val="both"/>
      </w:pPr>
      <w:r>
        <w:t>ответы на вопросы, задаваемые членами конкурсной комиссии участнику конкурсного отбора по бизнес-плану, плану расходов и другим документам, представленным участником конкурсного отбора;</w:t>
      </w:r>
    </w:p>
    <w:p w14:paraId="29205C7C" w14:textId="77777777" w:rsidR="00D25660" w:rsidRDefault="00D25660">
      <w:pPr>
        <w:pStyle w:val="ConsPlusNormal"/>
        <w:spacing w:before="280"/>
        <w:ind w:firstLine="540"/>
        <w:jc w:val="both"/>
      </w:pPr>
      <w:r>
        <w:t>3) ранжирует участников конкурсного отбора в порядке убывания набранных баллов;</w:t>
      </w:r>
    </w:p>
    <w:p w14:paraId="5988C9F3" w14:textId="77777777" w:rsidR="00D25660" w:rsidRDefault="00D25660">
      <w:pPr>
        <w:pStyle w:val="ConsPlusNormal"/>
        <w:spacing w:before="280"/>
        <w:ind w:firstLine="540"/>
        <w:jc w:val="both"/>
      </w:pPr>
      <w:r>
        <w:t>4) в соответствии с очередностью по максимальному количеству баллов (в порядке их убывания), набранных каждым участником конкурсного отбора, принимает решение об определении победителей конкурсного отбора, определяет размер гранта победителя конкурсного отбора с учетом его собственных средств и его плана расходов в пределах объема бюджетных ассигнований, предусмотренных в краевом бюджете на текущий год и лимитов бюджетных обязательств, доведенных уполномоченному органу на эти цели.</w:t>
      </w:r>
    </w:p>
    <w:p w14:paraId="6FB8655D" w14:textId="77777777" w:rsidR="00D25660" w:rsidRDefault="00D25660">
      <w:pPr>
        <w:pStyle w:val="ConsPlusNormal"/>
        <w:spacing w:before="280"/>
        <w:ind w:firstLine="540"/>
        <w:jc w:val="both"/>
      </w:pPr>
      <w:r>
        <w:t>Решение конкурсной комиссии об определении победителей конкурсного отбора оформляется протоколом, который подписывается всеми членами комиссии, присутствующими на заседании конкурсной комиссии.</w:t>
      </w:r>
    </w:p>
    <w:p w14:paraId="101584D1" w14:textId="77777777" w:rsidR="00D25660" w:rsidRDefault="00D25660">
      <w:pPr>
        <w:pStyle w:val="ConsPlusNormal"/>
        <w:spacing w:before="280"/>
        <w:ind w:firstLine="540"/>
        <w:jc w:val="both"/>
      </w:pPr>
      <w:r>
        <w:t>В случае если остаток денежных средств, предусмотренных в краевом бюджете на выплату грантов, меньше запрашиваемого размера, то размер предоставляемого гранта уменьшается при условии письменного согласия победителя конкурсного отбора.</w:t>
      </w:r>
    </w:p>
    <w:p w14:paraId="24950C49" w14:textId="77777777" w:rsidR="00D25660" w:rsidRDefault="00D25660">
      <w:pPr>
        <w:pStyle w:val="ConsPlusNormal"/>
        <w:spacing w:before="280"/>
        <w:ind w:firstLine="540"/>
        <w:jc w:val="both"/>
      </w:pPr>
      <w:r>
        <w:t>Если очередной победитель конкурсного отбора письменно отказывается от уменьшения размера гранта, он может принять участие в конкурсном отборе следующего года, а возможность получить остаток денежных средств предоставляется следующему в порядке убывания (согласно балльным оценкам) победителю конкурсного отбора до полного распределения денежных средств.</w:t>
      </w:r>
    </w:p>
    <w:p w14:paraId="05051581" w14:textId="77777777" w:rsidR="00D25660" w:rsidRDefault="00D25660">
      <w:pPr>
        <w:pStyle w:val="ConsPlusNormal"/>
        <w:spacing w:before="280"/>
        <w:ind w:firstLine="540"/>
        <w:jc w:val="both"/>
      </w:pPr>
      <w:r>
        <w:t>В случае отказа всех победителей конкурсного отбора от снижения размера гранта конкурсная комиссия принимает решение о проведении дополнительного конкурсного отбора, который проводится в соответствии с настоящим Порядком, или вносит предложение уполномоченному органу о возврате недораспределенного остатка денежных средств в соответствующий бюджет.</w:t>
      </w:r>
    </w:p>
    <w:p w14:paraId="2F16A632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В течение пяти рабочих дней со дня принятия решения об определении победителей конкурсного отбора уполномоченный орган размещает информацию на официальном сайте уполномоченного органа (www.msh.krasnodar.ru) в информационно-телекоммуникационной сети "Интернет" об участниках отбора, рейтинге, размерах предоставляемых </w:t>
      </w:r>
      <w:r>
        <w:lastRenderedPageBreak/>
        <w:t>грантов.</w:t>
      </w:r>
    </w:p>
    <w:p w14:paraId="12F285B6" w14:textId="77777777" w:rsidR="00D25660" w:rsidRDefault="00D2566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16.07.2020 N 411)</w:t>
      </w:r>
    </w:p>
    <w:p w14:paraId="7D005DC5" w14:textId="77777777" w:rsidR="00D25660" w:rsidRDefault="00D25660">
      <w:pPr>
        <w:pStyle w:val="ConsPlusNormal"/>
        <w:spacing w:before="280"/>
        <w:ind w:firstLine="540"/>
        <w:jc w:val="both"/>
      </w:pPr>
      <w:r>
        <w:t>2.11. По результатам заседания конкурсной комиссии принимается решение, которое оформляется протоколом, о предоставлении либо отказе в предоставлении гранта.</w:t>
      </w:r>
    </w:p>
    <w:p w14:paraId="121A59C9" w14:textId="77777777" w:rsidR="00D25660" w:rsidRDefault="00D25660">
      <w:pPr>
        <w:pStyle w:val="ConsPlusNormal"/>
        <w:spacing w:before="280"/>
        <w:ind w:firstLine="540"/>
        <w:jc w:val="both"/>
      </w:pPr>
      <w:r>
        <w:t>Решение о результатах конкурсного отбора оформляется протоколом в течение трех рабочих дней после заседания конкурсной комиссии.</w:t>
      </w:r>
    </w:p>
    <w:p w14:paraId="17F33A61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2.12. Победитель конкурсного отбора имеет право внести изменения в бизнес-план и (или) план расходов в пределах расходов, указанных в </w:t>
      </w:r>
      <w:hyperlink w:anchor="P51" w:history="1">
        <w:r>
          <w:rPr>
            <w:color w:val="0000FF"/>
          </w:rPr>
          <w:t>пункте 1.3</w:t>
        </w:r>
      </w:hyperlink>
      <w:r>
        <w:t xml:space="preserve"> настоящего Порядка, не более двух раз в течение периода реализации плана расходов при условии, что такое изменение не являлось критерием конкурсного отбора.</w:t>
      </w:r>
    </w:p>
    <w:p w14:paraId="69136437" w14:textId="77777777" w:rsidR="00D25660" w:rsidRDefault="00D25660">
      <w:pPr>
        <w:pStyle w:val="ConsPlusNormal"/>
        <w:spacing w:before="280"/>
        <w:ind w:firstLine="540"/>
        <w:jc w:val="both"/>
      </w:pPr>
      <w:r>
        <w:t>Внесение изменений в бизнес-план и (или) план расходов производится путем направления в уполномоченный орган следующих документов:</w:t>
      </w:r>
    </w:p>
    <w:p w14:paraId="27F88F0A" w14:textId="77777777" w:rsidR="00D25660" w:rsidRDefault="00D25660">
      <w:pPr>
        <w:pStyle w:val="ConsPlusNormal"/>
        <w:spacing w:before="280"/>
        <w:ind w:firstLine="540"/>
        <w:jc w:val="both"/>
      </w:pPr>
      <w:r>
        <w:t>заявления о внесении изменений в бизнес-план и (или) план расходов, включающего обоснование необходимости предполагаемых изменений;</w:t>
      </w:r>
    </w:p>
    <w:p w14:paraId="05942C2E" w14:textId="77777777" w:rsidR="00D25660" w:rsidRDefault="00D25660">
      <w:pPr>
        <w:pStyle w:val="ConsPlusNormal"/>
        <w:spacing w:before="280"/>
        <w:ind w:firstLine="540"/>
        <w:jc w:val="both"/>
      </w:pPr>
      <w:r>
        <w:t>уточненного бизнес-плана и (или) плана расходов.</w:t>
      </w:r>
    </w:p>
    <w:p w14:paraId="206FA75F" w14:textId="77777777" w:rsidR="00D25660" w:rsidRDefault="00D25660">
      <w:pPr>
        <w:pStyle w:val="ConsPlusNormal"/>
        <w:spacing w:before="280"/>
        <w:ind w:firstLine="540"/>
        <w:jc w:val="both"/>
      </w:pPr>
      <w:r>
        <w:t>Изменение в бизнес-план и (или) план расходов в пределах сумм предоставленного гранта подлежит согласованию с конкурсной комиссией, в положении о работе которой определяется механизм согласования таких изменений.</w:t>
      </w:r>
    </w:p>
    <w:p w14:paraId="7674A600" w14:textId="77777777" w:rsidR="00D25660" w:rsidRDefault="00D25660">
      <w:pPr>
        <w:pStyle w:val="ConsPlusNormal"/>
        <w:jc w:val="both"/>
      </w:pPr>
    </w:p>
    <w:p w14:paraId="74113A91" w14:textId="77777777" w:rsidR="00D25660" w:rsidRDefault="00D25660">
      <w:pPr>
        <w:pStyle w:val="ConsPlusTitle"/>
        <w:jc w:val="center"/>
        <w:outlineLvl w:val="1"/>
      </w:pPr>
      <w:r>
        <w:t>3. Условия и порядок предоставления гранта</w:t>
      </w:r>
    </w:p>
    <w:p w14:paraId="5400D485" w14:textId="77777777" w:rsidR="00D25660" w:rsidRDefault="00D25660">
      <w:pPr>
        <w:pStyle w:val="ConsPlusNormal"/>
        <w:jc w:val="both"/>
      </w:pPr>
    </w:p>
    <w:p w14:paraId="3EE5D84B" w14:textId="77777777" w:rsidR="00D25660" w:rsidRDefault="00D25660">
      <w:pPr>
        <w:pStyle w:val="ConsPlusNormal"/>
        <w:ind w:firstLine="540"/>
        <w:jc w:val="both"/>
      </w:pPr>
      <w:r>
        <w:t>3.1. Основаниями для отказа победителю, прошедшему конкурсный отбор, в предоставлении гранта является освоение лимитов бюджетных обязательств, предусмотренных в краевом бюджете на эти цели на текущий финансовый год.</w:t>
      </w:r>
    </w:p>
    <w:p w14:paraId="12A79741" w14:textId="77777777" w:rsidR="00D25660" w:rsidRDefault="00D25660">
      <w:pPr>
        <w:pStyle w:val="ConsPlusNormal"/>
        <w:spacing w:before="280"/>
        <w:ind w:firstLine="540"/>
        <w:jc w:val="both"/>
      </w:pPr>
      <w:r>
        <w:t>3.2. Предоставление гранта осуществляется в соответствии с объемами финансирования, предусмотренными на реализацию соответствующего мероприятия государственной программы, в пределах лимитов бюджетных обязательств и бюджетных ассигнований, доведенных уполномоченному органу на эти цели.</w:t>
      </w:r>
    </w:p>
    <w:p w14:paraId="42626291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Максимальный размер гранта на развитие материально-технической базы на один сельскохозяйственный потребительский кооператив определен в сумме, не превышающей 30 млн. рублей, и не более 90 процентов от затрат на </w:t>
      </w:r>
      <w:r>
        <w:lastRenderedPageBreak/>
        <w:t>развитие материально-технической базы сельскохозяйственного потребительского кооператива.</w:t>
      </w:r>
    </w:p>
    <w:p w14:paraId="536C393B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Грант должен быть израсходован на цели и в соответствии с условиями, установленными </w:t>
      </w:r>
      <w:hyperlink w:anchor="P51" w:history="1">
        <w:r>
          <w:rPr>
            <w:color w:val="0000FF"/>
          </w:rPr>
          <w:t>пунктом 1.3</w:t>
        </w:r>
      </w:hyperlink>
      <w:r>
        <w:t xml:space="preserve">, </w:t>
      </w:r>
      <w:hyperlink w:anchor="P92" w:history="1">
        <w:r>
          <w:rPr>
            <w:color w:val="0000FF"/>
          </w:rPr>
          <w:t>пунктом 1.6</w:t>
        </w:r>
      </w:hyperlink>
      <w:r>
        <w:t xml:space="preserve"> и другими положениями настоящего Порядка, в течение 30 месяцев со дня поступления гранта на расчетный счет победителя конкурсного отбора, открытый им в российской кредитной организации, с которой уполномоченным органом заключено соглашение по результатам конкурсного отбора в соответствии с Порядком, утвержденным уполномоченным органом (далее - спецсчет).</w:t>
      </w:r>
    </w:p>
    <w:p w14:paraId="79DC5D21" w14:textId="77777777" w:rsidR="00D25660" w:rsidRDefault="00D25660">
      <w:pPr>
        <w:pStyle w:val="ConsPlusNormal"/>
        <w:spacing w:before="280"/>
        <w:ind w:firstLine="540"/>
        <w:jc w:val="both"/>
      </w:pPr>
      <w:r>
        <w:t>Победитель, прошедший конкурсный отбор, является членом ревизионного союза сельскохозяйственных потребительских кооперативов и в срок, установленный в соглашении о предоставлении гранта, представляет в уполномоченный орган ревизионное заключение по результатам своей деятельности.</w:t>
      </w:r>
    </w:p>
    <w:p w14:paraId="15EDACE2" w14:textId="77777777" w:rsidR="00D25660" w:rsidRDefault="00D25660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16.07.2020 N 411)</w:t>
      </w:r>
    </w:p>
    <w:p w14:paraId="5A0E112C" w14:textId="77777777" w:rsidR="00D25660" w:rsidRDefault="00D25660">
      <w:pPr>
        <w:pStyle w:val="ConsPlusNormal"/>
        <w:spacing w:before="280"/>
        <w:ind w:firstLine="540"/>
        <w:jc w:val="both"/>
      </w:pPr>
      <w:r>
        <w:t>3.3. Уполномоченный орган в течение пяти рабочих дней со дня принятия конкурсной комиссией решения о предоставлении гранта издает приказ о предоставлении победителю конкурсного отбора средств гранта (далее - грантополучатель) и направляет соглашение по форме, утвержденной министерством финансов Краснодарского края, в двух экземплярах, обязательными условиями которого являются:</w:t>
      </w:r>
    </w:p>
    <w:p w14:paraId="68B5B23A" w14:textId="77777777" w:rsidR="00D25660" w:rsidRDefault="00D25660">
      <w:pPr>
        <w:pStyle w:val="ConsPlusNormal"/>
        <w:spacing w:before="280"/>
        <w:ind w:firstLine="540"/>
        <w:jc w:val="both"/>
      </w:pPr>
      <w:r>
        <w:t>согласие победителя конкурсного отбора на осуществление уполномоченным органом и органом государственной власти, осуществляющим государственный финансовый контроль, проверок соблюдения им условий, целей и порядка предоставления гранта;</w:t>
      </w:r>
    </w:p>
    <w:p w14:paraId="1D8354D5" w14:textId="77777777" w:rsidR="00D25660" w:rsidRDefault="00D25660">
      <w:pPr>
        <w:pStyle w:val="ConsPlusNormal"/>
        <w:spacing w:before="280"/>
        <w:ind w:firstLine="540"/>
        <w:jc w:val="both"/>
      </w:pPr>
      <w:r>
        <w:t>порядок и сроки перечисления гранта;</w:t>
      </w:r>
    </w:p>
    <w:p w14:paraId="525A2939" w14:textId="77777777" w:rsidR="00D25660" w:rsidRDefault="00D25660">
      <w:pPr>
        <w:pStyle w:val="ConsPlusNormal"/>
        <w:spacing w:before="280"/>
        <w:ind w:firstLine="540"/>
        <w:jc w:val="both"/>
      </w:pPr>
      <w:r>
        <w:t>ответственность за несоблюдение целей, условий и порядка предоставления гранта;</w:t>
      </w:r>
    </w:p>
    <w:p w14:paraId="67EC523C" w14:textId="77777777" w:rsidR="00D25660" w:rsidRDefault="00D25660">
      <w:pPr>
        <w:pStyle w:val="ConsPlusNormal"/>
        <w:spacing w:before="280"/>
        <w:ind w:firstLine="540"/>
        <w:jc w:val="both"/>
      </w:pPr>
      <w:r>
        <w:t>установление следующего результата предоставления гранта - создание новых постоянных рабочих мест до окончания срока освоения средств гранта, единиц.</w:t>
      </w:r>
    </w:p>
    <w:p w14:paraId="701BC287" w14:textId="77777777" w:rsidR="00D25660" w:rsidRDefault="00D2566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16.07.2020 N 411)</w:t>
      </w:r>
    </w:p>
    <w:p w14:paraId="7402A31C" w14:textId="77777777" w:rsidR="00D25660" w:rsidRDefault="00D25660">
      <w:pPr>
        <w:pStyle w:val="ConsPlusNormal"/>
        <w:spacing w:before="280"/>
        <w:ind w:firstLine="540"/>
        <w:jc w:val="both"/>
      </w:pPr>
      <w:r>
        <w:t>Дополнительное соглашение о внесении изменений в соглашение и о его расторжении заключается в соответствии с типовой формой, установленной министерством финансов Краснодарского края.</w:t>
      </w:r>
    </w:p>
    <w:p w14:paraId="243862EF" w14:textId="77777777" w:rsidR="00D25660" w:rsidRDefault="00D25660">
      <w:pPr>
        <w:pStyle w:val="ConsPlusNormal"/>
        <w:spacing w:before="280"/>
        <w:ind w:firstLine="540"/>
        <w:jc w:val="both"/>
      </w:pPr>
      <w:r>
        <w:lastRenderedPageBreak/>
        <w:t>В течение пяти рабочих дней со дня принятия конкурсной комиссией решения об отказе в предоставлении гранта уполномоченный орган направляет участнику конкурсного отбора письменное уведомление об отказе в предоставлении гранта с указанием причины отказа.</w:t>
      </w:r>
    </w:p>
    <w:p w14:paraId="223824BF" w14:textId="77777777" w:rsidR="00D25660" w:rsidRDefault="00D25660">
      <w:pPr>
        <w:pStyle w:val="ConsPlusNormal"/>
        <w:spacing w:before="280"/>
        <w:ind w:firstLine="540"/>
        <w:jc w:val="both"/>
      </w:pPr>
      <w:r>
        <w:t>Грантополучатель в течение трех рабочих дней со дня получения соглашения подписывает его и направляет в уполномоченный орган подписанное соглашение в двух экземплярах.</w:t>
      </w:r>
    </w:p>
    <w:p w14:paraId="5EE67685" w14:textId="77777777" w:rsidR="00D25660" w:rsidRDefault="00D25660">
      <w:pPr>
        <w:pStyle w:val="ConsPlusNormal"/>
        <w:spacing w:before="280"/>
        <w:ind w:firstLine="540"/>
        <w:jc w:val="both"/>
      </w:pPr>
      <w:r>
        <w:t>Грантополучатель в течение семи рабочих дней со дня подписания соглашения направляет в уполномоченный орган информацию об открытии спецсчета.</w:t>
      </w:r>
    </w:p>
    <w:p w14:paraId="4A5DC2ED" w14:textId="77777777" w:rsidR="00D25660" w:rsidRDefault="00D25660">
      <w:pPr>
        <w:pStyle w:val="ConsPlusNormal"/>
        <w:spacing w:before="280"/>
        <w:ind w:firstLine="540"/>
        <w:jc w:val="both"/>
      </w:pPr>
      <w:r>
        <w:t>Непредставление грантополучателем в срок, указанный в абзаце восьмом настоящего пункта, подписанного им соглашения признается его отказом от получения гранта, а возможность получения гранта предоставляется следующему заявителю в соответствии с протоколом конкурсной комиссии.</w:t>
      </w:r>
    </w:p>
    <w:p w14:paraId="0A0BEC8C" w14:textId="77777777" w:rsidR="00D25660" w:rsidRDefault="00D25660">
      <w:pPr>
        <w:pStyle w:val="ConsPlusNormal"/>
        <w:spacing w:before="280"/>
        <w:ind w:firstLine="540"/>
        <w:jc w:val="both"/>
      </w:pPr>
      <w:r>
        <w:t>3.4. Уполномоченный орган в течение семи рабочих дней со дня получения от грантополучателя информации об открытии им спецсчета оформляет и направляет в министерство финансов Краснодарского края платежные документы (в электронном виде) для перечисления грантополучателю на его спецсчет причитающейся за счет средств краевого бюджета суммы.</w:t>
      </w:r>
    </w:p>
    <w:p w14:paraId="067E604C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Для перечисления со спецсчета грантополучателя полученного им гранта на расходы, установленные </w:t>
      </w:r>
      <w:hyperlink w:anchor="P51" w:history="1">
        <w:r>
          <w:rPr>
            <w:color w:val="0000FF"/>
          </w:rPr>
          <w:t>пунктом 1.3</w:t>
        </w:r>
      </w:hyperlink>
      <w:r>
        <w:t xml:space="preserve"> настоящего Порядка, грантополучатель представляет в уполномоченный орган копии договоров с поставщиками (продавцами) о поставке товаров, выполнении работ или оказании услуг с указанием полного наименования юридического лица или фамилии, имени, отчества физического лица, почтового и (или) юридического адреса, идентификационного номера налогоплательщика, расчетного (лицевого) счета, открытого физическим или юридическим лицом в российской кредитной организации, и копии счетов, заверенные грантополучателем.</w:t>
      </w:r>
    </w:p>
    <w:p w14:paraId="3941083F" w14:textId="77777777" w:rsidR="00D25660" w:rsidRDefault="00D25660">
      <w:pPr>
        <w:pStyle w:val="ConsPlusNormal"/>
        <w:spacing w:before="280"/>
        <w:ind w:firstLine="540"/>
        <w:jc w:val="both"/>
      </w:pPr>
      <w:r>
        <w:t>В течение 10 рабочих дней со дня представления грантополучателем указанных документов, уполномоченный орган осуществляет их проверку на предмет соответствия сведений, указанных в них, сведениям, содержащимся в плане расходов. По результатам их проверки в течение 5 рабочих дней направляет в банк разрешение на перечисление денежных средств со спецсчета грантополучателя на расчетный счет физического или юридического лица, указанного в таком разрешении.</w:t>
      </w:r>
    </w:p>
    <w:p w14:paraId="0EE61B0D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В случае несоответствия сведений, указанных в документах, сведениям, содержащимся в плане расходов, уполномоченный орган в течение 3 рабочих </w:t>
      </w:r>
      <w:r>
        <w:lastRenderedPageBreak/>
        <w:t>дней направляет грантополучателю письменное уведомление об отказе в согласовании разрешения.</w:t>
      </w:r>
    </w:p>
    <w:p w14:paraId="2CA8841C" w14:textId="77777777" w:rsidR="00D25660" w:rsidRDefault="00D25660">
      <w:pPr>
        <w:pStyle w:val="ConsPlusNormal"/>
        <w:spacing w:before="280"/>
        <w:ind w:firstLine="540"/>
        <w:jc w:val="both"/>
      </w:pPr>
      <w:bookmarkStart w:id="12" w:name="P223"/>
      <w:bookmarkEnd w:id="12"/>
      <w:r>
        <w:t>3.5. Грантополучатель представляет в уполномоченный орган:</w:t>
      </w:r>
    </w:p>
    <w:p w14:paraId="57E0FD76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1) </w:t>
      </w:r>
      <w:hyperlink w:anchor="P287" w:history="1">
        <w:r>
          <w:rPr>
            <w:color w:val="0000FF"/>
          </w:rPr>
          <w:t>отчеты</w:t>
        </w:r>
      </w:hyperlink>
      <w:r>
        <w:t xml:space="preserve"> о достижении результатов предоставления гранта и об осуществлении расходов, источником финансового обеспечения которых является грант (далее - отчет), по форме согласно приложению к настоящему Порядку (представляются в течение пяти лет с даты получения гранта) один раз в год, не позднее 15-го числа месяца, следующего за отчетным периодом;</w:t>
      </w:r>
    </w:p>
    <w:p w14:paraId="6D688928" w14:textId="77777777" w:rsidR="00D25660" w:rsidRDefault="00D25660">
      <w:pPr>
        <w:pStyle w:val="ConsPlusNormal"/>
        <w:spacing w:before="280"/>
        <w:ind w:firstLine="540"/>
        <w:jc w:val="both"/>
      </w:pPr>
      <w:r>
        <w:t>2) копии платежных документов, подтверждающих оплату расходов по плану расходов, заверенные в соответствии с действующим законодательством Российской Федерации (представляются по мере реализации плана расходов, не позднее 15-го числа месяца, следующего за кварталом, в котором произведено списание средств, до полного освоения гранта);</w:t>
      </w:r>
    </w:p>
    <w:p w14:paraId="5E62B5F2" w14:textId="77777777" w:rsidR="00D25660" w:rsidRDefault="00D25660">
      <w:pPr>
        <w:pStyle w:val="ConsPlusNormal"/>
        <w:spacing w:before="280"/>
        <w:ind w:firstLine="540"/>
        <w:jc w:val="both"/>
      </w:pPr>
      <w:r>
        <w:t>3) копии документов, подтверждающих целевое использование гранта по перечню документов, утвержденному приказом уполномоченного органа, подтверждающих целевое использование гранта, заверенные грантополучателем (представляются по мере реализации плана расходов, не позднее 15-го числа месяца, следующего за кварталом, в котором произведено списание средств).</w:t>
      </w:r>
    </w:p>
    <w:p w14:paraId="0BEAECD8" w14:textId="77777777" w:rsidR="00D25660" w:rsidRDefault="00D25660">
      <w:pPr>
        <w:pStyle w:val="ConsPlusNormal"/>
        <w:jc w:val="both"/>
      </w:pPr>
      <w:r>
        <w:t xml:space="preserve">(п. 3.5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16.07.2020 N 411)</w:t>
      </w:r>
    </w:p>
    <w:p w14:paraId="4E8CCB79" w14:textId="77777777" w:rsidR="00D25660" w:rsidRDefault="00D25660">
      <w:pPr>
        <w:pStyle w:val="ConsPlusNormal"/>
        <w:spacing w:before="280"/>
        <w:ind w:firstLine="540"/>
        <w:jc w:val="both"/>
      </w:pPr>
      <w:r>
        <w:t>3.6. Обязательная проверка соблюдения условий, целей и порядка предоставления грантов осуществляется уполномоченным органом и органами государственного финансового контроля.</w:t>
      </w:r>
    </w:p>
    <w:p w14:paraId="0A66B2DB" w14:textId="77777777" w:rsidR="00D25660" w:rsidRDefault="00D25660">
      <w:pPr>
        <w:pStyle w:val="ConsPlusNormal"/>
        <w:spacing w:before="280"/>
        <w:ind w:firstLine="540"/>
        <w:jc w:val="both"/>
      </w:pPr>
      <w:r>
        <w:t>3.7. Возврату в краевой бюджет подлежат гранты в случаях нарушения грантополучателем условий предоставления гранта, установленных настоящим Порядком и соглашением, в том числе в случае:</w:t>
      </w:r>
    </w:p>
    <w:p w14:paraId="20E8437E" w14:textId="77777777" w:rsidR="00D25660" w:rsidRDefault="00D25660">
      <w:pPr>
        <w:pStyle w:val="ConsPlusNormal"/>
        <w:spacing w:before="280"/>
        <w:ind w:firstLine="540"/>
        <w:jc w:val="both"/>
      </w:pPr>
      <w:r>
        <w:t>несоблюдения целей, условий и порядка предоставления гранта;</w:t>
      </w:r>
    </w:p>
    <w:p w14:paraId="0971FAA4" w14:textId="77777777" w:rsidR="00D25660" w:rsidRDefault="00D25660">
      <w:pPr>
        <w:pStyle w:val="ConsPlusNormal"/>
        <w:spacing w:before="280"/>
        <w:ind w:firstLine="540"/>
        <w:jc w:val="both"/>
      </w:pPr>
      <w:r>
        <w:t>представления недостоверных сведений и документов;</w:t>
      </w:r>
    </w:p>
    <w:p w14:paraId="74A90C17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непредставления или неполного представления в уполномоченный орган документов, предусмотренных </w:t>
      </w:r>
      <w:hyperlink w:anchor="P223" w:history="1">
        <w:r>
          <w:rPr>
            <w:color w:val="0000FF"/>
          </w:rPr>
          <w:t>пунктом 3.5</w:t>
        </w:r>
      </w:hyperlink>
      <w:r>
        <w:t xml:space="preserve"> настоящего Порядка;</w:t>
      </w:r>
    </w:p>
    <w:p w14:paraId="1441B622" w14:textId="77777777" w:rsidR="00D25660" w:rsidRDefault="00D25660">
      <w:pPr>
        <w:pStyle w:val="ConsPlusNormal"/>
        <w:spacing w:before="280"/>
        <w:ind w:firstLine="540"/>
        <w:jc w:val="both"/>
      </w:pPr>
      <w:r>
        <w:t>недостижения значений результатов предоставления грантов, установленных в соглашении;</w:t>
      </w:r>
    </w:p>
    <w:p w14:paraId="37F4FFDB" w14:textId="77777777" w:rsidR="00D25660" w:rsidRDefault="00D25660">
      <w:pPr>
        <w:pStyle w:val="ConsPlusNormal"/>
        <w:spacing w:before="280"/>
        <w:ind w:firstLine="540"/>
        <w:jc w:val="both"/>
      </w:pPr>
      <w:r>
        <w:t xml:space="preserve">неисполнения или ненадлежащего исполнения грантополучателем </w:t>
      </w:r>
      <w:r>
        <w:lastRenderedPageBreak/>
        <w:t>обязательств, предусмотренных соглашением о предоставлении гранта.</w:t>
      </w:r>
    </w:p>
    <w:p w14:paraId="4D0855AA" w14:textId="77777777" w:rsidR="00D25660" w:rsidRDefault="00D25660">
      <w:pPr>
        <w:pStyle w:val="ConsPlusNormal"/>
        <w:spacing w:before="280"/>
        <w:ind w:firstLine="540"/>
        <w:jc w:val="both"/>
      </w:pPr>
      <w:r>
        <w:t>Возврат гранта осуществляется в следующем порядке:</w:t>
      </w:r>
    </w:p>
    <w:p w14:paraId="53CB442E" w14:textId="77777777" w:rsidR="00D25660" w:rsidRDefault="00D25660">
      <w:pPr>
        <w:pStyle w:val="ConsPlusNormal"/>
        <w:spacing w:before="280"/>
        <w:ind w:firstLine="540"/>
        <w:jc w:val="both"/>
      </w:pPr>
      <w:r>
        <w:t>уполномоченный орган в 10-дневный срок после подписания акта проверки или получения акта проверки от органа государственной власти, осуществляющего государственный финансовый контроль, направляет грантополучателю требование о возврате гранта в случаях, предусмотренных настоящим пунктом, в объеме выявленных нарушений;</w:t>
      </w:r>
    </w:p>
    <w:p w14:paraId="3803885B" w14:textId="77777777" w:rsidR="00D25660" w:rsidRDefault="00D25660">
      <w:pPr>
        <w:pStyle w:val="ConsPlusNormal"/>
        <w:spacing w:before="280"/>
        <w:ind w:firstLine="540"/>
        <w:jc w:val="both"/>
      </w:pPr>
      <w:r>
        <w:t>после представления грантополучателем годового отчета о результатах предоставления гранта - в объеме, рассчитанном по формуле:</w:t>
      </w:r>
    </w:p>
    <w:p w14:paraId="7A92D742" w14:textId="77777777" w:rsidR="00D25660" w:rsidRDefault="00D25660">
      <w:pPr>
        <w:pStyle w:val="ConsPlusNormal"/>
        <w:jc w:val="both"/>
      </w:pPr>
    </w:p>
    <w:p w14:paraId="6E58F4C3" w14:textId="77777777" w:rsidR="00D25660" w:rsidRDefault="00D25660">
      <w:pPr>
        <w:pStyle w:val="ConsPlusNormal"/>
        <w:jc w:val="center"/>
      </w:pPr>
      <w:r>
        <w:t>Vвозврата = Vгранта x k x m / n, где:</w:t>
      </w:r>
    </w:p>
    <w:p w14:paraId="65B2CB5B" w14:textId="77777777" w:rsidR="00D25660" w:rsidRDefault="00D25660">
      <w:pPr>
        <w:pStyle w:val="ConsPlusNormal"/>
        <w:jc w:val="both"/>
      </w:pPr>
    </w:p>
    <w:p w14:paraId="17305F44" w14:textId="77777777" w:rsidR="00D25660" w:rsidRDefault="00D25660">
      <w:pPr>
        <w:pStyle w:val="ConsPlusNormal"/>
        <w:ind w:firstLine="540"/>
        <w:jc w:val="both"/>
      </w:pPr>
      <w:r>
        <w:t>Vгранта - размер гранта, предоставленного грантополучателю в отчетном финансовом году;</w:t>
      </w:r>
    </w:p>
    <w:p w14:paraId="35C37B30" w14:textId="77777777" w:rsidR="00D25660" w:rsidRDefault="00D25660">
      <w:pPr>
        <w:pStyle w:val="ConsPlusNormal"/>
        <w:spacing w:before="280"/>
        <w:ind w:firstLine="540"/>
        <w:jc w:val="both"/>
      </w:pPr>
      <w:r>
        <w:t>m - количество результатов предоставления гранта, по которым индекс, отражающий уровень недостижения i-го результата предоставления гранта, имеет положительное значение;</w:t>
      </w:r>
    </w:p>
    <w:p w14:paraId="27599EDB" w14:textId="77777777" w:rsidR="00D25660" w:rsidRDefault="00D25660">
      <w:pPr>
        <w:pStyle w:val="ConsPlusNormal"/>
        <w:spacing w:before="280"/>
        <w:ind w:firstLine="540"/>
        <w:jc w:val="both"/>
      </w:pPr>
      <w:r>
        <w:t>n - общее количество результатов предоставления гранта;</w:t>
      </w:r>
    </w:p>
    <w:p w14:paraId="342FF6CD" w14:textId="77777777" w:rsidR="00D25660" w:rsidRDefault="00D25660">
      <w:pPr>
        <w:pStyle w:val="ConsPlusNormal"/>
        <w:spacing w:before="280"/>
        <w:ind w:firstLine="540"/>
        <w:jc w:val="both"/>
      </w:pPr>
      <w:r>
        <w:t>k - коэффициент возврата гранта.</w:t>
      </w:r>
    </w:p>
    <w:p w14:paraId="2F1BD5A3" w14:textId="77777777" w:rsidR="00D25660" w:rsidRDefault="00D25660">
      <w:pPr>
        <w:pStyle w:val="ConsPlusNormal"/>
        <w:spacing w:before="280"/>
        <w:ind w:firstLine="540"/>
        <w:jc w:val="both"/>
      </w:pPr>
      <w:r>
        <w:t>Коэффициент возврата гранта рассчитывается по формуле:</w:t>
      </w:r>
    </w:p>
    <w:p w14:paraId="59DFACC6" w14:textId="77777777" w:rsidR="00D25660" w:rsidRDefault="00D25660">
      <w:pPr>
        <w:pStyle w:val="ConsPlusNormal"/>
        <w:jc w:val="both"/>
      </w:pPr>
    </w:p>
    <w:p w14:paraId="74F40A9B" w14:textId="77777777" w:rsidR="00D25660" w:rsidRDefault="00D25660">
      <w:pPr>
        <w:pStyle w:val="ConsPlusNormal"/>
        <w:jc w:val="center"/>
      </w:pPr>
      <w:r w:rsidRPr="00EF745E">
        <w:rPr>
          <w:position w:val="-14"/>
        </w:rPr>
        <w:pict w14:anchorId="18F9EE30">
          <v:shape id="_x0000_i1025" style="width:126.75pt;height:28.5pt" coordsize="" o:spt="100" adj="0,,0" path="" filled="f" stroked="f">
            <v:stroke joinstyle="miter"/>
            <v:imagedata r:id="rId29" o:title="base_23729_194022_32768"/>
            <v:formulas/>
            <v:path o:connecttype="segments"/>
          </v:shape>
        </w:pict>
      </w:r>
    </w:p>
    <w:p w14:paraId="5147E4FA" w14:textId="77777777" w:rsidR="00D25660" w:rsidRDefault="00D25660">
      <w:pPr>
        <w:pStyle w:val="ConsPlusNormal"/>
        <w:jc w:val="both"/>
      </w:pPr>
    </w:p>
    <w:p w14:paraId="4E2830A6" w14:textId="77777777" w:rsidR="00D25660" w:rsidRDefault="00D25660">
      <w:pPr>
        <w:pStyle w:val="ConsPlusNormal"/>
        <w:ind w:firstLine="540"/>
        <w:jc w:val="both"/>
      </w:pPr>
      <w:r>
        <w:t>Di - индекс, отражающий уровень недостижения i-го показателя результата предоставления гранта;</w:t>
      </w:r>
    </w:p>
    <w:p w14:paraId="76DF245F" w14:textId="77777777" w:rsidR="00D25660" w:rsidRDefault="00D25660">
      <w:pPr>
        <w:pStyle w:val="ConsPlusNormal"/>
        <w:spacing w:before="280"/>
        <w:ind w:firstLine="540"/>
        <w:jc w:val="both"/>
      </w:pPr>
      <w:r>
        <w:t>m - количество результатов предоставления гранта, по которым индекс, отражающий уровень недостижения i-го результата предоставления гранта, имеет положительное значение.</w:t>
      </w:r>
    </w:p>
    <w:p w14:paraId="69834912" w14:textId="77777777" w:rsidR="00D25660" w:rsidRDefault="00D25660">
      <w:pPr>
        <w:pStyle w:val="ConsPlusNormal"/>
        <w:spacing w:before="280"/>
        <w:ind w:firstLine="540"/>
        <w:jc w:val="both"/>
      </w:pPr>
      <w:r>
        <w:t>При расчете коэффициента возврата гранта используются только положительные значения индекса, отражающего уровень недостижения i-го результата предоставления гранта.</w:t>
      </w:r>
    </w:p>
    <w:p w14:paraId="6C971B6B" w14:textId="77777777" w:rsidR="00D25660" w:rsidRDefault="00D25660">
      <w:pPr>
        <w:pStyle w:val="ConsPlusNormal"/>
        <w:spacing w:before="280"/>
        <w:ind w:firstLine="540"/>
        <w:jc w:val="both"/>
      </w:pPr>
      <w:r>
        <w:t>Индекс, отражающий уровень недостижения i-го результата предоставления гранта, определяется по формуле:</w:t>
      </w:r>
    </w:p>
    <w:p w14:paraId="7C03B694" w14:textId="77777777" w:rsidR="00D25660" w:rsidRDefault="00D25660">
      <w:pPr>
        <w:pStyle w:val="ConsPlusNormal"/>
        <w:jc w:val="both"/>
      </w:pPr>
    </w:p>
    <w:p w14:paraId="35803C62" w14:textId="77777777" w:rsidR="00D25660" w:rsidRDefault="00D25660">
      <w:pPr>
        <w:pStyle w:val="ConsPlusNormal"/>
        <w:jc w:val="center"/>
      </w:pPr>
      <w:r>
        <w:t>Di = 1 - Ti / Si, где:</w:t>
      </w:r>
    </w:p>
    <w:p w14:paraId="139955BE" w14:textId="77777777" w:rsidR="00D25660" w:rsidRDefault="00D25660">
      <w:pPr>
        <w:pStyle w:val="ConsPlusNormal"/>
        <w:jc w:val="both"/>
      </w:pPr>
    </w:p>
    <w:p w14:paraId="7C7B2134" w14:textId="77777777" w:rsidR="00D25660" w:rsidRDefault="00D25660">
      <w:pPr>
        <w:pStyle w:val="ConsPlusNormal"/>
        <w:ind w:firstLine="540"/>
        <w:jc w:val="both"/>
      </w:pPr>
      <w:r>
        <w:t>Ti - фактически достигнутое значение i-го результата предоставления гранта на отчетную дату;</w:t>
      </w:r>
    </w:p>
    <w:p w14:paraId="1AB5B729" w14:textId="77777777" w:rsidR="00D25660" w:rsidRDefault="00D25660">
      <w:pPr>
        <w:pStyle w:val="ConsPlusNormal"/>
        <w:spacing w:before="280"/>
        <w:ind w:firstLine="540"/>
        <w:jc w:val="both"/>
      </w:pPr>
      <w:r>
        <w:t>Si - плановое значение i-го результата предоставления гранта, установленное соглашением о предоставлении гранта.</w:t>
      </w:r>
    </w:p>
    <w:p w14:paraId="48406FB1" w14:textId="77777777" w:rsidR="00D25660" w:rsidRDefault="00D25660">
      <w:pPr>
        <w:pStyle w:val="ConsPlusNormal"/>
        <w:spacing w:before="280"/>
        <w:ind w:firstLine="540"/>
        <w:jc w:val="both"/>
      </w:pPr>
      <w:r>
        <w:t>Грантополучатель производит возврат гранта в объеме выявленных нарушений в течение 30 календарных дней со дня получения от уполномоченного органа требования о возврате гранта.</w:t>
      </w:r>
    </w:p>
    <w:p w14:paraId="6B09C44C" w14:textId="77777777" w:rsidR="00D25660" w:rsidRDefault="00D25660">
      <w:pPr>
        <w:pStyle w:val="ConsPlusNormal"/>
        <w:spacing w:before="280"/>
        <w:ind w:firstLine="540"/>
        <w:jc w:val="both"/>
      </w:pPr>
      <w:r>
        <w:t>При нарушении грантополучателем срока возврата гранта уполномоченный орган принимает меры по взысканию указанных средств в краевой бюджет в порядке, установленном законодательством Российской Федерации и законодательством Краснодарского края.</w:t>
      </w:r>
    </w:p>
    <w:p w14:paraId="70BC8022" w14:textId="77777777" w:rsidR="00D25660" w:rsidRDefault="00D25660">
      <w:pPr>
        <w:pStyle w:val="ConsPlusNormal"/>
        <w:spacing w:before="280"/>
        <w:ind w:firstLine="540"/>
        <w:jc w:val="both"/>
      </w:pPr>
      <w:r>
        <w:t>Возврат в текущем финансовом году заявителем остатков гранта, не использованных в течение 30 месяцев с даты получения гранта, в случаях, предусмотренных соглашением о предоставлении гранта, осуществляется в течение 30 дней со дня образования остатков.</w:t>
      </w:r>
    </w:p>
    <w:p w14:paraId="0A8C812E" w14:textId="77777777" w:rsidR="00D25660" w:rsidRDefault="00D25660">
      <w:pPr>
        <w:pStyle w:val="ConsPlusNormal"/>
        <w:spacing w:before="280"/>
        <w:ind w:firstLine="540"/>
        <w:jc w:val="both"/>
      </w:pPr>
      <w:r>
        <w:t>Грантополучатель несет ответственность за неиспользование гранта в соответствии с гражданским законодательством Российской Федерации.</w:t>
      </w:r>
    </w:p>
    <w:p w14:paraId="4B4479AF" w14:textId="77777777" w:rsidR="00D25660" w:rsidRDefault="00D25660">
      <w:pPr>
        <w:pStyle w:val="ConsPlusNormal"/>
        <w:spacing w:before="280"/>
        <w:ind w:firstLine="540"/>
        <w:jc w:val="both"/>
      </w:pPr>
      <w:r>
        <w:t>Уполномоченный орган несет ответственность за осуществление расходов краевого бюджета, направляемых на выплату гранта, в соответствии с бюджетным законодательством Российской Федерации.</w:t>
      </w:r>
    </w:p>
    <w:p w14:paraId="1CFCFC5A" w14:textId="77777777" w:rsidR="00D25660" w:rsidRDefault="00D25660">
      <w:pPr>
        <w:pStyle w:val="ConsPlusNormal"/>
        <w:jc w:val="both"/>
      </w:pPr>
      <w:r>
        <w:t xml:space="preserve">(п. 3.7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16.07.2020 N 411)</w:t>
      </w:r>
    </w:p>
    <w:p w14:paraId="3069D101" w14:textId="77777777" w:rsidR="00D25660" w:rsidRDefault="00D25660">
      <w:pPr>
        <w:pStyle w:val="ConsPlusNormal"/>
        <w:jc w:val="both"/>
      </w:pPr>
    </w:p>
    <w:p w14:paraId="6683D1B4" w14:textId="77777777" w:rsidR="00D25660" w:rsidRDefault="00D25660">
      <w:pPr>
        <w:pStyle w:val="ConsPlusNormal"/>
        <w:jc w:val="right"/>
      </w:pPr>
      <w:r>
        <w:t>Временно исполняющий обязанности</w:t>
      </w:r>
    </w:p>
    <w:p w14:paraId="6A10C506" w14:textId="77777777" w:rsidR="00D25660" w:rsidRDefault="00D25660">
      <w:pPr>
        <w:pStyle w:val="ConsPlusNormal"/>
        <w:jc w:val="right"/>
      </w:pPr>
      <w:r>
        <w:t>заместителя министра сельского хозяйства</w:t>
      </w:r>
    </w:p>
    <w:p w14:paraId="206360D5" w14:textId="77777777" w:rsidR="00D25660" w:rsidRDefault="00D25660">
      <w:pPr>
        <w:pStyle w:val="ConsPlusNormal"/>
        <w:jc w:val="right"/>
      </w:pPr>
      <w:r>
        <w:t>и перерабатывающей промышленности</w:t>
      </w:r>
    </w:p>
    <w:p w14:paraId="1F868334" w14:textId="77777777" w:rsidR="00D25660" w:rsidRDefault="00D25660">
      <w:pPr>
        <w:pStyle w:val="ConsPlusNormal"/>
        <w:jc w:val="right"/>
      </w:pPr>
      <w:r>
        <w:t>Краснодарского края</w:t>
      </w:r>
    </w:p>
    <w:p w14:paraId="066421BC" w14:textId="77777777" w:rsidR="00D25660" w:rsidRDefault="00D25660">
      <w:pPr>
        <w:pStyle w:val="ConsPlusNormal"/>
        <w:jc w:val="right"/>
      </w:pPr>
      <w:r>
        <w:t>С.А.МАКАРЕЦ</w:t>
      </w:r>
    </w:p>
    <w:p w14:paraId="4A6ED37B" w14:textId="77777777" w:rsidR="00D25660" w:rsidRDefault="00D25660">
      <w:pPr>
        <w:pStyle w:val="ConsPlusNormal"/>
        <w:jc w:val="both"/>
      </w:pPr>
    </w:p>
    <w:p w14:paraId="18B3F9A4" w14:textId="77777777" w:rsidR="00D25660" w:rsidRDefault="00D25660">
      <w:pPr>
        <w:pStyle w:val="ConsPlusNormal"/>
        <w:jc w:val="both"/>
      </w:pPr>
    </w:p>
    <w:p w14:paraId="4B7CC7E4" w14:textId="77777777" w:rsidR="00D25660" w:rsidRDefault="00D25660">
      <w:pPr>
        <w:pStyle w:val="ConsPlusNormal"/>
        <w:jc w:val="both"/>
      </w:pPr>
    </w:p>
    <w:p w14:paraId="0D0D6254" w14:textId="77777777" w:rsidR="00D25660" w:rsidRDefault="00D25660">
      <w:pPr>
        <w:pStyle w:val="ConsPlusNormal"/>
        <w:jc w:val="both"/>
      </w:pPr>
    </w:p>
    <w:p w14:paraId="5581E497" w14:textId="77777777" w:rsidR="00D25660" w:rsidRDefault="00D25660">
      <w:pPr>
        <w:pStyle w:val="ConsPlusNormal"/>
        <w:jc w:val="both"/>
      </w:pPr>
    </w:p>
    <w:p w14:paraId="732B57E8" w14:textId="77777777" w:rsidR="00D25660" w:rsidRDefault="00D25660">
      <w:pPr>
        <w:pStyle w:val="ConsPlusNormal"/>
        <w:jc w:val="right"/>
        <w:outlineLvl w:val="1"/>
      </w:pPr>
      <w:r>
        <w:t>Приложение</w:t>
      </w:r>
    </w:p>
    <w:p w14:paraId="60D8646D" w14:textId="77777777" w:rsidR="00D25660" w:rsidRDefault="00D25660">
      <w:pPr>
        <w:pStyle w:val="ConsPlusNormal"/>
        <w:jc w:val="right"/>
      </w:pPr>
      <w:r>
        <w:t>к Порядку</w:t>
      </w:r>
    </w:p>
    <w:p w14:paraId="6891A142" w14:textId="77777777" w:rsidR="00D25660" w:rsidRDefault="00D25660">
      <w:pPr>
        <w:pStyle w:val="ConsPlusNormal"/>
        <w:jc w:val="right"/>
      </w:pPr>
      <w:r>
        <w:t>предоставления грантов начинающим</w:t>
      </w:r>
    </w:p>
    <w:p w14:paraId="35E43DE3" w14:textId="77777777" w:rsidR="00D25660" w:rsidRDefault="00D25660">
      <w:pPr>
        <w:pStyle w:val="ConsPlusNormal"/>
        <w:jc w:val="right"/>
      </w:pPr>
      <w:r>
        <w:t>сельскохозяйственным потребительским</w:t>
      </w:r>
    </w:p>
    <w:p w14:paraId="1027104C" w14:textId="77777777" w:rsidR="00D25660" w:rsidRDefault="00D25660">
      <w:pPr>
        <w:pStyle w:val="ConsPlusNormal"/>
        <w:jc w:val="right"/>
      </w:pPr>
      <w:r>
        <w:t>кооперативам на развитие</w:t>
      </w:r>
    </w:p>
    <w:p w14:paraId="45A8FD7D" w14:textId="77777777" w:rsidR="00D25660" w:rsidRDefault="00D25660">
      <w:pPr>
        <w:pStyle w:val="ConsPlusNormal"/>
        <w:jc w:val="right"/>
      </w:pPr>
      <w:r>
        <w:t>материально-технической базы,</w:t>
      </w:r>
    </w:p>
    <w:p w14:paraId="7F1181FE" w14:textId="77777777" w:rsidR="00D25660" w:rsidRDefault="00D25660">
      <w:pPr>
        <w:pStyle w:val="ConsPlusNormal"/>
        <w:jc w:val="right"/>
      </w:pPr>
      <w:r>
        <w:lastRenderedPageBreak/>
        <w:t>осуществляющим свою деятельность</w:t>
      </w:r>
    </w:p>
    <w:p w14:paraId="5DB4E874" w14:textId="77777777" w:rsidR="00D25660" w:rsidRDefault="00D25660">
      <w:pPr>
        <w:pStyle w:val="ConsPlusNormal"/>
        <w:jc w:val="right"/>
      </w:pPr>
      <w:r>
        <w:t>не более 12 месяцев с даты регистрации</w:t>
      </w:r>
    </w:p>
    <w:p w14:paraId="00469BA9" w14:textId="77777777" w:rsidR="00D25660" w:rsidRDefault="00D256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5660" w14:paraId="6E91CB6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FCE5CFD" w14:textId="77777777" w:rsidR="00D25660" w:rsidRDefault="00D256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AD23167" w14:textId="77777777" w:rsidR="00D25660" w:rsidRDefault="00D256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14:paraId="0CBDF5F7" w14:textId="77777777" w:rsidR="00D25660" w:rsidRDefault="00D25660">
            <w:pPr>
              <w:pStyle w:val="ConsPlusNormal"/>
              <w:jc w:val="center"/>
            </w:pPr>
            <w:r>
              <w:rPr>
                <w:color w:val="392C69"/>
              </w:rPr>
              <w:t>от 16.07.2020 N 411)</w:t>
            </w:r>
          </w:p>
        </w:tc>
      </w:tr>
    </w:tbl>
    <w:p w14:paraId="6A3479D1" w14:textId="77777777" w:rsidR="00D25660" w:rsidRDefault="00D25660">
      <w:pPr>
        <w:pStyle w:val="ConsPlusNormal"/>
        <w:jc w:val="both"/>
      </w:pPr>
    </w:p>
    <w:p w14:paraId="7A3233A5" w14:textId="77777777" w:rsidR="00D25660" w:rsidRDefault="00D25660">
      <w:pPr>
        <w:pStyle w:val="ConsPlusNormal"/>
        <w:jc w:val="center"/>
      </w:pPr>
      <w:bookmarkStart w:id="13" w:name="P287"/>
      <w:bookmarkEnd w:id="13"/>
      <w:r>
        <w:rPr>
          <w:b/>
        </w:rPr>
        <w:t>ОТЧЕТ</w:t>
      </w:r>
    </w:p>
    <w:p w14:paraId="72F43048" w14:textId="77777777" w:rsidR="00D25660" w:rsidRDefault="00D25660">
      <w:pPr>
        <w:pStyle w:val="ConsPlusNormal"/>
        <w:jc w:val="center"/>
      </w:pPr>
      <w:r>
        <w:rPr>
          <w:b/>
        </w:rPr>
        <w:t>о достижении результатов предоставления гранта</w:t>
      </w:r>
    </w:p>
    <w:p w14:paraId="1CED375D" w14:textId="77777777" w:rsidR="00D25660" w:rsidRDefault="00D25660">
      <w:pPr>
        <w:pStyle w:val="ConsPlusNormal"/>
        <w:jc w:val="center"/>
      </w:pPr>
      <w:r>
        <w:rPr>
          <w:b/>
        </w:rPr>
        <w:t>и об осуществлении расходов, источником финансового</w:t>
      </w:r>
    </w:p>
    <w:p w14:paraId="5371B257" w14:textId="77777777" w:rsidR="00D25660" w:rsidRDefault="00D25660">
      <w:pPr>
        <w:pStyle w:val="ConsPlusNormal"/>
        <w:jc w:val="center"/>
      </w:pPr>
      <w:r>
        <w:rPr>
          <w:b/>
        </w:rPr>
        <w:t>обеспечения которых является грант</w:t>
      </w:r>
    </w:p>
    <w:p w14:paraId="4BD39F5A" w14:textId="77777777" w:rsidR="00D25660" w:rsidRDefault="00D25660">
      <w:pPr>
        <w:pStyle w:val="ConsPlusNormal"/>
        <w:jc w:val="both"/>
      </w:pPr>
    </w:p>
    <w:p w14:paraId="1095212E" w14:textId="77777777" w:rsidR="00D25660" w:rsidRDefault="00D25660">
      <w:pPr>
        <w:pStyle w:val="ConsPlusNormal"/>
        <w:ind w:firstLine="540"/>
        <w:jc w:val="both"/>
      </w:pPr>
      <w:r>
        <w:t>Сельскохозяйственный потребительский кооператив - полное и сокращенное наименование</w:t>
      </w:r>
    </w:p>
    <w:p w14:paraId="4426A140" w14:textId="77777777" w:rsidR="00D25660" w:rsidRDefault="00D25660">
      <w:pPr>
        <w:pStyle w:val="ConsPlusNormal"/>
        <w:spacing w:before="280"/>
        <w:ind w:firstLine="540"/>
        <w:jc w:val="both"/>
      </w:pPr>
      <w:r>
        <w:t>(далее - кооператив) __________________________________________________</w:t>
      </w:r>
    </w:p>
    <w:p w14:paraId="1904EF4A" w14:textId="77777777" w:rsidR="00D25660" w:rsidRDefault="00D25660">
      <w:pPr>
        <w:pStyle w:val="ConsPlusNormal"/>
        <w:spacing w:before="280"/>
        <w:ind w:firstLine="540"/>
        <w:jc w:val="both"/>
      </w:pPr>
      <w:r>
        <w:t>Контактный телефон ____________________________________________________</w:t>
      </w:r>
    </w:p>
    <w:p w14:paraId="6D5CB7F5" w14:textId="77777777" w:rsidR="00D25660" w:rsidRDefault="00D25660">
      <w:pPr>
        <w:pStyle w:val="ConsPlusNormal"/>
        <w:spacing w:before="280"/>
        <w:ind w:firstLine="540"/>
        <w:jc w:val="both"/>
      </w:pPr>
      <w:r>
        <w:t>1. Характеристика кооператива, получившего государственную поддержку, источником которой является грант на развитие материально-технической базы начинающих сельскохозяйственных потребительских кооперативов, осуществляющих свою деятельность не более 12 месяцев с даты регистрации, по состоянию на ___________________ 20___ г.</w:t>
      </w:r>
    </w:p>
    <w:p w14:paraId="190A1630" w14:textId="77777777" w:rsidR="00D25660" w:rsidRDefault="00D25660">
      <w:pPr>
        <w:pStyle w:val="ConsPlusNormal"/>
        <w:jc w:val="both"/>
      </w:pPr>
    </w:p>
    <w:p w14:paraId="3301DD5F" w14:textId="77777777" w:rsidR="00D25660" w:rsidRDefault="00D25660">
      <w:pPr>
        <w:sectPr w:rsidR="00D25660" w:rsidSect="00712EF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50"/>
        <w:gridCol w:w="1531"/>
        <w:gridCol w:w="850"/>
        <w:gridCol w:w="1587"/>
        <w:gridCol w:w="854"/>
        <w:gridCol w:w="989"/>
        <w:gridCol w:w="907"/>
        <w:gridCol w:w="706"/>
        <w:gridCol w:w="1077"/>
        <w:gridCol w:w="1134"/>
        <w:gridCol w:w="964"/>
        <w:gridCol w:w="907"/>
        <w:gridCol w:w="845"/>
        <w:gridCol w:w="1020"/>
      </w:tblGrid>
      <w:tr w:rsidR="00D25660" w14:paraId="35392ED0" w14:textId="77777777">
        <w:tc>
          <w:tcPr>
            <w:tcW w:w="907" w:type="dxa"/>
            <w:vMerge w:val="restart"/>
          </w:tcPr>
          <w:p w14:paraId="6996463F" w14:textId="77777777" w:rsidR="00D25660" w:rsidRDefault="00D25660">
            <w:pPr>
              <w:pStyle w:val="ConsPlusNormal"/>
              <w:jc w:val="center"/>
            </w:pPr>
            <w:r>
              <w:lastRenderedPageBreak/>
              <w:t>Идентификационный номер кооператива</w:t>
            </w:r>
          </w:p>
        </w:tc>
        <w:tc>
          <w:tcPr>
            <w:tcW w:w="850" w:type="dxa"/>
            <w:vMerge w:val="restart"/>
          </w:tcPr>
          <w:p w14:paraId="4511DCB1" w14:textId="77777777" w:rsidR="00D25660" w:rsidRDefault="00D25660">
            <w:pPr>
              <w:pStyle w:val="ConsPlusNormal"/>
              <w:jc w:val="center"/>
            </w:pPr>
            <w:r>
              <w:t>Дата регистрации кооператива</w:t>
            </w:r>
          </w:p>
        </w:tc>
        <w:tc>
          <w:tcPr>
            <w:tcW w:w="1531" w:type="dxa"/>
            <w:vMerge w:val="restart"/>
          </w:tcPr>
          <w:p w14:paraId="594C4B2A" w14:textId="77777777" w:rsidR="00D25660" w:rsidRDefault="00D25660">
            <w:pPr>
              <w:pStyle w:val="ConsPlusNormal"/>
              <w:jc w:val="center"/>
            </w:pPr>
            <w:r>
              <w:t>Отрасль сельского хозяйства, в которой кооператив осуществляет деятельность</w:t>
            </w:r>
          </w:p>
        </w:tc>
        <w:tc>
          <w:tcPr>
            <w:tcW w:w="850" w:type="dxa"/>
            <w:vMerge w:val="restart"/>
          </w:tcPr>
          <w:p w14:paraId="5EEC746E" w14:textId="77777777" w:rsidR="00D25660" w:rsidRDefault="00D25660">
            <w:pPr>
              <w:pStyle w:val="ConsPlusNormal"/>
              <w:jc w:val="center"/>
            </w:pPr>
            <w:r>
              <w:t>Категория кооператива</w:t>
            </w:r>
          </w:p>
        </w:tc>
        <w:tc>
          <w:tcPr>
            <w:tcW w:w="1587" w:type="dxa"/>
            <w:vMerge w:val="restart"/>
          </w:tcPr>
          <w:p w14:paraId="303B8890" w14:textId="77777777" w:rsidR="00D25660" w:rsidRDefault="00D25660">
            <w:pPr>
              <w:pStyle w:val="ConsPlusNormal"/>
              <w:jc w:val="center"/>
            </w:pPr>
            <w:r>
              <w:t>Ф.И.О. председателя кооператива, адрес регистрации кооператива, контактный телефон, адрес электронной почты</w:t>
            </w:r>
          </w:p>
        </w:tc>
        <w:tc>
          <w:tcPr>
            <w:tcW w:w="3456" w:type="dxa"/>
            <w:gridSpan w:val="4"/>
            <w:vMerge w:val="restart"/>
          </w:tcPr>
          <w:p w14:paraId="76F2C5AA" w14:textId="77777777" w:rsidR="00D25660" w:rsidRDefault="00D25660">
            <w:pPr>
              <w:pStyle w:val="ConsPlusNormal"/>
              <w:jc w:val="center"/>
            </w:pPr>
            <w:r>
              <w:t>Количество членов кооператива, единиц, из них:</w:t>
            </w:r>
          </w:p>
        </w:tc>
        <w:tc>
          <w:tcPr>
            <w:tcW w:w="1077" w:type="dxa"/>
            <w:vMerge w:val="restart"/>
          </w:tcPr>
          <w:p w14:paraId="5A96044A" w14:textId="77777777" w:rsidR="00D25660" w:rsidRDefault="00D25660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vMerge w:val="restart"/>
          </w:tcPr>
          <w:p w14:paraId="482F7CB3" w14:textId="77777777" w:rsidR="00D25660" w:rsidRDefault="00D25660">
            <w:pPr>
              <w:pStyle w:val="ConsPlusNormal"/>
              <w:jc w:val="center"/>
            </w:pPr>
            <w:r>
              <w:t>Наименование ревизионного союза, в котором состоит кооператив</w:t>
            </w:r>
          </w:p>
        </w:tc>
        <w:tc>
          <w:tcPr>
            <w:tcW w:w="964" w:type="dxa"/>
            <w:vMerge w:val="restart"/>
          </w:tcPr>
          <w:p w14:paraId="60CFB57E" w14:textId="77777777" w:rsidR="00D25660" w:rsidRDefault="00D25660">
            <w:pPr>
              <w:pStyle w:val="ConsPlusNormal"/>
              <w:jc w:val="center"/>
            </w:pPr>
            <w:r>
              <w:t>Дата предоставления гранта</w:t>
            </w:r>
          </w:p>
        </w:tc>
        <w:tc>
          <w:tcPr>
            <w:tcW w:w="907" w:type="dxa"/>
          </w:tcPr>
          <w:p w14:paraId="1B729424" w14:textId="77777777" w:rsidR="00D25660" w:rsidRDefault="00D25660">
            <w:pPr>
              <w:pStyle w:val="ConsPlusNormal"/>
              <w:jc w:val="center"/>
            </w:pPr>
            <w:r>
              <w:t>Сумма гранта, рублей</w:t>
            </w:r>
          </w:p>
        </w:tc>
        <w:tc>
          <w:tcPr>
            <w:tcW w:w="1865" w:type="dxa"/>
            <w:gridSpan w:val="2"/>
          </w:tcPr>
          <w:p w14:paraId="15A9FC1A" w14:textId="77777777" w:rsidR="00D25660" w:rsidRDefault="00D25660">
            <w:pPr>
              <w:pStyle w:val="ConsPlusNormal"/>
              <w:jc w:val="center"/>
            </w:pPr>
            <w:r>
              <w:t xml:space="preserve">Вид деятельности по </w:t>
            </w:r>
            <w:hyperlink r:id="rId33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D25660" w14:paraId="5B4DB04C" w14:textId="77777777">
        <w:trPr>
          <w:trHeight w:val="482"/>
        </w:trPr>
        <w:tc>
          <w:tcPr>
            <w:tcW w:w="907" w:type="dxa"/>
            <w:vMerge/>
          </w:tcPr>
          <w:p w14:paraId="6DC5B255" w14:textId="77777777" w:rsidR="00D25660" w:rsidRDefault="00D25660"/>
        </w:tc>
        <w:tc>
          <w:tcPr>
            <w:tcW w:w="850" w:type="dxa"/>
            <w:vMerge/>
          </w:tcPr>
          <w:p w14:paraId="54575FBD" w14:textId="77777777" w:rsidR="00D25660" w:rsidRDefault="00D25660"/>
        </w:tc>
        <w:tc>
          <w:tcPr>
            <w:tcW w:w="1531" w:type="dxa"/>
            <w:vMerge/>
          </w:tcPr>
          <w:p w14:paraId="3700AF0D" w14:textId="77777777" w:rsidR="00D25660" w:rsidRDefault="00D25660"/>
        </w:tc>
        <w:tc>
          <w:tcPr>
            <w:tcW w:w="850" w:type="dxa"/>
            <w:vMerge/>
          </w:tcPr>
          <w:p w14:paraId="304853F3" w14:textId="77777777" w:rsidR="00D25660" w:rsidRDefault="00D25660"/>
        </w:tc>
        <w:tc>
          <w:tcPr>
            <w:tcW w:w="1587" w:type="dxa"/>
            <w:vMerge/>
          </w:tcPr>
          <w:p w14:paraId="61C95D07" w14:textId="77777777" w:rsidR="00D25660" w:rsidRDefault="00D25660"/>
        </w:tc>
        <w:tc>
          <w:tcPr>
            <w:tcW w:w="3456" w:type="dxa"/>
            <w:gridSpan w:val="4"/>
            <w:vMerge/>
          </w:tcPr>
          <w:p w14:paraId="0502C7E3" w14:textId="77777777" w:rsidR="00D25660" w:rsidRDefault="00D25660"/>
        </w:tc>
        <w:tc>
          <w:tcPr>
            <w:tcW w:w="1077" w:type="dxa"/>
            <w:vMerge/>
          </w:tcPr>
          <w:p w14:paraId="56BB09FC" w14:textId="77777777" w:rsidR="00D25660" w:rsidRDefault="00D25660"/>
        </w:tc>
        <w:tc>
          <w:tcPr>
            <w:tcW w:w="1134" w:type="dxa"/>
            <w:vMerge/>
          </w:tcPr>
          <w:p w14:paraId="607ADD10" w14:textId="77777777" w:rsidR="00D25660" w:rsidRDefault="00D25660"/>
        </w:tc>
        <w:tc>
          <w:tcPr>
            <w:tcW w:w="964" w:type="dxa"/>
            <w:vMerge/>
          </w:tcPr>
          <w:p w14:paraId="647FAAD1" w14:textId="77777777" w:rsidR="00D25660" w:rsidRDefault="00D25660"/>
        </w:tc>
        <w:tc>
          <w:tcPr>
            <w:tcW w:w="907" w:type="dxa"/>
            <w:vMerge w:val="restart"/>
          </w:tcPr>
          <w:p w14:paraId="10C9055F" w14:textId="77777777" w:rsidR="00D25660" w:rsidRDefault="00D25660">
            <w:pPr>
              <w:pStyle w:val="ConsPlusNormal"/>
            </w:pPr>
          </w:p>
        </w:tc>
        <w:tc>
          <w:tcPr>
            <w:tcW w:w="845" w:type="dxa"/>
            <w:vMerge w:val="restart"/>
          </w:tcPr>
          <w:p w14:paraId="0ADFC124" w14:textId="77777777" w:rsidR="00D25660" w:rsidRDefault="00D25660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020" w:type="dxa"/>
            <w:vMerge w:val="restart"/>
          </w:tcPr>
          <w:p w14:paraId="45013B53" w14:textId="77777777" w:rsidR="00D25660" w:rsidRDefault="00D25660">
            <w:pPr>
              <w:pStyle w:val="ConsPlusNormal"/>
              <w:jc w:val="center"/>
            </w:pPr>
            <w:r>
              <w:t>на который получен грант</w:t>
            </w:r>
          </w:p>
        </w:tc>
      </w:tr>
      <w:tr w:rsidR="00D25660" w14:paraId="35408FD3" w14:textId="77777777">
        <w:tc>
          <w:tcPr>
            <w:tcW w:w="907" w:type="dxa"/>
            <w:vMerge/>
          </w:tcPr>
          <w:p w14:paraId="4E7148F2" w14:textId="77777777" w:rsidR="00D25660" w:rsidRDefault="00D25660"/>
        </w:tc>
        <w:tc>
          <w:tcPr>
            <w:tcW w:w="850" w:type="dxa"/>
            <w:vMerge/>
          </w:tcPr>
          <w:p w14:paraId="6B0856FC" w14:textId="77777777" w:rsidR="00D25660" w:rsidRDefault="00D25660"/>
        </w:tc>
        <w:tc>
          <w:tcPr>
            <w:tcW w:w="1531" w:type="dxa"/>
            <w:vMerge/>
          </w:tcPr>
          <w:p w14:paraId="39FDF10A" w14:textId="77777777" w:rsidR="00D25660" w:rsidRDefault="00D25660"/>
        </w:tc>
        <w:tc>
          <w:tcPr>
            <w:tcW w:w="850" w:type="dxa"/>
            <w:vMerge/>
          </w:tcPr>
          <w:p w14:paraId="5E14F143" w14:textId="77777777" w:rsidR="00D25660" w:rsidRDefault="00D25660"/>
        </w:tc>
        <w:tc>
          <w:tcPr>
            <w:tcW w:w="1587" w:type="dxa"/>
            <w:vMerge/>
          </w:tcPr>
          <w:p w14:paraId="64786F01" w14:textId="77777777" w:rsidR="00D25660" w:rsidRDefault="00D25660"/>
        </w:tc>
        <w:tc>
          <w:tcPr>
            <w:tcW w:w="854" w:type="dxa"/>
          </w:tcPr>
          <w:p w14:paraId="7B476721" w14:textId="77777777" w:rsidR="00D25660" w:rsidRDefault="00D25660">
            <w:pPr>
              <w:pStyle w:val="ConsPlusNormal"/>
              <w:jc w:val="center"/>
            </w:pPr>
            <w:r>
              <w:t>сельскохозяйственные организации</w:t>
            </w:r>
          </w:p>
        </w:tc>
        <w:tc>
          <w:tcPr>
            <w:tcW w:w="989" w:type="dxa"/>
          </w:tcPr>
          <w:p w14:paraId="7D4C6129" w14:textId="77777777" w:rsidR="00D25660" w:rsidRDefault="00D25660">
            <w:pPr>
              <w:pStyle w:val="ConsPlusNormal"/>
              <w:jc w:val="center"/>
            </w:pPr>
            <w:r>
              <w:t>крестьянские (фермерские) хозяйства</w:t>
            </w:r>
          </w:p>
        </w:tc>
        <w:tc>
          <w:tcPr>
            <w:tcW w:w="907" w:type="dxa"/>
          </w:tcPr>
          <w:p w14:paraId="76384B9E" w14:textId="77777777" w:rsidR="00D25660" w:rsidRDefault="00D25660">
            <w:pPr>
              <w:pStyle w:val="ConsPlusNormal"/>
              <w:jc w:val="center"/>
            </w:pPr>
            <w:r>
              <w:t>личные подсобные хозяйства</w:t>
            </w:r>
          </w:p>
        </w:tc>
        <w:tc>
          <w:tcPr>
            <w:tcW w:w="706" w:type="dxa"/>
          </w:tcPr>
          <w:p w14:paraId="68B9D1A0" w14:textId="77777777" w:rsidR="00D25660" w:rsidRDefault="00D25660">
            <w:pPr>
              <w:pStyle w:val="ConsPlusNormal"/>
              <w:jc w:val="center"/>
            </w:pPr>
            <w:r>
              <w:t>иные</w:t>
            </w:r>
          </w:p>
        </w:tc>
        <w:tc>
          <w:tcPr>
            <w:tcW w:w="1077" w:type="dxa"/>
          </w:tcPr>
          <w:p w14:paraId="3BABD040" w14:textId="77777777" w:rsidR="00D25660" w:rsidRDefault="00D25660">
            <w:pPr>
              <w:pStyle w:val="ConsPlusNormal"/>
            </w:pPr>
          </w:p>
        </w:tc>
        <w:tc>
          <w:tcPr>
            <w:tcW w:w="1134" w:type="dxa"/>
            <w:vMerge/>
          </w:tcPr>
          <w:p w14:paraId="4960FB05" w14:textId="77777777" w:rsidR="00D25660" w:rsidRDefault="00D25660"/>
        </w:tc>
        <w:tc>
          <w:tcPr>
            <w:tcW w:w="964" w:type="dxa"/>
            <w:vMerge/>
          </w:tcPr>
          <w:p w14:paraId="288ACB81" w14:textId="77777777" w:rsidR="00D25660" w:rsidRDefault="00D25660"/>
        </w:tc>
        <w:tc>
          <w:tcPr>
            <w:tcW w:w="907" w:type="dxa"/>
            <w:vMerge/>
          </w:tcPr>
          <w:p w14:paraId="6FADE1C9" w14:textId="77777777" w:rsidR="00D25660" w:rsidRDefault="00D25660"/>
        </w:tc>
        <w:tc>
          <w:tcPr>
            <w:tcW w:w="845" w:type="dxa"/>
            <w:vMerge/>
          </w:tcPr>
          <w:p w14:paraId="7CBBD89F" w14:textId="77777777" w:rsidR="00D25660" w:rsidRDefault="00D25660"/>
        </w:tc>
        <w:tc>
          <w:tcPr>
            <w:tcW w:w="1020" w:type="dxa"/>
            <w:vMerge/>
          </w:tcPr>
          <w:p w14:paraId="4D724EA9" w14:textId="77777777" w:rsidR="00D25660" w:rsidRDefault="00D25660"/>
        </w:tc>
      </w:tr>
      <w:tr w:rsidR="00D25660" w14:paraId="03EDCF4B" w14:textId="77777777">
        <w:tc>
          <w:tcPr>
            <w:tcW w:w="907" w:type="dxa"/>
          </w:tcPr>
          <w:p w14:paraId="08DA50BF" w14:textId="77777777" w:rsidR="00D25660" w:rsidRDefault="00D256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A58609E" w14:textId="77777777" w:rsidR="00D25660" w:rsidRDefault="00D256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14:paraId="6B7F4DD6" w14:textId="77777777" w:rsidR="00D25660" w:rsidRDefault="00D256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DD9ECAD" w14:textId="77777777" w:rsidR="00D25660" w:rsidRDefault="00D256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14:paraId="7C596BE8" w14:textId="77777777" w:rsidR="00D25660" w:rsidRDefault="00D256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" w:type="dxa"/>
          </w:tcPr>
          <w:p w14:paraId="0D8D92EE" w14:textId="77777777" w:rsidR="00D25660" w:rsidRDefault="00D256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9" w:type="dxa"/>
          </w:tcPr>
          <w:p w14:paraId="0B4A5A74" w14:textId="77777777" w:rsidR="00D25660" w:rsidRDefault="00D256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14:paraId="3E7CCB23" w14:textId="77777777" w:rsidR="00D25660" w:rsidRDefault="00D256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6" w:type="dxa"/>
          </w:tcPr>
          <w:p w14:paraId="5489E3FE" w14:textId="77777777" w:rsidR="00D25660" w:rsidRDefault="00D256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14:paraId="48FC5ECA" w14:textId="77777777" w:rsidR="00D25660" w:rsidRDefault="00D256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14CD4B38" w14:textId="77777777" w:rsidR="00D25660" w:rsidRDefault="00D256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14:paraId="22CB6309" w14:textId="77777777" w:rsidR="00D25660" w:rsidRDefault="00D256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14:paraId="6FA312E1" w14:textId="77777777" w:rsidR="00D25660" w:rsidRDefault="00D256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5" w:type="dxa"/>
          </w:tcPr>
          <w:p w14:paraId="5E182DEF" w14:textId="77777777" w:rsidR="00D25660" w:rsidRDefault="00D256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14:paraId="60A70EC0" w14:textId="77777777" w:rsidR="00D25660" w:rsidRDefault="00D25660">
            <w:pPr>
              <w:pStyle w:val="ConsPlusNormal"/>
              <w:jc w:val="center"/>
            </w:pPr>
            <w:r>
              <w:t>15</w:t>
            </w:r>
          </w:p>
        </w:tc>
      </w:tr>
      <w:tr w:rsidR="00D25660" w14:paraId="04FDC011" w14:textId="77777777">
        <w:tc>
          <w:tcPr>
            <w:tcW w:w="907" w:type="dxa"/>
          </w:tcPr>
          <w:p w14:paraId="5536272B" w14:textId="77777777" w:rsidR="00D25660" w:rsidRDefault="00D25660">
            <w:pPr>
              <w:pStyle w:val="ConsPlusNormal"/>
            </w:pPr>
          </w:p>
        </w:tc>
        <w:tc>
          <w:tcPr>
            <w:tcW w:w="850" w:type="dxa"/>
          </w:tcPr>
          <w:p w14:paraId="19897BEF" w14:textId="77777777" w:rsidR="00D25660" w:rsidRDefault="00D25660">
            <w:pPr>
              <w:pStyle w:val="ConsPlusNormal"/>
            </w:pPr>
          </w:p>
        </w:tc>
        <w:tc>
          <w:tcPr>
            <w:tcW w:w="1531" w:type="dxa"/>
          </w:tcPr>
          <w:p w14:paraId="4A643519" w14:textId="77777777" w:rsidR="00D25660" w:rsidRDefault="00D25660">
            <w:pPr>
              <w:pStyle w:val="ConsPlusNormal"/>
            </w:pPr>
          </w:p>
        </w:tc>
        <w:tc>
          <w:tcPr>
            <w:tcW w:w="850" w:type="dxa"/>
          </w:tcPr>
          <w:p w14:paraId="0155DF8B" w14:textId="77777777" w:rsidR="00D25660" w:rsidRDefault="00D25660">
            <w:pPr>
              <w:pStyle w:val="ConsPlusNormal"/>
            </w:pPr>
          </w:p>
        </w:tc>
        <w:tc>
          <w:tcPr>
            <w:tcW w:w="1587" w:type="dxa"/>
          </w:tcPr>
          <w:p w14:paraId="566D9AB5" w14:textId="77777777" w:rsidR="00D25660" w:rsidRDefault="00D25660">
            <w:pPr>
              <w:pStyle w:val="ConsPlusNormal"/>
            </w:pPr>
          </w:p>
        </w:tc>
        <w:tc>
          <w:tcPr>
            <w:tcW w:w="1843" w:type="dxa"/>
            <w:gridSpan w:val="2"/>
          </w:tcPr>
          <w:p w14:paraId="45D4E8F9" w14:textId="77777777" w:rsidR="00D25660" w:rsidRDefault="00D25660">
            <w:pPr>
              <w:pStyle w:val="ConsPlusNormal"/>
            </w:pPr>
          </w:p>
        </w:tc>
        <w:tc>
          <w:tcPr>
            <w:tcW w:w="907" w:type="dxa"/>
          </w:tcPr>
          <w:p w14:paraId="13FA67E2" w14:textId="77777777" w:rsidR="00D25660" w:rsidRDefault="00D25660">
            <w:pPr>
              <w:pStyle w:val="ConsPlusNormal"/>
            </w:pPr>
          </w:p>
        </w:tc>
        <w:tc>
          <w:tcPr>
            <w:tcW w:w="706" w:type="dxa"/>
          </w:tcPr>
          <w:p w14:paraId="08701143" w14:textId="77777777" w:rsidR="00D25660" w:rsidRDefault="00D25660">
            <w:pPr>
              <w:pStyle w:val="ConsPlusNormal"/>
            </w:pPr>
          </w:p>
        </w:tc>
        <w:tc>
          <w:tcPr>
            <w:tcW w:w="1077" w:type="dxa"/>
          </w:tcPr>
          <w:p w14:paraId="4E52E7BE" w14:textId="77777777" w:rsidR="00D25660" w:rsidRDefault="00D25660">
            <w:pPr>
              <w:pStyle w:val="ConsPlusNormal"/>
            </w:pPr>
          </w:p>
        </w:tc>
        <w:tc>
          <w:tcPr>
            <w:tcW w:w="1134" w:type="dxa"/>
          </w:tcPr>
          <w:p w14:paraId="5D914AE6" w14:textId="77777777" w:rsidR="00D25660" w:rsidRDefault="00D25660">
            <w:pPr>
              <w:pStyle w:val="ConsPlusNormal"/>
            </w:pPr>
          </w:p>
        </w:tc>
        <w:tc>
          <w:tcPr>
            <w:tcW w:w="964" w:type="dxa"/>
          </w:tcPr>
          <w:p w14:paraId="29F34275" w14:textId="77777777" w:rsidR="00D25660" w:rsidRDefault="00D25660">
            <w:pPr>
              <w:pStyle w:val="ConsPlusNormal"/>
            </w:pPr>
          </w:p>
        </w:tc>
        <w:tc>
          <w:tcPr>
            <w:tcW w:w="907" w:type="dxa"/>
          </w:tcPr>
          <w:p w14:paraId="7449415E" w14:textId="77777777" w:rsidR="00D25660" w:rsidRDefault="00D25660">
            <w:pPr>
              <w:pStyle w:val="ConsPlusNormal"/>
            </w:pPr>
          </w:p>
        </w:tc>
        <w:tc>
          <w:tcPr>
            <w:tcW w:w="845" w:type="dxa"/>
          </w:tcPr>
          <w:p w14:paraId="395D9C33" w14:textId="77777777" w:rsidR="00D25660" w:rsidRDefault="00D25660">
            <w:pPr>
              <w:pStyle w:val="ConsPlusNormal"/>
            </w:pPr>
          </w:p>
        </w:tc>
        <w:tc>
          <w:tcPr>
            <w:tcW w:w="1020" w:type="dxa"/>
          </w:tcPr>
          <w:p w14:paraId="573E1D7A" w14:textId="77777777" w:rsidR="00D25660" w:rsidRDefault="00D25660">
            <w:pPr>
              <w:pStyle w:val="ConsPlusNormal"/>
            </w:pPr>
          </w:p>
        </w:tc>
      </w:tr>
    </w:tbl>
    <w:p w14:paraId="15BE117D" w14:textId="77777777" w:rsidR="00D25660" w:rsidRDefault="00D25660">
      <w:pPr>
        <w:sectPr w:rsidR="00D25660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7B19C90" w14:textId="77777777" w:rsidR="00D25660" w:rsidRDefault="00D256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D25660" w14:paraId="7F947A5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D003F9" w14:textId="77777777" w:rsidR="00D25660" w:rsidRDefault="00D25660">
            <w:pPr>
              <w:pStyle w:val="ConsPlusNormal"/>
            </w:pPr>
            <w:r>
              <w:t>Руководитель кооператива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5421F" w14:textId="77777777" w:rsidR="00D25660" w:rsidRDefault="00D25660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3670DB" w14:textId="77777777" w:rsidR="00D25660" w:rsidRDefault="00D25660">
            <w:pPr>
              <w:pStyle w:val="ConsPlusNormal"/>
              <w:jc w:val="center"/>
            </w:pPr>
            <w:r>
              <w:t>________________________</w:t>
            </w:r>
          </w:p>
        </w:tc>
      </w:tr>
      <w:tr w:rsidR="00D25660" w14:paraId="48BDB421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E265450" w14:textId="77777777" w:rsidR="00D25660" w:rsidRDefault="00D256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D72E2" w14:textId="77777777" w:rsidR="00D25660" w:rsidRDefault="00D2566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AACF848" w14:textId="77777777" w:rsidR="00D25660" w:rsidRDefault="00D2566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25660" w14:paraId="09460D24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B424E4" w14:textId="77777777" w:rsidR="00D25660" w:rsidRDefault="00D25660">
            <w:pPr>
              <w:pStyle w:val="ConsPlusNormal"/>
            </w:pPr>
            <w:r>
              <w:t>Дата 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FC93" w14:textId="77777777" w:rsidR="00D25660" w:rsidRDefault="00D25660">
            <w:pPr>
              <w:pStyle w:val="ConsPlusNormal"/>
              <w:jc w:val="center"/>
            </w:pPr>
            <w:r>
              <w:t>МП (при наличии)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A13A4B" w14:textId="77777777" w:rsidR="00D25660" w:rsidRDefault="00D25660">
            <w:pPr>
              <w:pStyle w:val="ConsPlusNormal"/>
            </w:pPr>
          </w:p>
        </w:tc>
      </w:tr>
    </w:tbl>
    <w:p w14:paraId="5F72D2E7" w14:textId="77777777" w:rsidR="00D25660" w:rsidRDefault="00D25660">
      <w:pPr>
        <w:pStyle w:val="ConsPlusNormal"/>
        <w:jc w:val="both"/>
      </w:pPr>
    </w:p>
    <w:p w14:paraId="5311C3EE" w14:textId="77777777" w:rsidR="00D25660" w:rsidRDefault="00D25660">
      <w:pPr>
        <w:pStyle w:val="ConsPlusNormal"/>
        <w:ind w:firstLine="540"/>
        <w:jc w:val="both"/>
      </w:pPr>
      <w:r>
        <w:t>2. Расход средств грантовой поддержки на развитие начинающих сельскохозяйственных потребительских кооперативов, осуществляющих свою деятельность не более 12 месяцев с даты регистрации, по состоянию на ___________________ 20___ г.</w:t>
      </w:r>
    </w:p>
    <w:p w14:paraId="6B965D65" w14:textId="77777777" w:rsidR="00D25660" w:rsidRDefault="00D25660">
      <w:pPr>
        <w:pStyle w:val="ConsPlusNormal"/>
        <w:jc w:val="both"/>
      </w:pPr>
    </w:p>
    <w:p w14:paraId="0289E707" w14:textId="77777777" w:rsidR="00D25660" w:rsidRDefault="00D25660">
      <w:pPr>
        <w:sectPr w:rsidR="00D2566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964"/>
        <w:gridCol w:w="1191"/>
        <w:gridCol w:w="989"/>
        <w:gridCol w:w="1411"/>
        <w:gridCol w:w="680"/>
        <w:gridCol w:w="737"/>
        <w:gridCol w:w="907"/>
        <w:gridCol w:w="701"/>
        <w:gridCol w:w="737"/>
        <w:gridCol w:w="907"/>
        <w:gridCol w:w="680"/>
        <w:gridCol w:w="737"/>
        <w:gridCol w:w="907"/>
        <w:gridCol w:w="907"/>
        <w:gridCol w:w="850"/>
      </w:tblGrid>
      <w:tr w:rsidR="00D25660" w14:paraId="52EF9C27" w14:textId="77777777">
        <w:tc>
          <w:tcPr>
            <w:tcW w:w="1701" w:type="dxa"/>
            <w:gridSpan w:val="2"/>
            <w:vMerge w:val="restart"/>
          </w:tcPr>
          <w:p w14:paraId="7F70AA6A" w14:textId="77777777" w:rsidR="00D25660" w:rsidRDefault="00D25660">
            <w:pPr>
              <w:pStyle w:val="ConsPlusNormal"/>
              <w:jc w:val="center"/>
            </w:pPr>
            <w:r>
              <w:lastRenderedPageBreak/>
              <w:t>Стоимость проекта, рублей</w:t>
            </w:r>
          </w:p>
        </w:tc>
        <w:tc>
          <w:tcPr>
            <w:tcW w:w="1191" w:type="dxa"/>
            <w:vMerge w:val="restart"/>
          </w:tcPr>
          <w:p w14:paraId="2046B187" w14:textId="77777777" w:rsidR="00D25660" w:rsidRDefault="00D25660">
            <w:pPr>
              <w:pStyle w:val="ConsPlusNormal"/>
              <w:jc w:val="center"/>
            </w:pPr>
            <w:r>
              <w:t>Собственные средства кооператива, рублей</w:t>
            </w:r>
          </w:p>
        </w:tc>
        <w:tc>
          <w:tcPr>
            <w:tcW w:w="9393" w:type="dxa"/>
            <w:gridSpan w:val="11"/>
          </w:tcPr>
          <w:p w14:paraId="53154CC0" w14:textId="77777777" w:rsidR="00D25660" w:rsidRDefault="00D25660">
            <w:pPr>
              <w:pStyle w:val="ConsPlusNormal"/>
              <w:jc w:val="center"/>
            </w:pPr>
            <w:r>
              <w:t>Расход средств гранта</w:t>
            </w:r>
          </w:p>
        </w:tc>
        <w:tc>
          <w:tcPr>
            <w:tcW w:w="1757" w:type="dxa"/>
            <w:gridSpan w:val="2"/>
            <w:vMerge w:val="restart"/>
          </w:tcPr>
          <w:p w14:paraId="732E513E" w14:textId="77777777" w:rsidR="00D25660" w:rsidRDefault="00D25660">
            <w:pPr>
              <w:pStyle w:val="ConsPlusNormal"/>
              <w:jc w:val="center"/>
            </w:pPr>
            <w:r>
              <w:t>Показатели результативности использования средств гранта &lt;1&gt;</w:t>
            </w:r>
          </w:p>
        </w:tc>
      </w:tr>
      <w:tr w:rsidR="00D25660" w14:paraId="10B7237B" w14:textId="77777777">
        <w:tc>
          <w:tcPr>
            <w:tcW w:w="1701" w:type="dxa"/>
            <w:gridSpan w:val="2"/>
            <w:vMerge/>
          </w:tcPr>
          <w:p w14:paraId="4D465BE9" w14:textId="77777777" w:rsidR="00D25660" w:rsidRDefault="00D25660"/>
        </w:tc>
        <w:tc>
          <w:tcPr>
            <w:tcW w:w="1191" w:type="dxa"/>
            <w:vMerge/>
          </w:tcPr>
          <w:p w14:paraId="1F40C806" w14:textId="77777777" w:rsidR="00D25660" w:rsidRDefault="00D25660"/>
        </w:tc>
        <w:tc>
          <w:tcPr>
            <w:tcW w:w="989" w:type="dxa"/>
          </w:tcPr>
          <w:p w14:paraId="13464182" w14:textId="77777777" w:rsidR="00D25660" w:rsidRDefault="00D25660">
            <w:pPr>
              <w:pStyle w:val="ConsPlusNormal"/>
              <w:jc w:val="center"/>
            </w:pPr>
            <w:r>
              <w:t>Всего, рублей</w:t>
            </w:r>
          </w:p>
        </w:tc>
        <w:tc>
          <w:tcPr>
            <w:tcW w:w="8404" w:type="dxa"/>
            <w:gridSpan w:val="10"/>
          </w:tcPr>
          <w:p w14:paraId="094BDBF7" w14:textId="77777777" w:rsidR="00D25660" w:rsidRDefault="00D25660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757" w:type="dxa"/>
            <w:gridSpan w:val="2"/>
            <w:vMerge/>
          </w:tcPr>
          <w:p w14:paraId="3E424E00" w14:textId="77777777" w:rsidR="00D25660" w:rsidRDefault="00D25660"/>
        </w:tc>
      </w:tr>
      <w:tr w:rsidR="00D25660" w14:paraId="2585A906" w14:textId="77777777">
        <w:tc>
          <w:tcPr>
            <w:tcW w:w="737" w:type="dxa"/>
            <w:vMerge w:val="restart"/>
          </w:tcPr>
          <w:p w14:paraId="5CD8D21D" w14:textId="77777777" w:rsidR="00D25660" w:rsidRDefault="00D2566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Merge w:val="restart"/>
          </w:tcPr>
          <w:p w14:paraId="050197BA" w14:textId="77777777" w:rsidR="00D25660" w:rsidRDefault="00D25660">
            <w:pPr>
              <w:pStyle w:val="ConsPlusNormal"/>
              <w:jc w:val="center"/>
            </w:pPr>
            <w:r>
              <w:t>сумма гранта</w:t>
            </w:r>
          </w:p>
        </w:tc>
        <w:tc>
          <w:tcPr>
            <w:tcW w:w="1191" w:type="dxa"/>
            <w:vMerge w:val="restart"/>
          </w:tcPr>
          <w:p w14:paraId="29267158" w14:textId="77777777" w:rsidR="00D25660" w:rsidRDefault="00D25660">
            <w:pPr>
              <w:pStyle w:val="ConsPlusNormal"/>
            </w:pPr>
          </w:p>
        </w:tc>
        <w:tc>
          <w:tcPr>
            <w:tcW w:w="989" w:type="dxa"/>
            <w:vMerge w:val="restart"/>
          </w:tcPr>
          <w:p w14:paraId="42D70E57" w14:textId="77777777" w:rsidR="00D25660" w:rsidRDefault="00D25660">
            <w:pPr>
              <w:pStyle w:val="ConsPlusNormal"/>
            </w:pPr>
          </w:p>
        </w:tc>
        <w:tc>
          <w:tcPr>
            <w:tcW w:w="1411" w:type="dxa"/>
            <w:vMerge w:val="restart"/>
          </w:tcPr>
          <w:p w14:paraId="4F4E037C" w14:textId="77777777" w:rsidR="00D25660" w:rsidRDefault="00D25660">
            <w:pPr>
              <w:pStyle w:val="ConsPlusNormal"/>
              <w:jc w:val="center"/>
            </w:pPr>
            <w:r>
              <w:t>строительство, реконструкция или модернизация производственных объектов кооператива, рублей</w:t>
            </w:r>
          </w:p>
        </w:tc>
        <w:tc>
          <w:tcPr>
            <w:tcW w:w="2324" w:type="dxa"/>
            <w:gridSpan w:val="3"/>
          </w:tcPr>
          <w:p w14:paraId="7EE88AC1" w14:textId="77777777" w:rsidR="00D25660" w:rsidRDefault="00D25660">
            <w:pPr>
              <w:pStyle w:val="ConsPlusNormal"/>
              <w:jc w:val="center"/>
            </w:pPr>
            <w:r>
              <w:t>приобретение и монтаж оборудования и техники для производственных объектов</w:t>
            </w:r>
          </w:p>
        </w:tc>
        <w:tc>
          <w:tcPr>
            <w:tcW w:w="2345" w:type="dxa"/>
            <w:gridSpan w:val="3"/>
          </w:tcPr>
          <w:p w14:paraId="3A1FFEBB" w14:textId="77777777" w:rsidR="00D25660" w:rsidRDefault="00D25660">
            <w:pPr>
              <w:pStyle w:val="ConsPlusNormal"/>
              <w:jc w:val="center"/>
            </w:pPr>
            <w:r>
              <w:t>приобретение специализированного транспорта, фургонов, прицепов, полуприцепов, вагонов, контейнеров для транспортировки</w:t>
            </w:r>
          </w:p>
        </w:tc>
        <w:tc>
          <w:tcPr>
            <w:tcW w:w="2324" w:type="dxa"/>
            <w:gridSpan w:val="3"/>
          </w:tcPr>
          <w:p w14:paraId="787C2612" w14:textId="77777777" w:rsidR="00D25660" w:rsidRDefault="00D25660">
            <w:pPr>
              <w:pStyle w:val="ConsPlusNormal"/>
              <w:jc w:val="center"/>
            </w:pPr>
            <w:r>
              <w:t>уплата части взносов по договорам лизинга оборудования и технических средств</w:t>
            </w:r>
          </w:p>
        </w:tc>
        <w:tc>
          <w:tcPr>
            <w:tcW w:w="907" w:type="dxa"/>
          </w:tcPr>
          <w:p w14:paraId="4DCD6E15" w14:textId="77777777" w:rsidR="00D25660" w:rsidRDefault="00D25660">
            <w:pPr>
              <w:pStyle w:val="ConsPlusNormal"/>
              <w:jc w:val="center"/>
            </w:pPr>
            <w:r>
              <w:t>количество созданных рабочих мест</w:t>
            </w:r>
          </w:p>
        </w:tc>
        <w:tc>
          <w:tcPr>
            <w:tcW w:w="850" w:type="dxa"/>
          </w:tcPr>
          <w:p w14:paraId="5D050B0C" w14:textId="77777777" w:rsidR="00D25660" w:rsidRDefault="00D25660">
            <w:pPr>
              <w:pStyle w:val="ConsPlusNormal"/>
              <w:jc w:val="center"/>
            </w:pPr>
            <w:r>
              <w:t>прирост сельскохозяйственной продукции, реализованной кооператива</w:t>
            </w:r>
          </w:p>
        </w:tc>
      </w:tr>
      <w:tr w:rsidR="00D25660" w14:paraId="6503A11B" w14:textId="77777777">
        <w:tc>
          <w:tcPr>
            <w:tcW w:w="737" w:type="dxa"/>
            <w:vMerge/>
          </w:tcPr>
          <w:p w14:paraId="13B2009B" w14:textId="77777777" w:rsidR="00D25660" w:rsidRDefault="00D25660"/>
        </w:tc>
        <w:tc>
          <w:tcPr>
            <w:tcW w:w="964" w:type="dxa"/>
            <w:vMerge/>
          </w:tcPr>
          <w:p w14:paraId="2ECE0158" w14:textId="77777777" w:rsidR="00D25660" w:rsidRDefault="00D25660"/>
        </w:tc>
        <w:tc>
          <w:tcPr>
            <w:tcW w:w="1191" w:type="dxa"/>
            <w:vMerge/>
          </w:tcPr>
          <w:p w14:paraId="301647F0" w14:textId="77777777" w:rsidR="00D25660" w:rsidRDefault="00D25660"/>
        </w:tc>
        <w:tc>
          <w:tcPr>
            <w:tcW w:w="989" w:type="dxa"/>
            <w:vMerge/>
          </w:tcPr>
          <w:p w14:paraId="61D29A27" w14:textId="77777777" w:rsidR="00D25660" w:rsidRDefault="00D25660"/>
        </w:tc>
        <w:tc>
          <w:tcPr>
            <w:tcW w:w="1411" w:type="dxa"/>
            <w:vMerge/>
          </w:tcPr>
          <w:p w14:paraId="6770AD72" w14:textId="77777777" w:rsidR="00D25660" w:rsidRDefault="00D25660"/>
        </w:tc>
        <w:tc>
          <w:tcPr>
            <w:tcW w:w="680" w:type="dxa"/>
          </w:tcPr>
          <w:p w14:paraId="68BAE21A" w14:textId="77777777" w:rsidR="00D25660" w:rsidRDefault="00D25660">
            <w:pPr>
              <w:pStyle w:val="ConsPlusNormal"/>
              <w:jc w:val="center"/>
            </w:pPr>
            <w:r>
              <w:t xml:space="preserve">код </w:t>
            </w:r>
            <w:hyperlink r:id="rId34" w:history="1">
              <w:r>
                <w:rPr>
                  <w:color w:val="0000FF"/>
                </w:rPr>
                <w:t>ОКП</w:t>
              </w:r>
            </w:hyperlink>
          </w:p>
        </w:tc>
        <w:tc>
          <w:tcPr>
            <w:tcW w:w="737" w:type="dxa"/>
          </w:tcPr>
          <w:p w14:paraId="6480EAAA" w14:textId="77777777" w:rsidR="00D25660" w:rsidRDefault="00D25660">
            <w:pPr>
              <w:pStyle w:val="ConsPlusNormal"/>
              <w:jc w:val="center"/>
            </w:pPr>
            <w:r>
              <w:t>количество единиц</w:t>
            </w:r>
          </w:p>
        </w:tc>
        <w:tc>
          <w:tcPr>
            <w:tcW w:w="907" w:type="dxa"/>
          </w:tcPr>
          <w:p w14:paraId="40B77930" w14:textId="77777777" w:rsidR="00D25660" w:rsidRDefault="00D25660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701" w:type="dxa"/>
          </w:tcPr>
          <w:p w14:paraId="59B102D3" w14:textId="77777777" w:rsidR="00D25660" w:rsidRDefault="00D25660">
            <w:pPr>
              <w:pStyle w:val="ConsPlusNormal"/>
              <w:jc w:val="center"/>
            </w:pPr>
            <w:r>
              <w:t xml:space="preserve">код </w:t>
            </w:r>
            <w:hyperlink r:id="rId35" w:history="1">
              <w:r>
                <w:rPr>
                  <w:color w:val="0000FF"/>
                </w:rPr>
                <w:t>ОКП</w:t>
              </w:r>
            </w:hyperlink>
          </w:p>
        </w:tc>
        <w:tc>
          <w:tcPr>
            <w:tcW w:w="737" w:type="dxa"/>
          </w:tcPr>
          <w:p w14:paraId="76C63111" w14:textId="77777777" w:rsidR="00D25660" w:rsidRDefault="00D25660">
            <w:pPr>
              <w:pStyle w:val="ConsPlusNormal"/>
              <w:jc w:val="center"/>
            </w:pPr>
            <w:r>
              <w:t>количество единиц</w:t>
            </w:r>
          </w:p>
        </w:tc>
        <w:tc>
          <w:tcPr>
            <w:tcW w:w="907" w:type="dxa"/>
          </w:tcPr>
          <w:p w14:paraId="2C553FE7" w14:textId="77777777" w:rsidR="00D25660" w:rsidRDefault="00D25660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680" w:type="dxa"/>
          </w:tcPr>
          <w:p w14:paraId="5D815BF4" w14:textId="77777777" w:rsidR="00D25660" w:rsidRDefault="00D25660">
            <w:pPr>
              <w:pStyle w:val="ConsPlusNormal"/>
              <w:jc w:val="center"/>
            </w:pPr>
            <w:r>
              <w:t xml:space="preserve">код </w:t>
            </w:r>
            <w:hyperlink r:id="rId36" w:history="1">
              <w:r>
                <w:rPr>
                  <w:color w:val="0000FF"/>
                </w:rPr>
                <w:t>ОКП</w:t>
              </w:r>
            </w:hyperlink>
          </w:p>
        </w:tc>
        <w:tc>
          <w:tcPr>
            <w:tcW w:w="737" w:type="dxa"/>
          </w:tcPr>
          <w:p w14:paraId="46B19414" w14:textId="77777777" w:rsidR="00D25660" w:rsidRDefault="00D25660">
            <w:pPr>
              <w:pStyle w:val="ConsPlusNormal"/>
              <w:jc w:val="center"/>
            </w:pPr>
            <w:r>
              <w:t>количество единиц</w:t>
            </w:r>
          </w:p>
        </w:tc>
        <w:tc>
          <w:tcPr>
            <w:tcW w:w="907" w:type="dxa"/>
          </w:tcPr>
          <w:p w14:paraId="258AA772" w14:textId="77777777" w:rsidR="00D25660" w:rsidRDefault="00D25660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907" w:type="dxa"/>
          </w:tcPr>
          <w:p w14:paraId="534694A2" w14:textId="77777777" w:rsidR="00D25660" w:rsidRDefault="00D2566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</w:tcPr>
          <w:p w14:paraId="55C0EAFC" w14:textId="77777777" w:rsidR="00D25660" w:rsidRDefault="00D25660">
            <w:pPr>
              <w:pStyle w:val="ConsPlusNormal"/>
              <w:jc w:val="center"/>
            </w:pPr>
            <w:r>
              <w:t>процентов</w:t>
            </w:r>
          </w:p>
        </w:tc>
      </w:tr>
      <w:tr w:rsidR="00D25660" w14:paraId="05DE6A2B" w14:textId="77777777">
        <w:tc>
          <w:tcPr>
            <w:tcW w:w="737" w:type="dxa"/>
          </w:tcPr>
          <w:p w14:paraId="574887A9" w14:textId="77777777" w:rsidR="00D25660" w:rsidRDefault="00D256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14894C18" w14:textId="77777777" w:rsidR="00D25660" w:rsidRDefault="00D256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14:paraId="7238E532" w14:textId="77777777" w:rsidR="00D25660" w:rsidRDefault="00D256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14:paraId="0BBD9D03" w14:textId="77777777" w:rsidR="00D25660" w:rsidRDefault="00D256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</w:tcPr>
          <w:p w14:paraId="043D3AA9" w14:textId="77777777" w:rsidR="00D25660" w:rsidRDefault="00D256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3C000C35" w14:textId="77777777" w:rsidR="00D25660" w:rsidRDefault="00D256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14:paraId="68E12A8A" w14:textId="77777777" w:rsidR="00D25660" w:rsidRDefault="00D256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14:paraId="2129CF72" w14:textId="77777777" w:rsidR="00D25660" w:rsidRDefault="00D256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1" w:type="dxa"/>
          </w:tcPr>
          <w:p w14:paraId="5C07FDB0" w14:textId="77777777" w:rsidR="00D25660" w:rsidRDefault="00D256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14:paraId="399C2866" w14:textId="77777777" w:rsidR="00D25660" w:rsidRDefault="00D256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14:paraId="36C69444" w14:textId="77777777" w:rsidR="00D25660" w:rsidRDefault="00D256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14:paraId="7B32CBEB" w14:textId="77777777" w:rsidR="00D25660" w:rsidRDefault="00D256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14:paraId="66C5E0B1" w14:textId="77777777" w:rsidR="00D25660" w:rsidRDefault="00D256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14:paraId="5049DCE9" w14:textId="77777777" w:rsidR="00D25660" w:rsidRDefault="00D256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14:paraId="3CACC517" w14:textId="77777777" w:rsidR="00D25660" w:rsidRDefault="00D256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4B11D327" w14:textId="77777777" w:rsidR="00D25660" w:rsidRDefault="00D25660">
            <w:pPr>
              <w:pStyle w:val="ConsPlusNormal"/>
              <w:jc w:val="center"/>
            </w:pPr>
            <w:r>
              <w:t>16</w:t>
            </w:r>
          </w:p>
        </w:tc>
      </w:tr>
      <w:tr w:rsidR="00D25660" w14:paraId="6C5A244E" w14:textId="77777777">
        <w:tc>
          <w:tcPr>
            <w:tcW w:w="737" w:type="dxa"/>
          </w:tcPr>
          <w:p w14:paraId="409BB5C8" w14:textId="77777777" w:rsidR="00D25660" w:rsidRDefault="00D25660">
            <w:pPr>
              <w:pStyle w:val="ConsPlusNormal"/>
            </w:pPr>
          </w:p>
        </w:tc>
        <w:tc>
          <w:tcPr>
            <w:tcW w:w="964" w:type="dxa"/>
          </w:tcPr>
          <w:p w14:paraId="3099A268" w14:textId="77777777" w:rsidR="00D25660" w:rsidRDefault="00D25660">
            <w:pPr>
              <w:pStyle w:val="ConsPlusNormal"/>
            </w:pPr>
          </w:p>
        </w:tc>
        <w:tc>
          <w:tcPr>
            <w:tcW w:w="1191" w:type="dxa"/>
          </w:tcPr>
          <w:p w14:paraId="10F84713" w14:textId="77777777" w:rsidR="00D25660" w:rsidRDefault="00D25660">
            <w:pPr>
              <w:pStyle w:val="ConsPlusNormal"/>
            </w:pPr>
          </w:p>
        </w:tc>
        <w:tc>
          <w:tcPr>
            <w:tcW w:w="989" w:type="dxa"/>
          </w:tcPr>
          <w:p w14:paraId="1FCB6ED5" w14:textId="77777777" w:rsidR="00D25660" w:rsidRDefault="00D25660">
            <w:pPr>
              <w:pStyle w:val="ConsPlusNormal"/>
            </w:pPr>
          </w:p>
        </w:tc>
        <w:tc>
          <w:tcPr>
            <w:tcW w:w="1411" w:type="dxa"/>
          </w:tcPr>
          <w:p w14:paraId="5A67AD6E" w14:textId="77777777" w:rsidR="00D25660" w:rsidRDefault="00D25660">
            <w:pPr>
              <w:pStyle w:val="ConsPlusNormal"/>
            </w:pPr>
          </w:p>
        </w:tc>
        <w:tc>
          <w:tcPr>
            <w:tcW w:w="680" w:type="dxa"/>
          </w:tcPr>
          <w:p w14:paraId="56753CCF" w14:textId="77777777" w:rsidR="00D25660" w:rsidRDefault="00D25660">
            <w:pPr>
              <w:pStyle w:val="ConsPlusNormal"/>
            </w:pPr>
          </w:p>
        </w:tc>
        <w:tc>
          <w:tcPr>
            <w:tcW w:w="737" w:type="dxa"/>
          </w:tcPr>
          <w:p w14:paraId="6AAAC7F5" w14:textId="77777777" w:rsidR="00D25660" w:rsidRDefault="00D25660">
            <w:pPr>
              <w:pStyle w:val="ConsPlusNormal"/>
            </w:pPr>
          </w:p>
        </w:tc>
        <w:tc>
          <w:tcPr>
            <w:tcW w:w="907" w:type="dxa"/>
          </w:tcPr>
          <w:p w14:paraId="34C5FE63" w14:textId="77777777" w:rsidR="00D25660" w:rsidRDefault="00D25660">
            <w:pPr>
              <w:pStyle w:val="ConsPlusNormal"/>
            </w:pPr>
          </w:p>
        </w:tc>
        <w:tc>
          <w:tcPr>
            <w:tcW w:w="701" w:type="dxa"/>
          </w:tcPr>
          <w:p w14:paraId="2ABCE386" w14:textId="77777777" w:rsidR="00D25660" w:rsidRDefault="00D25660">
            <w:pPr>
              <w:pStyle w:val="ConsPlusNormal"/>
            </w:pPr>
          </w:p>
        </w:tc>
        <w:tc>
          <w:tcPr>
            <w:tcW w:w="737" w:type="dxa"/>
          </w:tcPr>
          <w:p w14:paraId="2B715111" w14:textId="77777777" w:rsidR="00D25660" w:rsidRDefault="00D25660">
            <w:pPr>
              <w:pStyle w:val="ConsPlusNormal"/>
            </w:pPr>
          </w:p>
        </w:tc>
        <w:tc>
          <w:tcPr>
            <w:tcW w:w="907" w:type="dxa"/>
          </w:tcPr>
          <w:p w14:paraId="353FB44C" w14:textId="77777777" w:rsidR="00D25660" w:rsidRDefault="00D25660">
            <w:pPr>
              <w:pStyle w:val="ConsPlusNormal"/>
            </w:pPr>
          </w:p>
        </w:tc>
        <w:tc>
          <w:tcPr>
            <w:tcW w:w="680" w:type="dxa"/>
          </w:tcPr>
          <w:p w14:paraId="67F48725" w14:textId="77777777" w:rsidR="00D25660" w:rsidRDefault="00D25660">
            <w:pPr>
              <w:pStyle w:val="ConsPlusNormal"/>
            </w:pPr>
          </w:p>
        </w:tc>
        <w:tc>
          <w:tcPr>
            <w:tcW w:w="737" w:type="dxa"/>
          </w:tcPr>
          <w:p w14:paraId="2AF197D8" w14:textId="77777777" w:rsidR="00D25660" w:rsidRDefault="00D25660">
            <w:pPr>
              <w:pStyle w:val="ConsPlusNormal"/>
            </w:pPr>
          </w:p>
        </w:tc>
        <w:tc>
          <w:tcPr>
            <w:tcW w:w="907" w:type="dxa"/>
          </w:tcPr>
          <w:p w14:paraId="115B078C" w14:textId="77777777" w:rsidR="00D25660" w:rsidRDefault="00D25660">
            <w:pPr>
              <w:pStyle w:val="ConsPlusNormal"/>
            </w:pPr>
          </w:p>
        </w:tc>
        <w:tc>
          <w:tcPr>
            <w:tcW w:w="907" w:type="dxa"/>
          </w:tcPr>
          <w:p w14:paraId="6C3D43AC" w14:textId="77777777" w:rsidR="00D25660" w:rsidRDefault="00D25660">
            <w:pPr>
              <w:pStyle w:val="ConsPlusNormal"/>
            </w:pPr>
          </w:p>
        </w:tc>
        <w:tc>
          <w:tcPr>
            <w:tcW w:w="850" w:type="dxa"/>
          </w:tcPr>
          <w:p w14:paraId="055A1812" w14:textId="77777777" w:rsidR="00D25660" w:rsidRDefault="00D25660">
            <w:pPr>
              <w:pStyle w:val="ConsPlusNormal"/>
            </w:pPr>
          </w:p>
        </w:tc>
      </w:tr>
      <w:tr w:rsidR="00D25660" w14:paraId="5DBF0273" w14:textId="77777777">
        <w:tc>
          <w:tcPr>
            <w:tcW w:w="14042" w:type="dxa"/>
            <w:gridSpan w:val="16"/>
          </w:tcPr>
          <w:p w14:paraId="592FC643" w14:textId="77777777" w:rsidR="00D25660" w:rsidRDefault="00D25660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14:paraId="18D5D0FC" w14:textId="77777777" w:rsidR="00D25660" w:rsidRDefault="00D25660">
            <w:pPr>
              <w:pStyle w:val="ConsPlusNormal"/>
              <w:ind w:firstLine="540"/>
              <w:jc w:val="both"/>
            </w:pPr>
            <w:r>
              <w:t>&lt;1&gt; Заполняется по итогам отчетного года.</w:t>
            </w:r>
          </w:p>
        </w:tc>
      </w:tr>
    </w:tbl>
    <w:p w14:paraId="03CDEABF" w14:textId="77777777" w:rsidR="00D25660" w:rsidRDefault="00D25660">
      <w:pPr>
        <w:sectPr w:rsidR="00D25660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DB34342" w14:textId="77777777" w:rsidR="00D25660" w:rsidRDefault="00D256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D25660" w14:paraId="235BCE69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127F25A" w14:textId="77777777" w:rsidR="00D25660" w:rsidRDefault="00D25660">
            <w:pPr>
              <w:pStyle w:val="ConsPlusNormal"/>
            </w:pPr>
            <w:r>
              <w:t>Руководитель кооператива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92316" w14:textId="77777777" w:rsidR="00D25660" w:rsidRDefault="00D25660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C13EC43" w14:textId="77777777" w:rsidR="00D25660" w:rsidRDefault="00D25660">
            <w:pPr>
              <w:pStyle w:val="ConsPlusNormal"/>
              <w:jc w:val="center"/>
            </w:pPr>
            <w:r>
              <w:t>________________________</w:t>
            </w:r>
          </w:p>
        </w:tc>
      </w:tr>
      <w:tr w:rsidR="00D25660" w14:paraId="41FBA8F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0A6697" w14:textId="77777777" w:rsidR="00D25660" w:rsidRDefault="00D256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E7D87" w14:textId="77777777" w:rsidR="00D25660" w:rsidRDefault="00D2566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CF2999B" w14:textId="77777777" w:rsidR="00D25660" w:rsidRDefault="00D2566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25660" w14:paraId="7A58E1D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E8F28BC" w14:textId="77777777" w:rsidR="00D25660" w:rsidRDefault="00D25660">
            <w:pPr>
              <w:pStyle w:val="ConsPlusNormal"/>
            </w:pPr>
            <w:r>
              <w:t>Дата 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95EF" w14:textId="77777777" w:rsidR="00D25660" w:rsidRDefault="00D25660">
            <w:pPr>
              <w:pStyle w:val="ConsPlusNormal"/>
              <w:jc w:val="center"/>
            </w:pPr>
            <w:r>
              <w:t>МП (при наличии)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F69902" w14:textId="77777777" w:rsidR="00D25660" w:rsidRDefault="00D25660">
            <w:pPr>
              <w:pStyle w:val="ConsPlusNormal"/>
            </w:pPr>
          </w:p>
        </w:tc>
      </w:tr>
    </w:tbl>
    <w:p w14:paraId="3EDD5943" w14:textId="77777777" w:rsidR="00D25660" w:rsidRDefault="00D25660">
      <w:pPr>
        <w:pStyle w:val="ConsPlusNormal"/>
        <w:jc w:val="both"/>
      </w:pPr>
    </w:p>
    <w:p w14:paraId="4CB63CED" w14:textId="77777777" w:rsidR="00D25660" w:rsidRDefault="00D25660">
      <w:pPr>
        <w:pStyle w:val="ConsPlusNormal"/>
        <w:ind w:firstLine="540"/>
        <w:jc w:val="both"/>
      </w:pPr>
      <w:r>
        <w:t>3. Показатели финансово-хозяйственной деятельности кооператива по состоянию на ___________________ 20___ г.</w:t>
      </w:r>
    </w:p>
    <w:p w14:paraId="064C24EC" w14:textId="77777777" w:rsidR="00D25660" w:rsidRDefault="00D25660">
      <w:pPr>
        <w:pStyle w:val="ConsPlusNormal"/>
        <w:jc w:val="both"/>
      </w:pPr>
    </w:p>
    <w:p w14:paraId="32311686" w14:textId="77777777" w:rsidR="00D25660" w:rsidRDefault="00D25660">
      <w:pPr>
        <w:sectPr w:rsidR="00D2566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020"/>
        <w:gridCol w:w="737"/>
        <w:gridCol w:w="1020"/>
        <w:gridCol w:w="850"/>
        <w:gridCol w:w="737"/>
        <w:gridCol w:w="850"/>
        <w:gridCol w:w="737"/>
        <w:gridCol w:w="850"/>
        <w:gridCol w:w="737"/>
        <w:gridCol w:w="1134"/>
        <w:gridCol w:w="737"/>
        <w:gridCol w:w="794"/>
        <w:gridCol w:w="794"/>
        <w:gridCol w:w="794"/>
        <w:gridCol w:w="964"/>
        <w:gridCol w:w="907"/>
        <w:gridCol w:w="907"/>
      </w:tblGrid>
      <w:tr w:rsidR="00D25660" w14:paraId="4B29FAFC" w14:textId="77777777">
        <w:tc>
          <w:tcPr>
            <w:tcW w:w="3514" w:type="dxa"/>
            <w:gridSpan w:val="4"/>
          </w:tcPr>
          <w:p w14:paraId="2039F3A4" w14:textId="77777777" w:rsidR="00D25660" w:rsidRDefault="00D25660">
            <w:pPr>
              <w:pStyle w:val="ConsPlusNormal"/>
              <w:jc w:val="center"/>
            </w:pPr>
            <w:r>
              <w:lastRenderedPageBreak/>
              <w:t>Денежная выручка, рублей</w:t>
            </w:r>
          </w:p>
        </w:tc>
        <w:tc>
          <w:tcPr>
            <w:tcW w:w="1587" w:type="dxa"/>
            <w:gridSpan w:val="2"/>
          </w:tcPr>
          <w:p w14:paraId="6A448FB3" w14:textId="77777777" w:rsidR="00D25660" w:rsidRDefault="00D25660">
            <w:pPr>
              <w:pStyle w:val="ConsPlusNormal"/>
              <w:jc w:val="center"/>
            </w:pPr>
            <w:r>
              <w:t>Себестоимость, рублей</w:t>
            </w:r>
          </w:p>
        </w:tc>
        <w:tc>
          <w:tcPr>
            <w:tcW w:w="1587" w:type="dxa"/>
            <w:gridSpan w:val="2"/>
          </w:tcPr>
          <w:p w14:paraId="6349BDE9" w14:textId="77777777" w:rsidR="00D25660" w:rsidRDefault="00D25660">
            <w:pPr>
              <w:pStyle w:val="ConsPlusNormal"/>
              <w:jc w:val="center"/>
            </w:pPr>
            <w:r>
              <w:t>Прибыль (убыток) до налогообложения, рублей</w:t>
            </w:r>
          </w:p>
        </w:tc>
        <w:tc>
          <w:tcPr>
            <w:tcW w:w="1587" w:type="dxa"/>
            <w:gridSpan w:val="2"/>
          </w:tcPr>
          <w:p w14:paraId="1F078577" w14:textId="77777777" w:rsidR="00D25660" w:rsidRDefault="00D25660">
            <w:pPr>
              <w:pStyle w:val="ConsPlusNormal"/>
              <w:jc w:val="center"/>
            </w:pPr>
            <w:r>
              <w:t>Рентабельность, процентов</w:t>
            </w:r>
          </w:p>
        </w:tc>
        <w:tc>
          <w:tcPr>
            <w:tcW w:w="1134" w:type="dxa"/>
            <w:vMerge w:val="restart"/>
          </w:tcPr>
          <w:p w14:paraId="7E97D655" w14:textId="77777777" w:rsidR="00D25660" w:rsidRDefault="00D25660">
            <w:pPr>
              <w:pStyle w:val="ConsPlusNormal"/>
              <w:jc w:val="center"/>
            </w:pPr>
            <w:r>
              <w:t>Сумма уплаченных налогов в отчетном периоде, рублей</w:t>
            </w:r>
          </w:p>
        </w:tc>
        <w:tc>
          <w:tcPr>
            <w:tcW w:w="3119" w:type="dxa"/>
            <w:gridSpan w:val="4"/>
          </w:tcPr>
          <w:p w14:paraId="22066C3F" w14:textId="77777777" w:rsidR="00D25660" w:rsidRDefault="00D25660">
            <w:pPr>
              <w:pStyle w:val="ConsPlusNormal"/>
              <w:jc w:val="center"/>
            </w:pPr>
            <w:r>
              <w:t>Среднесписочная численность за отчетный период, человек</w:t>
            </w:r>
          </w:p>
        </w:tc>
        <w:tc>
          <w:tcPr>
            <w:tcW w:w="964" w:type="dxa"/>
            <w:vMerge w:val="restart"/>
          </w:tcPr>
          <w:p w14:paraId="6B737FFB" w14:textId="77777777" w:rsidR="00D25660" w:rsidRDefault="00D25660">
            <w:pPr>
              <w:pStyle w:val="ConsPlusNormal"/>
              <w:jc w:val="center"/>
            </w:pPr>
            <w:r>
              <w:t>Фонд оплаты труда за отчетный период, рублей</w:t>
            </w:r>
          </w:p>
        </w:tc>
        <w:tc>
          <w:tcPr>
            <w:tcW w:w="907" w:type="dxa"/>
            <w:vMerge w:val="restart"/>
          </w:tcPr>
          <w:p w14:paraId="4901AAE2" w14:textId="77777777" w:rsidR="00D25660" w:rsidRDefault="00D25660">
            <w:pPr>
              <w:pStyle w:val="ConsPlusNormal"/>
              <w:jc w:val="center"/>
            </w:pPr>
            <w:r>
              <w:t>Среднемесячная заработная плата рублей,</w:t>
            </w:r>
          </w:p>
        </w:tc>
        <w:tc>
          <w:tcPr>
            <w:tcW w:w="907" w:type="dxa"/>
            <w:vMerge w:val="restart"/>
          </w:tcPr>
          <w:p w14:paraId="60056CC0" w14:textId="77777777" w:rsidR="00D25660" w:rsidRDefault="00D25660">
            <w:pPr>
              <w:pStyle w:val="ConsPlusNormal"/>
              <w:jc w:val="center"/>
            </w:pPr>
            <w:r>
              <w:t>Вы плата страховых отчислений в год, рублей</w:t>
            </w:r>
          </w:p>
        </w:tc>
      </w:tr>
      <w:tr w:rsidR="00D25660" w14:paraId="067958B4" w14:textId="77777777">
        <w:tc>
          <w:tcPr>
            <w:tcW w:w="1757" w:type="dxa"/>
            <w:gridSpan w:val="2"/>
          </w:tcPr>
          <w:p w14:paraId="248E6B57" w14:textId="77777777" w:rsidR="00D25660" w:rsidRDefault="00D25660">
            <w:pPr>
              <w:pStyle w:val="ConsPlusNormal"/>
              <w:jc w:val="center"/>
            </w:pPr>
            <w:r>
              <w:t>в году, предшествующем отчетному году</w:t>
            </w:r>
          </w:p>
        </w:tc>
        <w:tc>
          <w:tcPr>
            <w:tcW w:w="1757" w:type="dxa"/>
            <w:gridSpan w:val="2"/>
          </w:tcPr>
          <w:p w14:paraId="06B8C1A0" w14:textId="77777777" w:rsidR="00D25660" w:rsidRDefault="00D25660">
            <w:pPr>
              <w:pStyle w:val="ConsPlusNormal"/>
              <w:jc w:val="center"/>
            </w:pPr>
            <w:r>
              <w:t>в отчетном периоде</w:t>
            </w:r>
          </w:p>
        </w:tc>
        <w:tc>
          <w:tcPr>
            <w:tcW w:w="850" w:type="dxa"/>
            <w:vMerge w:val="restart"/>
          </w:tcPr>
          <w:p w14:paraId="78E8C281" w14:textId="77777777" w:rsidR="00D25660" w:rsidRDefault="00D25660">
            <w:pPr>
              <w:pStyle w:val="ConsPlusNormal"/>
              <w:jc w:val="center"/>
            </w:pPr>
            <w:r>
              <w:t>в году, предшествующем отчетному году</w:t>
            </w:r>
          </w:p>
        </w:tc>
        <w:tc>
          <w:tcPr>
            <w:tcW w:w="737" w:type="dxa"/>
            <w:vMerge w:val="restart"/>
          </w:tcPr>
          <w:p w14:paraId="147AD596" w14:textId="77777777" w:rsidR="00D25660" w:rsidRDefault="00D25660">
            <w:pPr>
              <w:pStyle w:val="ConsPlusNormal"/>
              <w:jc w:val="center"/>
            </w:pPr>
            <w:r>
              <w:t>в отчетном периоде</w:t>
            </w:r>
          </w:p>
        </w:tc>
        <w:tc>
          <w:tcPr>
            <w:tcW w:w="850" w:type="dxa"/>
            <w:vMerge w:val="restart"/>
          </w:tcPr>
          <w:p w14:paraId="4760A5BF" w14:textId="77777777" w:rsidR="00D25660" w:rsidRDefault="00D25660">
            <w:pPr>
              <w:pStyle w:val="ConsPlusNormal"/>
              <w:jc w:val="center"/>
            </w:pPr>
            <w:r>
              <w:t>в году, предшествующем отчетному году</w:t>
            </w:r>
          </w:p>
        </w:tc>
        <w:tc>
          <w:tcPr>
            <w:tcW w:w="737" w:type="dxa"/>
            <w:vMerge w:val="restart"/>
          </w:tcPr>
          <w:p w14:paraId="61C36A73" w14:textId="77777777" w:rsidR="00D25660" w:rsidRDefault="00D25660">
            <w:pPr>
              <w:pStyle w:val="ConsPlusNormal"/>
              <w:jc w:val="center"/>
            </w:pPr>
            <w:r>
              <w:t>в отчетном периоде</w:t>
            </w:r>
          </w:p>
        </w:tc>
        <w:tc>
          <w:tcPr>
            <w:tcW w:w="850" w:type="dxa"/>
            <w:vMerge w:val="restart"/>
          </w:tcPr>
          <w:p w14:paraId="20D7A45B" w14:textId="77777777" w:rsidR="00D25660" w:rsidRDefault="00D25660">
            <w:pPr>
              <w:pStyle w:val="ConsPlusNormal"/>
              <w:jc w:val="center"/>
            </w:pPr>
            <w:r>
              <w:t>в году, предшествующем отчетному году</w:t>
            </w:r>
          </w:p>
        </w:tc>
        <w:tc>
          <w:tcPr>
            <w:tcW w:w="737" w:type="dxa"/>
            <w:vMerge w:val="restart"/>
          </w:tcPr>
          <w:p w14:paraId="0BC90417" w14:textId="77777777" w:rsidR="00D25660" w:rsidRDefault="00D25660">
            <w:pPr>
              <w:pStyle w:val="ConsPlusNormal"/>
              <w:jc w:val="center"/>
            </w:pPr>
            <w:r>
              <w:t>в отчетном периоде</w:t>
            </w:r>
          </w:p>
        </w:tc>
        <w:tc>
          <w:tcPr>
            <w:tcW w:w="1134" w:type="dxa"/>
            <w:vMerge/>
          </w:tcPr>
          <w:p w14:paraId="39AE8F58" w14:textId="77777777" w:rsidR="00D25660" w:rsidRDefault="00D25660"/>
        </w:tc>
        <w:tc>
          <w:tcPr>
            <w:tcW w:w="737" w:type="dxa"/>
          </w:tcPr>
          <w:p w14:paraId="78BDE427" w14:textId="77777777" w:rsidR="00D25660" w:rsidRDefault="00D2566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82" w:type="dxa"/>
            <w:gridSpan w:val="3"/>
          </w:tcPr>
          <w:p w14:paraId="27E6AD6C" w14:textId="77777777" w:rsidR="00D25660" w:rsidRDefault="00D25660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/>
          </w:tcPr>
          <w:p w14:paraId="5797C872" w14:textId="77777777" w:rsidR="00D25660" w:rsidRDefault="00D25660"/>
        </w:tc>
        <w:tc>
          <w:tcPr>
            <w:tcW w:w="907" w:type="dxa"/>
            <w:vMerge/>
          </w:tcPr>
          <w:p w14:paraId="74F1B0CD" w14:textId="77777777" w:rsidR="00D25660" w:rsidRDefault="00D25660"/>
        </w:tc>
        <w:tc>
          <w:tcPr>
            <w:tcW w:w="907" w:type="dxa"/>
            <w:vMerge/>
          </w:tcPr>
          <w:p w14:paraId="77189E2F" w14:textId="77777777" w:rsidR="00D25660" w:rsidRDefault="00D25660"/>
        </w:tc>
      </w:tr>
      <w:tr w:rsidR="00D25660" w14:paraId="2DE8D6C9" w14:textId="77777777">
        <w:tc>
          <w:tcPr>
            <w:tcW w:w="737" w:type="dxa"/>
          </w:tcPr>
          <w:p w14:paraId="784CACF5" w14:textId="77777777" w:rsidR="00D25660" w:rsidRDefault="00D2566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14:paraId="30941C5B" w14:textId="77777777" w:rsidR="00D25660" w:rsidRDefault="00D25660">
            <w:pPr>
              <w:pStyle w:val="ConsPlusNormal"/>
              <w:jc w:val="center"/>
            </w:pPr>
            <w:r>
              <w:t>в том числе от реализации продукции членов кооператива, оказания услуг и работ для членов коопер</w:t>
            </w:r>
            <w:r>
              <w:lastRenderedPageBreak/>
              <w:t>атива</w:t>
            </w:r>
          </w:p>
        </w:tc>
        <w:tc>
          <w:tcPr>
            <w:tcW w:w="737" w:type="dxa"/>
          </w:tcPr>
          <w:p w14:paraId="3D109185" w14:textId="77777777" w:rsidR="00D25660" w:rsidRDefault="00D2566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14:paraId="3FAB7994" w14:textId="77777777" w:rsidR="00D25660" w:rsidRDefault="00D25660">
            <w:pPr>
              <w:pStyle w:val="ConsPlusNormal"/>
              <w:jc w:val="center"/>
            </w:pPr>
            <w:r>
              <w:t>в том числе от реализации продукции членов кооператива, оказания услуг и работ для членов коопер</w:t>
            </w:r>
            <w:r>
              <w:lastRenderedPageBreak/>
              <w:t>атива</w:t>
            </w:r>
          </w:p>
        </w:tc>
        <w:tc>
          <w:tcPr>
            <w:tcW w:w="850" w:type="dxa"/>
            <w:vMerge/>
          </w:tcPr>
          <w:p w14:paraId="3063E993" w14:textId="77777777" w:rsidR="00D25660" w:rsidRDefault="00D25660"/>
        </w:tc>
        <w:tc>
          <w:tcPr>
            <w:tcW w:w="737" w:type="dxa"/>
            <w:vMerge/>
          </w:tcPr>
          <w:p w14:paraId="040478D5" w14:textId="77777777" w:rsidR="00D25660" w:rsidRDefault="00D25660"/>
        </w:tc>
        <w:tc>
          <w:tcPr>
            <w:tcW w:w="850" w:type="dxa"/>
            <w:vMerge/>
          </w:tcPr>
          <w:p w14:paraId="3A9C4158" w14:textId="77777777" w:rsidR="00D25660" w:rsidRDefault="00D25660"/>
        </w:tc>
        <w:tc>
          <w:tcPr>
            <w:tcW w:w="737" w:type="dxa"/>
            <w:vMerge/>
          </w:tcPr>
          <w:p w14:paraId="1783AF21" w14:textId="77777777" w:rsidR="00D25660" w:rsidRDefault="00D25660"/>
        </w:tc>
        <w:tc>
          <w:tcPr>
            <w:tcW w:w="850" w:type="dxa"/>
            <w:vMerge/>
          </w:tcPr>
          <w:p w14:paraId="31E23684" w14:textId="77777777" w:rsidR="00D25660" w:rsidRDefault="00D25660"/>
        </w:tc>
        <w:tc>
          <w:tcPr>
            <w:tcW w:w="737" w:type="dxa"/>
            <w:vMerge/>
          </w:tcPr>
          <w:p w14:paraId="4E524244" w14:textId="77777777" w:rsidR="00D25660" w:rsidRDefault="00D25660"/>
        </w:tc>
        <w:tc>
          <w:tcPr>
            <w:tcW w:w="1134" w:type="dxa"/>
            <w:vMerge/>
          </w:tcPr>
          <w:p w14:paraId="44C4FC26" w14:textId="77777777" w:rsidR="00D25660" w:rsidRDefault="00D25660"/>
        </w:tc>
        <w:tc>
          <w:tcPr>
            <w:tcW w:w="737" w:type="dxa"/>
          </w:tcPr>
          <w:p w14:paraId="540A28A7" w14:textId="77777777" w:rsidR="00D25660" w:rsidRDefault="00D25660">
            <w:pPr>
              <w:pStyle w:val="ConsPlusNormal"/>
            </w:pPr>
          </w:p>
        </w:tc>
        <w:tc>
          <w:tcPr>
            <w:tcW w:w="794" w:type="dxa"/>
          </w:tcPr>
          <w:p w14:paraId="24C66942" w14:textId="77777777" w:rsidR="00D25660" w:rsidRDefault="00D25660">
            <w:pPr>
              <w:pStyle w:val="ConsPlusNormal"/>
              <w:jc w:val="center"/>
            </w:pPr>
            <w:r>
              <w:t>постоянные работники</w:t>
            </w:r>
          </w:p>
        </w:tc>
        <w:tc>
          <w:tcPr>
            <w:tcW w:w="794" w:type="dxa"/>
          </w:tcPr>
          <w:p w14:paraId="6AC0D39A" w14:textId="77777777" w:rsidR="00D25660" w:rsidRDefault="00D25660">
            <w:pPr>
              <w:pStyle w:val="ConsPlusNormal"/>
              <w:jc w:val="center"/>
            </w:pPr>
            <w:r>
              <w:t>сезонные работники</w:t>
            </w:r>
          </w:p>
        </w:tc>
        <w:tc>
          <w:tcPr>
            <w:tcW w:w="794" w:type="dxa"/>
          </w:tcPr>
          <w:p w14:paraId="0282B7DB" w14:textId="77777777" w:rsidR="00D25660" w:rsidRDefault="00D25660">
            <w:pPr>
              <w:pStyle w:val="ConsPlusNormal"/>
              <w:jc w:val="center"/>
            </w:pPr>
            <w:r>
              <w:t>временные работники</w:t>
            </w:r>
          </w:p>
        </w:tc>
        <w:tc>
          <w:tcPr>
            <w:tcW w:w="964" w:type="dxa"/>
            <w:vMerge/>
          </w:tcPr>
          <w:p w14:paraId="6BD3F82A" w14:textId="77777777" w:rsidR="00D25660" w:rsidRDefault="00D25660"/>
        </w:tc>
        <w:tc>
          <w:tcPr>
            <w:tcW w:w="907" w:type="dxa"/>
            <w:vMerge/>
          </w:tcPr>
          <w:p w14:paraId="3DE45886" w14:textId="77777777" w:rsidR="00D25660" w:rsidRDefault="00D25660"/>
        </w:tc>
        <w:tc>
          <w:tcPr>
            <w:tcW w:w="907" w:type="dxa"/>
            <w:vMerge/>
          </w:tcPr>
          <w:p w14:paraId="7C24E16C" w14:textId="77777777" w:rsidR="00D25660" w:rsidRDefault="00D25660"/>
        </w:tc>
      </w:tr>
      <w:tr w:rsidR="00D25660" w14:paraId="65D35F45" w14:textId="77777777">
        <w:tc>
          <w:tcPr>
            <w:tcW w:w="737" w:type="dxa"/>
          </w:tcPr>
          <w:p w14:paraId="58849BE2" w14:textId="77777777" w:rsidR="00D25660" w:rsidRDefault="00D256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14:paraId="725D1626" w14:textId="77777777" w:rsidR="00D25660" w:rsidRDefault="00D256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14:paraId="7827A2F7" w14:textId="77777777" w:rsidR="00D25660" w:rsidRDefault="00D256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14:paraId="23A3E4FA" w14:textId="77777777" w:rsidR="00D25660" w:rsidRDefault="00D256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1941F6A" w14:textId="77777777" w:rsidR="00D25660" w:rsidRDefault="00D256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14:paraId="0A86021F" w14:textId="77777777" w:rsidR="00D25660" w:rsidRDefault="00D256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20C2638" w14:textId="77777777" w:rsidR="00D25660" w:rsidRDefault="00D256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14:paraId="37230CB5" w14:textId="77777777" w:rsidR="00D25660" w:rsidRDefault="00D256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56AB57D7" w14:textId="77777777" w:rsidR="00D25660" w:rsidRDefault="00D256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14:paraId="0655B604" w14:textId="77777777" w:rsidR="00D25660" w:rsidRDefault="00D256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213461F1" w14:textId="77777777" w:rsidR="00D25660" w:rsidRDefault="00D256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14:paraId="719E0DA6" w14:textId="77777777" w:rsidR="00D25660" w:rsidRDefault="00D256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14:paraId="577E94DC" w14:textId="77777777" w:rsidR="00D25660" w:rsidRDefault="00D256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14:paraId="2E21A9FE" w14:textId="77777777" w:rsidR="00D25660" w:rsidRDefault="00D256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14:paraId="5C834898" w14:textId="77777777" w:rsidR="00D25660" w:rsidRDefault="00D256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14:paraId="3384C876" w14:textId="77777777" w:rsidR="00D25660" w:rsidRDefault="00D256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14:paraId="080B1729" w14:textId="77777777" w:rsidR="00D25660" w:rsidRDefault="00D256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14:paraId="2C842D87" w14:textId="77777777" w:rsidR="00D25660" w:rsidRDefault="00D25660">
            <w:pPr>
              <w:pStyle w:val="ConsPlusNormal"/>
              <w:jc w:val="center"/>
            </w:pPr>
            <w:r>
              <w:t>18</w:t>
            </w:r>
          </w:p>
        </w:tc>
      </w:tr>
      <w:tr w:rsidR="00D25660" w14:paraId="0114AE57" w14:textId="77777777">
        <w:tc>
          <w:tcPr>
            <w:tcW w:w="737" w:type="dxa"/>
          </w:tcPr>
          <w:p w14:paraId="78FAC1FD" w14:textId="77777777" w:rsidR="00D25660" w:rsidRDefault="00D25660">
            <w:pPr>
              <w:pStyle w:val="ConsPlusNormal"/>
            </w:pPr>
          </w:p>
        </w:tc>
        <w:tc>
          <w:tcPr>
            <w:tcW w:w="1020" w:type="dxa"/>
          </w:tcPr>
          <w:p w14:paraId="46F104A4" w14:textId="77777777" w:rsidR="00D25660" w:rsidRDefault="00D25660">
            <w:pPr>
              <w:pStyle w:val="ConsPlusNormal"/>
            </w:pPr>
          </w:p>
        </w:tc>
        <w:tc>
          <w:tcPr>
            <w:tcW w:w="737" w:type="dxa"/>
          </w:tcPr>
          <w:p w14:paraId="274BD9A0" w14:textId="77777777" w:rsidR="00D25660" w:rsidRDefault="00D25660">
            <w:pPr>
              <w:pStyle w:val="ConsPlusNormal"/>
            </w:pPr>
          </w:p>
        </w:tc>
        <w:tc>
          <w:tcPr>
            <w:tcW w:w="1020" w:type="dxa"/>
          </w:tcPr>
          <w:p w14:paraId="23E8A4FF" w14:textId="77777777" w:rsidR="00D25660" w:rsidRDefault="00D25660">
            <w:pPr>
              <w:pStyle w:val="ConsPlusNormal"/>
            </w:pPr>
          </w:p>
        </w:tc>
        <w:tc>
          <w:tcPr>
            <w:tcW w:w="850" w:type="dxa"/>
          </w:tcPr>
          <w:p w14:paraId="2F0E8442" w14:textId="77777777" w:rsidR="00D25660" w:rsidRDefault="00D25660">
            <w:pPr>
              <w:pStyle w:val="ConsPlusNormal"/>
            </w:pPr>
          </w:p>
        </w:tc>
        <w:tc>
          <w:tcPr>
            <w:tcW w:w="737" w:type="dxa"/>
          </w:tcPr>
          <w:p w14:paraId="5AF4A59A" w14:textId="77777777" w:rsidR="00D25660" w:rsidRDefault="00D25660">
            <w:pPr>
              <w:pStyle w:val="ConsPlusNormal"/>
            </w:pPr>
          </w:p>
        </w:tc>
        <w:tc>
          <w:tcPr>
            <w:tcW w:w="850" w:type="dxa"/>
          </w:tcPr>
          <w:p w14:paraId="7681E5AD" w14:textId="77777777" w:rsidR="00D25660" w:rsidRDefault="00D25660">
            <w:pPr>
              <w:pStyle w:val="ConsPlusNormal"/>
            </w:pPr>
          </w:p>
        </w:tc>
        <w:tc>
          <w:tcPr>
            <w:tcW w:w="737" w:type="dxa"/>
          </w:tcPr>
          <w:p w14:paraId="70550ACA" w14:textId="77777777" w:rsidR="00D25660" w:rsidRDefault="00D25660">
            <w:pPr>
              <w:pStyle w:val="ConsPlusNormal"/>
            </w:pPr>
          </w:p>
        </w:tc>
        <w:tc>
          <w:tcPr>
            <w:tcW w:w="850" w:type="dxa"/>
          </w:tcPr>
          <w:p w14:paraId="098BEBC9" w14:textId="77777777" w:rsidR="00D25660" w:rsidRDefault="00D25660">
            <w:pPr>
              <w:pStyle w:val="ConsPlusNormal"/>
            </w:pPr>
          </w:p>
        </w:tc>
        <w:tc>
          <w:tcPr>
            <w:tcW w:w="737" w:type="dxa"/>
          </w:tcPr>
          <w:p w14:paraId="57E12FFF" w14:textId="77777777" w:rsidR="00D25660" w:rsidRDefault="00D25660">
            <w:pPr>
              <w:pStyle w:val="ConsPlusNormal"/>
            </w:pPr>
          </w:p>
        </w:tc>
        <w:tc>
          <w:tcPr>
            <w:tcW w:w="1134" w:type="dxa"/>
          </w:tcPr>
          <w:p w14:paraId="74FB2964" w14:textId="77777777" w:rsidR="00D25660" w:rsidRDefault="00D25660">
            <w:pPr>
              <w:pStyle w:val="ConsPlusNormal"/>
            </w:pPr>
          </w:p>
        </w:tc>
        <w:tc>
          <w:tcPr>
            <w:tcW w:w="737" w:type="dxa"/>
          </w:tcPr>
          <w:p w14:paraId="626FE6C6" w14:textId="77777777" w:rsidR="00D25660" w:rsidRDefault="00D25660">
            <w:pPr>
              <w:pStyle w:val="ConsPlusNormal"/>
            </w:pPr>
          </w:p>
        </w:tc>
        <w:tc>
          <w:tcPr>
            <w:tcW w:w="794" w:type="dxa"/>
          </w:tcPr>
          <w:p w14:paraId="79F52719" w14:textId="77777777" w:rsidR="00D25660" w:rsidRDefault="00D25660">
            <w:pPr>
              <w:pStyle w:val="ConsPlusNormal"/>
            </w:pPr>
          </w:p>
        </w:tc>
        <w:tc>
          <w:tcPr>
            <w:tcW w:w="794" w:type="dxa"/>
          </w:tcPr>
          <w:p w14:paraId="4CE9DCDF" w14:textId="77777777" w:rsidR="00D25660" w:rsidRDefault="00D25660">
            <w:pPr>
              <w:pStyle w:val="ConsPlusNormal"/>
            </w:pPr>
          </w:p>
        </w:tc>
        <w:tc>
          <w:tcPr>
            <w:tcW w:w="794" w:type="dxa"/>
          </w:tcPr>
          <w:p w14:paraId="42CB3B57" w14:textId="77777777" w:rsidR="00D25660" w:rsidRDefault="00D25660">
            <w:pPr>
              <w:pStyle w:val="ConsPlusNormal"/>
            </w:pPr>
          </w:p>
        </w:tc>
        <w:tc>
          <w:tcPr>
            <w:tcW w:w="964" w:type="dxa"/>
          </w:tcPr>
          <w:p w14:paraId="09B05AC4" w14:textId="77777777" w:rsidR="00D25660" w:rsidRDefault="00D25660">
            <w:pPr>
              <w:pStyle w:val="ConsPlusNormal"/>
            </w:pPr>
          </w:p>
        </w:tc>
        <w:tc>
          <w:tcPr>
            <w:tcW w:w="907" w:type="dxa"/>
          </w:tcPr>
          <w:p w14:paraId="4D96C2BB" w14:textId="77777777" w:rsidR="00D25660" w:rsidRDefault="00D25660">
            <w:pPr>
              <w:pStyle w:val="ConsPlusNormal"/>
            </w:pPr>
          </w:p>
        </w:tc>
        <w:tc>
          <w:tcPr>
            <w:tcW w:w="907" w:type="dxa"/>
          </w:tcPr>
          <w:p w14:paraId="2BB95C3F" w14:textId="77777777" w:rsidR="00D25660" w:rsidRDefault="00D25660">
            <w:pPr>
              <w:pStyle w:val="ConsPlusNormal"/>
            </w:pPr>
          </w:p>
        </w:tc>
      </w:tr>
    </w:tbl>
    <w:p w14:paraId="1170DDBB" w14:textId="77777777" w:rsidR="00D25660" w:rsidRDefault="00D25660">
      <w:pPr>
        <w:sectPr w:rsidR="00D25660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1F70329" w14:textId="77777777" w:rsidR="00D25660" w:rsidRDefault="00D256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D25660" w14:paraId="2324560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411206" w14:textId="77777777" w:rsidR="00D25660" w:rsidRDefault="00D25660">
            <w:pPr>
              <w:pStyle w:val="ConsPlusNormal"/>
            </w:pPr>
            <w:r>
              <w:t>Руководитель кооператива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5D5560" w14:textId="77777777" w:rsidR="00D25660" w:rsidRDefault="00D25660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A0F001" w14:textId="77777777" w:rsidR="00D25660" w:rsidRDefault="00D25660">
            <w:pPr>
              <w:pStyle w:val="ConsPlusNormal"/>
              <w:jc w:val="center"/>
            </w:pPr>
            <w:r>
              <w:t>________________________</w:t>
            </w:r>
          </w:p>
        </w:tc>
      </w:tr>
      <w:tr w:rsidR="00D25660" w14:paraId="740D6E7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405AB41" w14:textId="77777777" w:rsidR="00D25660" w:rsidRDefault="00D256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7AC7D" w14:textId="77777777" w:rsidR="00D25660" w:rsidRDefault="00D2566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7F10302" w14:textId="77777777" w:rsidR="00D25660" w:rsidRDefault="00D2566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25660" w14:paraId="1C14AEED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54C0E6" w14:textId="77777777" w:rsidR="00D25660" w:rsidRDefault="00D25660">
            <w:pPr>
              <w:pStyle w:val="ConsPlusNormal"/>
            </w:pPr>
            <w:r>
              <w:t>Дата 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90B66" w14:textId="77777777" w:rsidR="00D25660" w:rsidRDefault="00D25660">
            <w:pPr>
              <w:pStyle w:val="ConsPlusNormal"/>
              <w:jc w:val="center"/>
            </w:pPr>
            <w:r>
              <w:t>МП (при наличии)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B72BB5" w14:textId="77777777" w:rsidR="00D25660" w:rsidRDefault="00D25660">
            <w:pPr>
              <w:pStyle w:val="ConsPlusNormal"/>
            </w:pPr>
          </w:p>
        </w:tc>
      </w:tr>
    </w:tbl>
    <w:p w14:paraId="60876A5A" w14:textId="77777777" w:rsidR="00D25660" w:rsidRDefault="00D25660">
      <w:pPr>
        <w:pStyle w:val="ConsPlusNormal"/>
        <w:jc w:val="both"/>
      </w:pPr>
    </w:p>
    <w:p w14:paraId="4607D7A3" w14:textId="77777777" w:rsidR="00D25660" w:rsidRDefault="00D25660">
      <w:pPr>
        <w:pStyle w:val="ConsPlusNormal"/>
        <w:jc w:val="both"/>
      </w:pPr>
    </w:p>
    <w:p w14:paraId="35E852FF" w14:textId="77777777" w:rsidR="00D25660" w:rsidRDefault="00D256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C236D2C" w14:textId="77777777" w:rsidR="00F12C76" w:rsidRDefault="00F12C76" w:rsidP="006C0B77">
      <w:pPr>
        <w:spacing w:after="0"/>
        <w:ind w:firstLine="709"/>
        <w:jc w:val="both"/>
      </w:pPr>
    </w:p>
    <w:sectPr w:rsidR="00F12C76" w:rsidSect="00EF74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60"/>
    <w:rsid w:val="006C0B77"/>
    <w:rsid w:val="008242FF"/>
    <w:rsid w:val="00870751"/>
    <w:rsid w:val="00922C48"/>
    <w:rsid w:val="00B915B7"/>
    <w:rsid w:val="00D2566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FB73"/>
  <w15:chartTrackingRefBased/>
  <w15:docId w15:val="{DFC4AD78-CC23-47E8-B46C-12723146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6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256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256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B597ED577D0AA65695608D3F7C0DA5D0C474A3F3F4BC642D7B08FB789DB72F8E56FE1939CD4F0DF98AFA80044735ED37C56FBB1095F360F731BEF0s3L1F" TargetMode="External"/><Relationship Id="rId13" Type="http://schemas.openxmlformats.org/officeDocument/2006/relationships/hyperlink" Target="consultantplus://offline/ref=7FB597ED577D0AA65695608D3F7C0DA5D0C474A3F0FDBB69297B08FB789DB72F8E56FE1939CD4F0DFC8FFA87064735ED37C56FBB1095F360F731BEF0s3L1F" TargetMode="External"/><Relationship Id="rId18" Type="http://schemas.openxmlformats.org/officeDocument/2006/relationships/hyperlink" Target="consultantplus://offline/ref=7FB597ED577D0AA65695608D3F7C0DA5D0C474A3F3F4BA6F227208FB789DB72F8E56FE1939CD4F0DFC8FF986044735ED37C56FBB1095F360F731BEF0s3L1F" TargetMode="External"/><Relationship Id="rId26" Type="http://schemas.openxmlformats.org/officeDocument/2006/relationships/hyperlink" Target="consultantplus://offline/ref=7FB597ED577D0AA65695608D3F7C0DA5D0C474A3F0FDBB69297B08FB789DB72F8E56FE1939CD4F0DFC8FFA81044735ED37C56FBB1095F360F731BEF0s3L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B597ED577D0AA65695608D3F7C0DA5D0C474A3F0FDBB69297B08FB789DB72F8E56FE1939CD4F0DFC8FFA80064735ED37C56FBB1095F360F731BEF0s3L1F" TargetMode="External"/><Relationship Id="rId34" Type="http://schemas.openxmlformats.org/officeDocument/2006/relationships/hyperlink" Target="consultantplus://offline/ref=7FB597ED577D0AA656957E80291052AFD4C728A8F2F7B33A77270EAC27CDB17ADC16A0407B8E5C0CF991F88601s4LDF" TargetMode="External"/><Relationship Id="rId7" Type="http://schemas.openxmlformats.org/officeDocument/2006/relationships/hyperlink" Target="consultantplus://offline/ref=7FB597ED577D0AA65695608D3F7C0DA5D0C474A3F6F6B16A2B7855F170C4BB2D8959A10E3E84430CFC8EFA81081830F8269D63BD098BF67BEB33BCsFL3F" TargetMode="External"/><Relationship Id="rId12" Type="http://schemas.openxmlformats.org/officeDocument/2006/relationships/hyperlink" Target="consultantplus://offline/ref=7FB597ED577D0AA65695608D3F7C0DA5D0C474A3F0FDBB69297B08FB789DB72F8E56FE1939CD4F0DFC8FFA87004735ED37C56FBB1095F360F731BEF0s3L1F" TargetMode="External"/><Relationship Id="rId17" Type="http://schemas.openxmlformats.org/officeDocument/2006/relationships/hyperlink" Target="consultantplus://offline/ref=7FB597ED577D0AA65695608D3F7C0DA5D0C474A3F0FDBB69297B08FB789DB72F8E56FE1939CD4F0DFC8FFA80034735ED37C56FBB1095F360F731BEF0s3L1F" TargetMode="External"/><Relationship Id="rId25" Type="http://schemas.openxmlformats.org/officeDocument/2006/relationships/hyperlink" Target="consultantplus://offline/ref=7FB597ED577D0AA65695608D3F7C0DA5D0C474A3F0FDBB69297B08FB789DB72F8E56FE1939CD4F0DFC8FFA81074735ED37C56FBB1095F360F731BEF0s3L1F" TargetMode="External"/><Relationship Id="rId33" Type="http://schemas.openxmlformats.org/officeDocument/2006/relationships/hyperlink" Target="consultantplus://offline/ref=7FB597ED577D0AA656957E80291052AFD4C728A8F5F7B33A77270EAC27CDB17ADC16A0407B8E5C0CF991F88601s4LD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B597ED577D0AA65695608D3F7C0DA5D0C474A3F0FDBB69297B08FB789DB72F8E56FE1939CD4F0DFC8FFA830B4735ED37C56FBB1095F360F731BEF0s3L1F" TargetMode="External"/><Relationship Id="rId20" Type="http://schemas.openxmlformats.org/officeDocument/2006/relationships/hyperlink" Target="consultantplus://offline/ref=7FB597ED577D0AA65695608D3F7C0DA5D0C474A3F0FDBB69297B08FB789DB72F8E56FE1939CD4F0DFC8FFA80074735ED37C56FBB1095F360F731BEF0s3L1F" TargetMode="External"/><Relationship Id="rId29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FB597ED577D0AA656957E80291052AFD4C729AAF1F2B33A77270EAC27CDB17ACE16F8497D804607A8DEBED30E4D66A273957CB81789sFL2F" TargetMode="External"/><Relationship Id="rId11" Type="http://schemas.openxmlformats.org/officeDocument/2006/relationships/hyperlink" Target="consultantplus://offline/ref=7FB597ED577D0AA65695608D3F7C0DA5D0C474A3F3F4BC642D7B08FB789DB72F8E56FE1939CD4F0DF88DF885004735ED37C56FBB1095F360F731BEF0s3L1F" TargetMode="External"/><Relationship Id="rId24" Type="http://schemas.openxmlformats.org/officeDocument/2006/relationships/hyperlink" Target="consultantplus://offline/ref=7FB597ED577D0AA65695608D3F7C0DA5D0C474A3F0FDBB69297B08FB789DB72F8E56FE1939CD4F0DFC8FFA81034735ED37C56FBB1095F360F731BEF0s3L1F" TargetMode="External"/><Relationship Id="rId32" Type="http://schemas.openxmlformats.org/officeDocument/2006/relationships/hyperlink" Target="consultantplus://offline/ref=7FB597ED577D0AA656957E80291052AFD6CA2AA8F2F7B33A77270EAC27CDB17ADC16A0407B8E5C0CF991F88601s4LD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FB597ED577D0AA65695608D3F7C0DA5D0C474A3F0FDBB69297B08FB789DB72F8E56FE1939CD4F0DFC8FFA86064735ED37C56FBB1095F360F731BEF0s3L1F" TargetMode="External"/><Relationship Id="rId15" Type="http://schemas.openxmlformats.org/officeDocument/2006/relationships/hyperlink" Target="consultantplus://offline/ref=7FB597ED577D0AA65695608D3F7C0DA5D0C474A3F0FDBB69297B08FB789DB72F8E56FE1939CD4F0DFC8FFA83054735ED37C56FBB1095F360F731BEF0s3L1F" TargetMode="External"/><Relationship Id="rId23" Type="http://schemas.openxmlformats.org/officeDocument/2006/relationships/hyperlink" Target="consultantplus://offline/ref=7FB597ED577D0AA65695608D3F7C0DA5D0C474A3F0FDBB69297B08FB789DB72F8E56FE1939CD4F0DFC8FFA80044735ED37C56FBB1095F360F731BEF0s3L1F" TargetMode="External"/><Relationship Id="rId28" Type="http://schemas.openxmlformats.org/officeDocument/2006/relationships/hyperlink" Target="consultantplus://offline/ref=7FB597ED577D0AA65695608D3F7C0DA5D0C474A3F0FDBB69297B08FB789DB72F8E56FE1939CD4F0DFC8FFA8E024735ED37C56FBB1095F360F731BEF0s3L1F" TargetMode="External"/><Relationship Id="rId36" Type="http://schemas.openxmlformats.org/officeDocument/2006/relationships/hyperlink" Target="consultantplus://offline/ref=7FB597ED577D0AA656957E80291052AFD4C728A8F2F7B33A77270EAC27CDB17ADC16A0407B8E5C0CF991F88601s4LDF" TargetMode="External"/><Relationship Id="rId10" Type="http://schemas.openxmlformats.org/officeDocument/2006/relationships/hyperlink" Target="consultantplus://offline/ref=7FB597ED577D0AA65695608D3F7C0DA5D0C474A3F0FDBB69297B08FB789DB72F8E56FE1939CD4F0DFC8FFA86064735ED37C56FBB1095F360F731BEF0s3L1F" TargetMode="External"/><Relationship Id="rId19" Type="http://schemas.openxmlformats.org/officeDocument/2006/relationships/hyperlink" Target="consultantplus://offline/ref=7FB597ED577D0AA65695608D3F7C0DA5D0C474A3F0FDBB69297B08FB789DB72F8E56FE1939CD4F0DFC8FFA80014735ED37C56FBB1095F360F731BEF0s3L1F" TargetMode="External"/><Relationship Id="rId31" Type="http://schemas.openxmlformats.org/officeDocument/2006/relationships/hyperlink" Target="consultantplus://offline/ref=7FB597ED577D0AA65695608D3F7C0DA5D0C474A3F0FDBB69297B08FB789DB72F8E56FE1939CD4F0DFC8FFB87064735ED37C56FBB1095F360F731BEF0s3L1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FB597ED577D0AA65695608D3F7C0DA5D0C474A3F7F3BC682C7855F170C4BB2D8959A11C3EDC4F0DFB91FA831D4E61BEs7L2F" TargetMode="External"/><Relationship Id="rId14" Type="http://schemas.openxmlformats.org/officeDocument/2006/relationships/hyperlink" Target="consultantplus://offline/ref=7FB597ED577D0AA65695608D3F7C0DA5D0C474A3F0FDBB69297B08FB789DB72F8E56FE1939CD4F0DFC8FFA84014735ED37C56FBB1095F360F731BEF0s3L1F" TargetMode="External"/><Relationship Id="rId22" Type="http://schemas.openxmlformats.org/officeDocument/2006/relationships/hyperlink" Target="consultantplus://offline/ref=7FB597ED577D0AA656957E80291052AFD4C72BAAF6F5B33A77270EAC27CDB17ADC16A0407B8E5C0CF991F88601s4LDF" TargetMode="External"/><Relationship Id="rId27" Type="http://schemas.openxmlformats.org/officeDocument/2006/relationships/hyperlink" Target="consultantplus://offline/ref=7FB597ED577D0AA65695608D3F7C0DA5D0C474A3F0FDBB69297B08FB789DB72F8E56FE1939CD4F0DFC8FFA810A4735ED37C56FBB1095F360F731BEF0s3L1F" TargetMode="External"/><Relationship Id="rId30" Type="http://schemas.openxmlformats.org/officeDocument/2006/relationships/hyperlink" Target="consultantplus://offline/ref=7FB597ED577D0AA65695608D3F7C0DA5D0C474A3F0FDBB69297B08FB789DB72F8E56FE1939CD4F0DFC8FFA8E054735ED37C56FBB1095F360F731BEF0s3L1F" TargetMode="External"/><Relationship Id="rId35" Type="http://schemas.openxmlformats.org/officeDocument/2006/relationships/hyperlink" Target="consultantplus://offline/ref=7FB597ED577D0AA656957E80291052AFD4C728A8F2F7B33A77270EAC27CDB17ADC16A0407B8E5C0CF991F88601s4L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7302</Words>
  <Characters>41622</Characters>
  <Application>Microsoft Office Word</Application>
  <DocSecurity>0</DocSecurity>
  <Lines>346</Lines>
  <Paragraphs>97</Paragraphs>
  <ScaleCrop>false</ScaleCrop>
  <Company/>
  <LinksUpToDate>false</LinksUpToDate>
  <CharactersWithSpaces>48827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Зимовец</dc:creator>
  <cp:keywords/>
  <dc:description/>
  <cp:lastModifiedBy>Марина В. Зимовец</cp:lastModifiedBy>
  <cp:revision>1</cp:revision>
  <dcterms:created xsi:type="dcterms:W3CDTF">2021-05-17T05:11:00Z</dcterms:created>
  <dcterms:modified xsi:type="dcterms:W3CDTF">2021-05-17T05:12:00Z</dcterms:modified>
</cp:coreProperties>
</file>