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B6" w:rsidRDefault="00C542B6" w:rsidP="00D562F1">
      <w:pPr>
        <w:jc w:val="center"/>
        <w:rPr>
          <w:b/>
          <w:bCs/>
          <w:sz w:val="28"/>
          <w:szCs w:val="28"/>
          <w:lang w:eastAsia="en-US"/>
        </w:rPr>
      </w:pPr>
      <w:r>
        <w:rPr>
          <w:b/>
          <w:bCs/>
          <w:sz w:val="28"/>
          <w:szCs w:val="28"/>
        </w:rPr>
        <w:t>АДМИНИСТРАЦИЯ БАТУРИНСКОГО СЕЛЬСКОГО ПОСЕЛЕНИЯ</w:t>
      </w:r>
    </w:p>
    <w:p w:rsidR="00C542B6" w:rsidRDefault="00C542B6" w:rsidP="00D562F1">
      <w:pPr>
        <w:jc w:val="center"/>
        <w:rPr>
          <w:b/>
          <w:bCs/>
          <w:sz w:val="28"/>
          <w:szCs w:val="28"/>
        </w:rPr>
      </w:pPr>
      <w:r>
        <w:rPr>
          <w:b/>
          <w:bCs/>
          <w:sz w:val="28"/>
          <w:szCs w:val="28"/>
        </w:rPr>
        <w:t>БРЮХОВЕЦКОГО РАЙОНА</w:t>
      </w:r>
    </w:p>
    <w:p w:rsidR="00C542B6" w:rsidRDefault="00C542B6" w:rsidP="00513F06">
      <w:pPr>
        <w:spacing w:before="120"/>
        <w:jc w:val="center"/>
        <w:rPr>
          <w:b/>
          <w:bCs/>
          <w:sz w:val="32"/>
          <w:szCs w:val="32"/>
        </w:rPr>
      </w:pPr>
      <w:r>
        <w:rPr>
          <w:b/>
          <w:bCs/>
          <w:sz w:val="32"/>
          <w:szCs w:val="32"/>
        </w:rPr>
        <w:t>ПОСТАНОВЛЕНИЕ</w:t>
      </w:r>
    </w:p>
    <w:p w:rsidR="00C542B6" w:rsidRDefault="00C542B6" w:rsidP="00D562F1">
      <w:pPr>
        <w:ind w:firstLine="851"/>
        <w:jc w:val="center"/>
        <w:rPr>
          <w:sz w:val="32"/>
          <w:szCs w:val="32"/>
        </w:rPr>
      </w:pPr>
    </w:p>
    <w:p w:rsidR="00C542B6" w:rsidRDefault="00C542B6" w:rsidP="00D562F1">
      <w:r>
        <w:rPr>
          <w:sz w:val="28"/>
          <w:szCs w:val="28"/>
        </w:rPr>
        <w:t xml:space="preserve">от 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ст-ца Батуринская</w:t>
      </w:r>
    </w:p>
    <w:p w:rsidR="00C542B6" w:rsidRPr="00D562F1" w:rsidRDefault="00C542B6" w:rsidP="00D562F1">
      <w:pPr>
        <w:ind w:firstLine="851"/>
        <w:rPr>
          <w:sz w:val="28"/>
          <w:szCs w:val="28"/>
        </w:rPr>
      </w:pPr>
    </w:p>
    <w:p w:rsidR="00C542B6" w:rsidRDefault="00C542B6" w:rsidP="00D562F1">
      <w:pPr>
        <w:ind w:firstLine="851"/>
        <w:jc w:val="center"/>
        <w:rPr>
          <w:sz w:val="28"/>
          <w:szCs w:val="28"/>
        </w:rPr>
      </w:pPr>
    </w:p>
    <w:p w:rsidR="00C542B6" w:rsidRPr="00D562F1" w:rsidRDefault="00C542B6" w:rsidP="00D562F1">
      <w:pPr>
        <w:ind w:firstLine="851"/>
        <w:jc w:val="center"/>
        <w:rPr>
          <w:sz w:val="28"/>
          <w:szCs w:val="28"/>
        </w:rPr>
      </w:pPr>
    </w:p>
    <w:p w:rsidR="00C542B6" w:rsidRDefault="00C542B6" w:rsidP="0065492F">
      <w:pPr>
        <w:widowControl w:val="0"/>
        <w:suppressAutoHyphens/>
        <w:jc w:val="center"/>
        <w:rPr>
          <w:color w:val="000000"/>
          <w:sz w:val="28"/>
          <w:szCs w:val="28"/>
          <w:lang w:eastAsia="ar-SA"/>
        </w:rPr>
      </w:pPr>
      <w:r>
        <w:rPr>
          <w:b/>
          <w:bCs/>
          <w:color w:val="000000"/>
          <w:sz w:val="28"/>
          <w:szCs w:val="28"/>
          <w:lang w:eastAsia="ar-SA"/>
        </w:rPr>
        <w:t>О внесении изменений в постановление администрации Батуринского сельского поселения от 20 февраля 2016 года № 57 «</w:t>
      </w:r>
      <w:r w:rsidRPr="00FF4F4A">
        <w:rPr>
          <w:b/>
          <w:bCs/>
          <w:color w:val="000000"/>
          <w:sz w:val="28"/>
          <w:szCs w:val="28"/>
          <w:lang w:eastAsia="ar-SA"/>
        </w:rPr>
        <w:t xml:space="preserve">Об утверждении административного регламента </w:t>
      </w:r>
      <w:r w:rsidRPr="00922995">
        <w:rPr>
          <w:b/>
          <w:bCs/>
          <w:sz w:val="28"/>
          <w:szCs w:val="28"/>
        </w:rPr>
        <w:t>исполнения муниципальной функции</w:t>
      </w:r>
      <w:r>
        <w:rPr>
          <w:b/>
          <w:bCs/>
          <w:color w:val="000000"/>
          <w:sz w:val="28"/>
          <w:szCs w:val="28"/>
          <w:lang w:eastAsia="ar-SA"/>
        </w:rPr>
        <w:t xml:space="preserve"> «Осуществление </w:t>
      </w:r>
      <w:r w:rsidRPr="00FF4F4A">
        <w:rPr>
          <w:b/>
          <w:bCs/>
          <w:color w:val="000000"/>
          <w:sz w:val="28"/>
          <w:szCs w:val="28"/>
          <w:lang w:eastAsia="ar-SA"/>
        </w:rPr>
        <w:t>муниципального контр</w:t>
      </w:r>
      <w:r>
        <w:rPr>
          <w:b/>
          <w:bCs/>
          <w:color w:val="000000"/>
          <w:sz w:val="28"/>
          <w:szCs w:val="28"/>
          <w:lang w:eastAsia="ar-SA"/>
        </w:rPr>
        <w:t>оля в области</w:t>
      </w:r>
      <w:r w:rsidRPr="00922995">
        <w:rPr>
          <w:b/>
          <w:bCs/>
          <w:sz w:val="28"/>
          <w:szCs w:val="28"/>
        </w:rPr>
        <w:t xml:space="preserve"> торговой деятельности на территории</w:t>
      </w:r>
      <w:r>
        <w:rPr>
          <w:b/>
          <w:bCs/>
          <w:sz w:val="28"/>
          <w:szCs w:val="28"/>
        </w:rPr>
        <w:t xml:space="preserve"> </w:t>
      </w:r>
      <w:r w:rsidRPr="00922995">
        <w:rPr>
          <w:b/>
          <w:bCs/>
          <w:sz w:val="28"/>
          <w:szCs w:val="28"/>
        </w:rPr>
        <w:t>Б</w:t>
      </w:r>
      <w:r>
        <w:rPr>
          <w:b/>
          <w:bCs/>
          <w:sz w:val="28"/>
          <w:szCs w:val="28"/>
        </w:rPr>
        <w:t>атуринс</w:t>
      </w:r>
      <w:r w:rsidRPr="00922995">
        <w:rPr>
          <w:b/>
          <w:bCs/>
          <w:sz w:val="28"/>
          <w:szCs w:val="28"/>
        </w:rPr>
        <w:t>кого сельского поселения</w:t>
      </w:r>
      <w:r>
        <w:rPr>
          <w:b/>
          <w:bCs/>
          <w:sz w:val="28"/>
          <w:szCs w:val="28"/>
        </w:rPr>
        <w:t xml:space="preserve"> </w:t>
      </w:r>
      <w:r w:rsidRPr="00922995">
        <w:rPr>
          <w:b/>
          <w:bCs/>
          <w:sz w:val="28"/>
          <w:szCs w:val="28"/>
        </w:rPr>
        <w:t>Брюховецкого района</w:t>
      </w:r>
      <w:r>
        <w:rPr>
          <w:b/>
          <w:bCs/>
          <w:color w:val="000000"/>
          <w:sz w:val="28"/>
          <w:szCs w:val="28"/>
          <w:lang w:eastAsia="ar-SA"/>
        </w:rPr>
        <w:t>»</w:t>
      </w:r>
    </w:p>
    <w:p w:rsidR="00C542B6" w:rsidRDefault="00C542B6" w:rsidP="00D562F1">
      <w:pPr>
        <w:suppressAutoHyphens/>
        <w:autoSpaceDE w:val="0"/>
        <w:ind w:firstLine="851"/>
        <w:jc w:val="center"/>
        <w:rPr>
          <w:color w:val="000000"/>
          <w:sz w:val="28"/>
          <w:szCs w:val="28"/>
          <w:lang w:eastAsia="ar-SA"/>
        </w:rPr>
      </w:pPr>
    </w:p>
    <w:p w:rsidR="00C542B6" w:rsidRDefault="00C542B6" w:rsidP="00D562F1">
      <w:pPr>
        <w:suppressAutoHyphens/>
        <w:autoSpaceDE w:val="0"/>
        <w:ind w:firstLine="851"/>
        <w:jc w:val="center"/>
        <w:rPr>
          <w:color w:val="000000"/>
          <w:sz w:val="28"/>
          <w:szCs w:val="28"/>
          <w:lang w:eastAsia="ar-SA"/>
        </w:rPr>
      </w:pPr>
    </w:p>
    <w:p w:rsidR="00C542B6" w:rsidRDefault="00C542B6" w:rsidP="00D562F1">
      <w:pPr>
        <w:suppressAutoHyphens/>
        <w:autoSpaceDE w:val="0"/>
        <w:ind w:firstLine="851"/>
        <w:jc w:val="center"/>
        <w:rPr>
          <w:color w:val="000000"/>
          <w:sz w:val="28"/>
          <w:szCs w:val="28"/>
          <w:lang w:eastAsia="ar-SA"/>
        </w:rPr>
      </w:pPr>
    </w:p>
    <w:p w:rsidR="00C542B6" w:rsidRPr="009B375D" w:rsidRDefault="00C542B6" w:rsidP="00D562F1">
      <w:pPr>
        <w:ind w:firstLine="709"/>
        <w:jc w:val="both"/>
        <w:rPr>
          <w:sz w:val="28"/>
          <w:szCs w:val="28"/>
          <w:lang w:eastAsia="ar-SA"/>
        </w:rPr>
      </w:pPr>
      <w:bookmarkStart w:id="0" w:name="sub_5"/>
      <w:r w:rsidRPr="00FF4F4A">
        <w:rPr>
          <w:sz w:val="28"/>
          <w:szCs w:val="28"/>
        </w:rPr>
        <w:t xml:space="preserve">В </w:t>
      </w:r>
      <w:r>
        <w:rPr>
          <w:sz w:val="28"/>
          <w:szCs w:val="28"/>
        </w:rPr>
        <w:t xml:space="preserve"> </w:t>
      </w:r>
      <w:r w:rsidRPr="00FF4F4A">
        <w:rPr>
          <w:sz w:val="28"/>
          <w:szCs w:val="28"/>
        </w:rPr>
        <w:t>соответствии</w:t>
      </w:r>
      <w:r>
        <w:rPr>
          <w:sz w:val="28"/>
          <w:szCs w:val="28"/>
        </w:rPr>
        <w:t xml:space="preserve"> </w:t>
      </w:r>
      <w:r w:rsidRPr="00FF4F4A">
        <w:rPr>
          <w:sz w:val="28"/>
          <w:szCs w:val="28"/>
        </w:rPr>
        <w:t xml:space="preserve"> с </w:t>
      </w:r>
      <w:r>
        <w:rPr>
          <w:sz w:val="28"/>
          <w:szCs w:val="28"/>
        </w:rPr>
        <w:t xml:space="preserve"> </w:t>
      </w:r>
      <w:r w:rsidRPr="00FF4F4A">
        <w:rPr>
          <w:sz w:val="28"/>
          <w:szCs w:val="28"/>
        </w:rPr>
        <w:t>Фед</w:t>
      </w:r>
      <w:r>
        <w:rPr>
          <w:sz w:val="28"/>
          <w:szCs w:val="28"/>
        </w:rPr>
        <w:t>еральным  законом  от 26 декабря 2008 года № 294-ФЗ  «</w:t>
      </w:r>
      <w:r w:rsidRPr="00FF4F4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B375D">
        <w:rPr>
          <w:sz w:val="28"/>
          <w:szCs w:val="28"/>
        </w:rPr>
        <w:t xml:space="preserve">, </w:t>
      </w:r>
      <w:r>
        <w:rPr>
          <w:sz w:val="28"/>
          <w:szCs w:val="28"/>
        </w:rPr>
        <w:t xml:space="preserve">постановлением администрации Батуринского сельского поселения Брюховецкого района от 14 ноября 2012 года № 148 «Об утверждении Порядка разработки и утверждения административных регламентов предоставления администрацией Батуринского сельского поселения муниципальных услуг и утверждения административных регламентов исполнения администрацией Батуринского сельского поселения муниципальных функций» </w:t>
      </w:r>
      <w:r>
        <w:rPr>
          <w:sz w:val="28"/>
          <w:szCs w:val="28"/>
          <w:lang w:eastAsia="ar-SA"/>
        </w:rPr>
        <w:t>п о с т а н о в л я </w:t>
      </w:r>
      <w:r w:rsidRPr="009B375D">
        <w:rPr>
          <w:sz w:val="28"/>
          <w:szCs w:val="28"/>
          <w:lang w:eastAsia="ar-SA"/>
        </w:rPr>
        <w:t>ю:</w:t>
      </w:r>
    </w:p>
    <w:p w:rsidR="00C542B6" w:rsidRDefault="00C542B6" w:rsidP="00B8001E">
      <w:pPr>
        <w:widowControl w:val="0"/>
        <w:suppressAutoHyphens/>
        <w:ind w:firstLine="708"/>
        <w:jc w:val="both"/>
        <w:rPr>
          <w:bCs/>
          <w:color w:val="000000"/>
          <w:sz w:val="28"/>
          <w:szCs w:val="28"/>
          <w:lang w:eastAsia="ar-SA"/>
        </w:rPr>
      </w:pPr>
      <w:r w:rsidRPr="00B8001E">
        <w:rPr>
          <w:color w:val="000000"/>
          <w:sz w:val="28"/>
          <w:szCs w:val="28"/>
          <w:lang w:eastAsia="ar-SA"/>
        </w:rPr>
        <w:t xml:space="preserve">1. Внести </w:t>
      </w:r>
      <w:r w:rsidRPr="00B8001E">
        <w:rPr>
          <w:bCs/>
          <w:color w:val="000000"/>
          <w:sz w:val="28"/>
          <w:szCs w:val="28"/>
          <w:lang w:eastAsia="ar-SA"/>
        </w:rPr>
        <w:t xml:space="preserve">в постановление администрации Батуринского сельского поселения от 20 февраля 2016 года № 57 «Об утверждении административного регламента </w:t>
      </w:r>
      <w:r w:rsidRPr="00B8001E">
        <w:rPr>
          <w:bCs/>
          <w:sz w:val="28"/>
          <w:szCs w:val="28"/>
        </w:rPr>
        <w:t>исполнения муниципальной функции</w:t>
      </w:r>
      <w:r w:rsidRPr="00B8001E">
        <w:rPr>
          <w:bCs/>
          <w:color w:val="000000"/>
          <w:sz w:val="28"/>
          <w:szCs w:val="28"/>
          <w:lang w:eastAsia="ar-SA"/>
        </w:rPr>
        <w:t xml:space="preserve"> «Осуществление муниципального контроля в области</w:t>
      </w:r>
      <w:r w:rsidRPr="00B8001E">
        <w:rPr>
          <w:bCs/>
          <w:sz w:val="28"/>
          <w:szCs w:val="28"/>
        </w:rPr>
        <w:t xml:space="preserve"> торговой деятельности на территории Батуринского сельского поселения Брюховецкого района</w:t>
      </w:r>
      <w:r w:rsidRPr="00B8001E">
        <w:rPr>
          <w:bCs/>
          <w:color w:val="000000"/>
          <w:sz w:val="28"/>
          <w:szCs w:val="28"/>
          <w:lang w:eastAsia="ar-SA"/>
        </w:rPr>
        <w:t>»</w:t>
      </w:r>
      <w:r>
        <w:rPr>
          <w:bCs/>
          <w:color w:val="000000"/>
          <w:sz w:val="28"/>
          <w:szCs w:val="28"/>
          <w:lang w:eastAsia="ar-SA"/>
        </w:rPr>
        <w:t xml:space="preserve"> следующие изменения:</w:t>
      </w:r>
    </w:p>
    <w:p w:rsidR="00C542B6" w:rsidRDefault="00C542B6" w:rsidP="009504DE">
      <w:pPr>
        <w:ind w:firstLine="720"/>
        <w:jc w:val="both"/>
        <w:rPr>
          <w:sz w:val="28"/>
        </w:rPr>
      </w:pPr>
      <w:r>
        <w:rPr>
          <w:sz w:val="28"/>
        </w:rPr>
        <w:t>1) пункт 1.5 раздела 1 Регламента изложить в новой редакции:</w:t>
      </w:r>
    </w:p>
    <w:p w:rsidR="00C542B6" w:rsidRDefault="00C542B6" w:rsidP="009504DE">
      <w:pPr>
        <w:ind w:firstLine="720"/>
        <w:jc w:val="both"/>
        <w:rPr>
          <w:rStyle w:val="blk"/>
          <w:sz w:val="28"/>
          <w:szCs w:val="28"/>
        </w:rPr>
      </w:pPr>
      <w:r w:rsidRPr="00FA01FA">
        <w:rPr>
          <w:sz w:val="28"/>
          <w:szCs w:val="28"/>
        </w:rPr>
        <w:t>«</w:t>
      </w:r>
      <w:r>
        <w:rPr>
          <w:sz w:val="28"/>
          <w:szCs w:val="28"/>
        </w:rPr>
        <w:t>1.5</w:t>
      </w:r>
      <w:r w:rsidRPr="00FA01FA">
        <w:rPr>
          <w:sz w:val="28"/>
          <w:szCs w:val="28"/>
        </w:rPr>
        <w:t xml:space="preserve">. Предметом муниципального контроля </w:t>
      </w:r>
      <w:r>
        <w:rPr>
          <w:sz w:val="28"/>
          <w:szCs w:val="28"/>
        </w:rPr>
        <w:t>в области торговой деятельности на территории</w:t>
      </w:r>
      <w:r w:rsidRPr="00FA01FA">
        <w:rPr>
          <w:sz w:val="28"/>
          <w:szCs w:val="28"/>
        </w:rPr>
        <w:t xml:space="preserve"> Батуринского сельского поселения является проверка соблюдения </w:t>
      </w:r>
      <w:r w:rsidRPr="00FA01FA">
        <w:rPr>
          <w:rStyle w:val="blk"/>
          <w:sz w:val="28"/>
          <w:szCs w:val="28"/>
        </w:rPr>
        <w:t xml:space="preserve">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r w:rsidRPr="00FA01FA">
        <w:rPr>
          <w:sz w:val="28"/>
          <w:szCs w:val="28"/>
        </w:rPr>
        <w:t xml:space="preserve">а также требований установленных правовыми актами Батуринского сельского поселения Брюховецкого района (далее - обязательные требования) </w:t>
      </w:r>
      <w:r>
        <w:rPr>
          <w:sz w:val="28"/>
          <w:szCs w:val="28"/>
        </w:rPr>
        <w:t>в области торговой деятельности на территории</w:t>
      </w:r>
      <w:r w:rsidRPr="00FA01FA">
        <w:rPr>
          <w:sz w:val="28"/>
          <w:szCs w:val="28"/>
        </w:rPr>
        <w:t xml:space="preserve"> Батуринского сельского поселения Брюховецкого района, </w:t>
      </w:r>
      <w:r w:rsidRPr="00FA01FA">
        <w:rPr>
          <w:rStyle w:val="blk"/>
          <w:sz w:val="28"/>
          <w:szCs w:val="28"/>
        </w:rPr>
        <w:t xml:space="preserve">организация и проведение мероприятий по профилактике нарушений требований </w:t>
      </w:r>
      <w:r>
        <w:rPr>
          <w:sz w:val="28"/>
          <w:szCs w:val="28"/>
        </w:rPr>
        <w:t>в области торговой деятельности на территории поселения</w:t>
      </w:r>
      <w:r w:rsidRPr="00FA01FA">
        <w:rPr>
          <w:rStyle w:val="blk"/>
          <w:sz w:val="28"/>
          <w:szCs w:val="28"/>
        </w:rPr>
        <w:t>.</w:t>
      </w:r>
      <w:r>
        <w:rPr>
          <w:rStyle w:val="blk"/>
          <w:sz w:val="28"/>
          <w:szCs w:val="28"/>
        </w:rPr>
        <w:t>»;</w:t>
      </w:r>
    </w:p>
    <w:p w:rsidR="00C542B6" w:rsidRPr="0006760C" w:rsidRDefault="00C542B6" w:rsidP="00966E0A">
      <w:pPr>
        <w:ind w:firstLine="720"/>
        <w:jc w:val="both"/>
        <w:rPr>
          <w:rStyle w:val="blk"/>
          <w:sz w:val="28"/>
          <w:szCs w:val="28"/>
        </w:rPr>
      </w:pPr>
      <w:r>
        <w:rPr>
          <w:rStyle w:val="blk"/>
          <w:sz w:val="28"/>
          <w:szCs w:val="28"/>
        </w:rPr>
        <w:t>2</w:t>
      </w:r>
      <w:r w:rsidRPr="0006760C">
        <w:rPr>
          <w:rStyle w:val="blk"/>
          <w:sz w:val="28"/>
          <w:szCs w:val="28"/>
        </w:rPr>
        <w:t xml:space="preserve">) абзац </w:t>
      </w:r>
      <w:r>
        <w:rPr>
          <w:rStyle w:val="blk"/>
          <w:sz w:val="28"/>
          <w:szCs w:val="28"/>
        </w:rPr>
        <w:t>21</w:t>
      </w:r>
      <w:r w:rsidRPr="0006760C">
        <w:rPr>
          <w:rStyle w:val="blk"/>
          <w:sz w:val="28"/>
          <w:szCs w:val="28"/>
        </w:rPr>
        <w:t xml:space="preserve"> пункта </w:t>
      </w:r>
      <w:r>
        <w:rPr>
          <w:rStyle w:val="blk"/>
          <w:sz w:val="28"/>
          <w:szCs w:val="28"/>
        </w:rPr>
        <w:t>1</w:t>
      </w:r>
      <w:r w:rsidRPr="0006760C">
        <w:rPr>
          <w:rStyle w:val="blk"/>
          <w:sz w:val="28"/>
          <w:szCs w:val="28"/>
        </w:rPr>
        <w:t>.</w:t>
      </w:r>
      <w:r>
        <w:rPr>
          <w:rStyle w:val="blk"/>
          <w:sz w:val="28"/>
          <w:szCs w:val="28"/>
        </w:rPr>
        <w:t>6</w:t>
      </w:r>
      <w:r w:rsidRPr="0006760C">
        <w:rPr>
          <w:rStyle w:val="blk"/>
          <w:sz w:val="28"/>
          <w:szCs w:val="28"/>
        </w:rPr>
        <w:t xml:space="preserve"> раздела 1 Регламента изложить в новой редакции:</w:t>
      </w:r>
    </w:p>
    <w:p w:rsidR="00C542B6" w:rsidRPr="0006760C" w:rsidRDefault="00C542B6" w:rsidP="00966E0A">
      <w:pPr>
        <w:ind w:firstLine="720"/>
        <w:jc w:val="both"/>
        <w:rPr>
          <w:rStyle w:val="blk"/>
          <w:sz w:val="28"/>
          <w:szCs w:val="28"/>
        </w:rPr>
      </w:pPr>
      <w:r w:rsidRPr="0006760C">
        <w:rPr>
          <w:rStyle w:val="blk"/>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Style w:val="blk"/>
          <w:sz w:val="28"/>
          <w:szCs w:val="28"/>
        </w:rPr>
        <w:t>;</w:t>
      </w:r>
      <w:r w:rsidRPr="0006760C">
        <w:rPr>
          <w:rStyle w:val="blk"/>
          <w:sz w:val="28"/>
          <w:szCs w:val="28"/>
        </w:rPr>
        <w:t>»;</w:t>
      </w:r>
    </w:p>
    <w:p w:rsidR="00C542B6" w:rsidRPr="00F612A6" w:rsidRDefault="00C542B6" w:rsidP="00F612A6">
      <w:pPr>
        <w:ind w:firstLine="708"/>
        <w:jc w:val="both"/>
        <w:rPr>
          <w:rStyle w:val="blk"/>
          <w:sz w:val="28"/>
          <w:szCs w:val="28"/>
        </w:rPr>
      </w:pPr>
      <w:bookmarkStart w:id="1" w:name="OLE_LINK1"/>
      <w:r w:rsidRPr="00F612A6">
        <w:rPr>
          <w:bCs/>
          <w:color w:val="000000"/>
          <w:sz w:val="28"/>
          <w:szCs w:val="28"/>
          <w:lang w:eastAsia="ar-SA"/>
        </w:rPr>
        <w:t xml:space="preserve">3) </w:t>
      </w:r>
      <w:bookmarkEnd w:id="1"/>
      <w:r w:rsidRPr="00F612A6">
        <w:rPr>
          <w:bCs/>
          <w:sz w:val="28"/>
          <w:szCs w:val="28"/>
          <w:lang w:eastAsia="ar-SA"/>
        </w:rPr>
        <w:t xml:space="preserve">в </w:t>
      </w:r>
      <w:r w:rsidRPr="00F612A6">
        <w:rPr>
          <w:rStyle w:val="blk"/>
          <w:sz w:val="28"/>
          <w:szCs w:val="28"/>
        </w:rPr>
        <w:t xml:space="preserve">пункте 1.6 раздела 1 Регламента </w:t>
      </w:r>
      <w:r w:rsidRPr="00F612A6">
        <w:rPr>
          <w:bCs/>
          <w:sz w:val="28"/>
          <w:szCs w:val="28"/>
          <w:lang w:eastAsia="ar-SA"/>
        </w:rPr>
        <w:t xml:space="preserve">после слов абзаца 21 </w:t>
      </w:r>
      <w:r w:rsidRPr="00F612A6">
        <w:rPr>
          <w:rStyle w:val="blk"/>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 дополнить абзацем следующего содержания:</w:t>
      </w:r>
    </w:p>
    <w:p w:rsidR="00C542B6" w:rsidRPr="00F612A6" w:rsidRDefault="00C542B6" w:rsidP="00F612A6">
      <w:pPr>
        <w:ind w:firstLine="708"/>
        <w:jc w:val="both"/>
        <w:rPr>
          <w:sz w:val="28"/>
          <w:szCs w:val="28"/>
        </w:rPr>
      </w:pPr>
      <w:r w:rsidRPr="00F612A6">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42B6" w:rsidRPr="007D6C3B" w:rsidRDefault="00C542B6" w:rsidP="00A62CF1">
      <w:pPr>
        <w:ind w:firstLine="720"/>
        <w:jc w:val="both"/>
        <w:rPr>
          <w:rStyle w:val="blk"/>
          <w:sz w:val="28"/>
          <w:szCs w:val="28"/>
        </w:rPr>
      </w:pPr>
      <w:r>
        <w:rPr>
          <w:rStyle w:val="blk"/>
          <w:sz w:val="28"/>
          <w:szCs w:val="28"/>
        </w:rPr>
        <w:t>4</w:t>
      </w:r>
      <w:r w:rsidRPr="007D6C3B">
        <w:rPr>
          <w:rStyle w:val="blk"/>
          <w:sz w:val="28"/>
          <w:szCs w:val="28"/>
        </w:rPr>
        <w:t xml:space="preserve">) пункт </w:t>
      </w:r>
      <w:r>
        <w:rPr>
          <w:rStyle w:val="blk"/>
          <w:sz w:val="28"/>
          <w:szCs w:val="28"/>
        </w:rPr>
        <w:t>1</w:t>
      </w:r>
      <w:r w:rsidRPr="007D6C3B">
        <w:rPr>
          <w:rStyle w:val="blk"/>
          <w:sz w:val="28"/>
          <w:szCs w:val="28"/>
        </w:rPr>
        <w:t>.</w:t>
      </w:r>
      <w:r>
        <w:rPr>
          <w:rStyle w:val="blk"/>
          <w:sz w:val="28"/>
          <w:szCs w:val="28"/>
        </w:rPr>
        <w:t>7</w:t>
      </w:r>
      <w:r w:rsidRPr="007D6C3B">
        <w:rPr>
          <w:rStyle w:val="blk"/>
          <w:sz w:val="28"/>
          <w:szCs w:val="28"/>
        </w:rPr>
        <w:t xml:space="preserve"> раздела 1 Регламента изложить в новой редакции:</w:t>
      </w:r>
    </w:p>
    <w:p w:rsidR="00C542B6" w:rsidRPr="00F271D9" w:rsidRDefault="00C542B6" w:rsidP="00A62CF1">
      <w:pPr>
        <w:widowControl w:val="0"/>
        <w:suppressAutoHyphens/>
        <w:ind w:firstLine="708"/>
        <w:jc w:val="both"/>
        <w:rPr>
          <w:sz w:val="28"/>
          <w:szCs w:val="28"/>
        </w:rPr>
      </w:pPr>
      <w:r>
        <w:rPr>
          <w:rStyle w:val="blk"/>
          <w:sz w:val="28"/>
          <w:szCs w:val="28"/>
        </w:rPr>
        <w:t>«</w:t>
      </w:r>
      <w:r>
        <w:rPr>
          <w:sz w:val="28"/>
          <w:szCs w:val="28"/>
        </w:rPr>
        <w:t>1.7. </w:t>
      </w:r>
      <w:r w:rsidRPr="00F271D9">
        <w:rPr>
          <w:sz w:val="28"/>
          <w:szCs w:val="28"/>
        </w:rPr>
        <w:t>Права лиц, в отношении которых осуществляется проверка.</w:t>
      </w:r>
    </w:p>
    <w:p w:rsidR="00C542B6" w:rsidRPr="0066212D" w:rsidRDefault="00C542B6" w:rsidP="00A62CF1">
      <w:pPr>
        <w:ind w:firstLine="720"/>
        <w:jc w:val="both"/>
        <w:rPr>
          <w:sz w:val="28"/>
          <w:szCs w:val="28"/>
        </w:rPr>
      </w:pPr>
      <w:r w:rsidRPr="0066212D">
        <w:rPr>
          <w:rStyle w:val="blk"/>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542B6" w:rsidRPr="0066212D" w:rsidRDefault="00C542B6" w:rsidP="00A62CF1">
      <w:pPr>
        <w:ind w:firstLine="720"/>
        <w:jc w:val="both"/>
        <w:rPr>
          <w:sz w:val="28"/>
          <w:szCs w:val="28"/>
        </w:rPr>
      </w:pPr>
      <w:bookmarkStart w:id="2" w:name="dst100263"/>
      <w:bookmarkEnd w:id="2"/>
      <w:r w:rsidRPr="0066212D">
        <w:rPr>
          <w:rStyle w:val="blk"/>
          <w:sz w:val="28"/>
          <w:szCs w:val="28"/>
        </w:rPr>
        <w:t>1) непосредственно присутствовать при проведении проверки, давать объяснения по вопросам, относящимся к предмету проверки;</w:t>
      </w:r>
      <w:r w:rsidRPr="0066212D">
        <w:rPr>
          <w:sz w:val="28"/>
          <w:szCs w:val="28"/>
        </w:rPr>
        <w:t xml:space="preserve"> </w:t>
      </w:r>
    </w:p>
    <w:p w:rsidR="00C542B6" w:rsidRPr="0066212D" w:rsidRDefault="00C542B6" w:rsidP="00A62CF1">
      <w:pPr>
        <w:ind w:firstLine="720"/>
        <w:jc w:val="both"/>
        <w:rPr>
          <w:sz w:val="28"/>
          <w:szCs w:val="28"/>
        </w:rPr>
      </w:pPr>
      <w:bookmarkStart w:id="3" w:name="dst100264"/>
      <w:bookmarkEnd w:id="3"/>
      <w:r w:rsidRPr="0066212D">
        <w:rPr>
          <w:rStyle w:val="blk"/>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542B6" w:rsidRPr="0066212D" w:rsidRDefault="00C542B6" w:rsidP="00A62CF1">
      <w:pPr>
        <w:ind w:firstLine="720"/>
        <w:jc w:val="both"/>
        <w:rPr>
          <w:sz w:val="28"/>
          <w:szCs w:val="28"/>
        </w:rPr>
      </w:pPr>
      <w:bookmarkStart w:id="4" w:name="dst252"/>
      <w:bookmarkEnd w:id="4"/>
      <w:r w:rsidRPr="0066212D">
        <w:rPr>
          <w:rStyle w:val="blk"/>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42B6" w:rsidRPr="0066212D" w:rsidRDefault="00C542B6" w:rsidP="00A62CF1">
      <w:pPr>
        <w:ind w:firstLine="720"/>
        <w:jc w:val="both"/>
        <w:rPr>
          <w:sz w:val="28"/>
          <w:szCs w:val="28"/>
        </w:rPr>
      </w:pPr>
      <w:bookmarkStart w:id="5" w:name="dst253"/>
      <w:bookmarkEnd w:id="5"/>
      <w:r w:rsidRPr="0066212D">
        <w:rPr>
          <w:rStyle w:val="blk"/>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542B6" w:rsidRPr="0066212D" w:rsidRDefault="00C542B6" w:rsidP="00A62CF1">
      <w:pPr>
        <w:ind w:firstLine="720"/>
        <w:jc w:val="both"/>
        <w:rPr>
          <w:sz w:val="28"/>
          <w:szCs w:val="28"/>
        </w:rPr>
      </w:pPr>
      <w:bookmarkStart w:id="6" w:name="dst100265"/>
      <w:bookmarkEnd w:id="6"/>
      <w:r w:rsidRPr="0066212D">
        <w:rPr>
          <w:rStyle w:val="blk"/>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66212D">
        <w:rPr>
          <w:sz w:val="28"/>
          <w:szCs w:val="28"/>
        </w:rPr>
        <w:t xml:space="preserve"> </w:t>
      </w:r>
    </w:p>
    <w:p w:rsidR="00C542B6" w:rsidRPr="0066212D" w:rsidRDefault="00C542B6" w:rsidP="00A62CF1">
      <w:pPr>
        <w:ind w:firstLine="720"/>
        <w:jc w:val="both"/>
        <w:rPr>
          <w:sz w:val="28"/>
          <w:szCs w:val="28"/>
        </w:rPr>
      </w:pPr>
      <w:bookmarkStart w:id="7" w:name="dst100266"/>
      <w:bookmarkEnd w:id="7"/>
      <w:r w:rsidRPr="0066212D">
        <w:rPr>
          <w:rStyle w:val="blk"/>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66212D">
        <w:rPr>
          <w:sz w:val="28"/>
          <w:szCs w:val="28"/>
        </w:rPr>
        <w:t xml:space="preserve"> </w:t>
      </w:r>
    </w:p>
    <w:p w:rsidR="00C542B6" w:rsidRPr="0066212D" w:rsidRDefault="00C542B6" w:rsidP="00A62CF1">
      <w:pPr>
        <w:ind w:firstLine="720"/>
        <w:jc w:val="both"/>
        <w:rPr>
          <w:sz w:val="28"/>
          <w:szCs w:val="28"/>
        </w:rPr>
      </w:pPr>
      <w:bookmarkStart w:id="8" w:name="dst145"/>
      <w:bookmarkEnd w:id="8"/>
      <w:r w:rsidRPr="0066212D">
        <w:rPr>
          <w:rStyle w:val="blk"/>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Style w:val="blk"/>
          <w:sz w:val="28"/>
          <w:szCs w:val="28"/>
        </w:rPr>
        <w:t>Краснодарском крае</w:t>
      </w:r>
      <w:r w:rsidRPr="0066212D">
        <w:rPr>
          <w:rStyle w:val="blk"/>
          <w:sz w:val="28"/>
          <w:szCs w:val="28"/>
        </w:rPr>
        <w:t xml:space="preserve"> к участию в проверке.</w:t>
      </w:r>
      <w:r>
        <w:rPr>
          <w:rStyle w:val="blk"/>
          <w:sz w:val="28"/>
          <w:szCs w:val="28"/>
        </w:rPr>
        <w:t>»;</w:t>
      </w:r>
    </w:p>
    <w:p w:rsidR="00C542B6" w:rsidRPr="003B38CF" w:rsidRDefault="00C542B6" w:rsidP="00213FF8">
      <w:pPr>
        <w:ind w:firstLine="720"/>
        <w:jc w:val="both"/>
        <w:rPr>
          <w:rStyle w:val="blk"/>
          <w:sz w:val="28"/>
          <w:szCs w:val="28"/>
        </w:rPr>
      </w:pPr>
      <w:r>
        <w:rPr>
          <w:rStyle w:val="blk"/>
          <w:sz w:val="28"/>
          <w:szCs w:val="28"/>
        </w:rPr>
        <w:t>5</w:t>
      </w:r>
      <w:r w:rsidRPr="003B38CF">
        <w:rPr>
          <w:rStyle w:val="blk"/>
          <w:sz w:val="28"/>
          <w:szCs w:val="28"/>
        </w:rPr>
        <w:t xml:space="preserve">) пункт </w:t>
      </w:r>
      <w:r>
        <w:rPr>
          <w:rStyle w:val="blk"/>
          <w:sz w:val="28"/>
          <w:szCs w:val="28"/>
        </w:rPr>
        <w:t>2.8</w:t>
      </w:r>
      <w:r w:rsidRPr="003B38CF">
        <w:rPr>
          <w:rStyle w:val="blk"/>
          <w:sz w:val="28"/>
          <w:szCs w:val="28"/>
        </w:rPr>
        <w:t xml:space="preserve"> раздела 2 Регламента изложить в новой редакции:</w:t>
      </w:r>
    </w:p>
    <w:p w:rsidR="00C542B6" w:rsidRPr="003B38CF" w:rsidRDefault="00C542B6" w:rsidP="00213FF8">
      <w:pPr>
        <w:ind w:firstLine="720"/>
        <w:jc w:val="both"/>
        <w:rPr>
          <w:sz w:val="28"/>
          <w:szCs w:val="28"/>
        </w:rPr>
      </w:pPr>
      <w:r w:rsidRPr="003B38CF">
        <w:rPr>
          <w:rStyle w:val="blk"/>
          <w:sz w:val="28"/>
          <w:szCs w:val="28"/>
        </w:rPr>
        <w:t>«</w:t>
      </w:r>
      <w:r w:rsidRPr="00CF1E39">
        <w:rPr>
          <w:rStyle w:val="blk"/>
          <w:sz w:val="28"/>
          <w:szCs w:val="28"/>
        </w:rPr>
        <w:t>2.8.</w:t>
      </w:r>
      <w:r w:rsidRPr="003B38CF">
        <w:rPr>
          <w:rStyle w:val="blk"/>
          <w:sz w:val="28"/>
          <w:szCs w:val="28"/>
        </w:rPr>
        <w:t xml:space="preserve"> Срок проведения каждой из проверок, предусмотренных настоящ</w:t>
      </w:r>
      <w:r>
        <w:rPr>
          <w:rStyle w:val="blk"/>
          <w:sz w:val="28"/>
          <w:szCs w:val="28"/>
        </w:rPr>
        <w:t>им</w:t>
      </w:r>
      <w:r w:rsidRPr="003B38CF">
        <w:rPr>
          <w:rStyle w:val="blk"/>
          <w:sz w:val="28"/>
          <w:szCs w:val="28"/>
        </w:rPr>
        <w:t xml:space="preserve"> </w:t>
      </w:r>
      <w:r>
        <w:rPr>
          <w:rStyle w:val="blk"/>
          <w:sz w:val="28"/>
          <w:szCs w:val="28"/>
        </w:rPr>
        <w:t>Регламентом</w:t>
      </w:r>
      <w:r w:rsidRPr="003B38CF">
        <w:rPr>
          <w:rStyle w:val="blk"/>
          <w:sz w:val="28"/>
          <w:szCs w:val="28"/>
        </w:rPr>
        <w:t>, не может превышать двадцать рабочих дней.</w:t>
      </w:r>
      <w:r w:rsidRPr="003B38CF">
        <w:rPr>
          <w:sz w:val="28"/>
          <w:szCs w:val="28"/>
        </w:rPr>
        <w:t xml:space="preserve"> </w:t>
      </w:r>
    </w:p>
    <w:p w:rsidR="00C542B6" w:rsidRPr="003B38CF" w:rsidRDefault="00C542B6" w:rsidP="00213FF8">
      <w:pPr>
        <w:ind w:firstLine="720"/>
        <w:jc w:val="both"/>
        <w:rPr>
          <w:sz w:val="28"/>
          <w:szCs w:val="28"/>
        </w:rPr>
      </w:pPr>
      <w:r w:rsidRPr="003B38CF">
        <w:rPr>
          <w:rStyle w:val="blk"/>
          <w:sz w:val="28"/>
          <w:szCs w:val="28"/>
        </w:rPr>
        <w:t xml:space="preserve">В отношении одного субъекта </w:t>
      </w:r>
      <w:hyperlink r:id="rId6" w:anchor="dst100020" w:history="1">
        <w:r w:rsidRPr="005E224A">
          <w:rPr>
            <w:rStyle w:val="Hyperlink"/>
            <w:color w:val="auto"/>
            <w:sz w:val="28"/>
            <w:szCs w:val="28"/>
            <w:u w:val="none"/>
          </w:rPr>
          <w:t>малого предпринимательства</w:t>
        </w:r>
      </w:hyperlink>
      <w:r w:rsidRPr="005E224A">
        <w:rPr>
          <w:rStyle w:val="blk"/>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7" w:anchor="dst100024" w:history="1">
        <w:r w:rsidRPr="005E224A">
          <w:rPr>
            <w:rStyle w:val="Hyperlink"/>
            <w:color w:val="auto"/>
            <w:sz w:val="28"/>
            <w:szCs w:val="28"/>
            <w:u w:val="none"/>
          </w:rPr>
          <w:t>микропредприятия</w:t>
        </w:r>
      </w:hyperlink>
      <w:r w:rsidRPr="005E224A">
        <w:rPr>
          <w:rStyle w:val="blk"/>
          <w:sz w:val="28"/>
          <w:szCs w:val="28"/>
        </w:rPr>
        <w:t xml:space="preserve"> в год</w:t>
      </w:r>
      <w:r w:rsidRPr="003B38CF">
        <w:rPr>
          <w:rStyle w:val="blk"/>
          <w:sz w:val="28"/>
          <w:szCs w:val="28"/>
        </w:rPr>
        <w:t>.</w:t>
      </w:r>
      <w:r w:rsidRPr="003B38CF">
        <w:rPr>
          <w:sz w:val="28"/>
          <w:szCs w:val="28"/>
        </w:rPr>
        <w:t xml:space="preserve"> </w:t>
      </w:r>
    </w:p>
    <w:p w:rsidR="00C542B6" w:rsidRPr="003B38CF" w:rsidRDefault="00C542B6" w:rsidP="00213FF8">
      <w:pPr>
        <w:ind w:firstLine="720"/>
        <w:jc w:val="both"/>
        <w:rPr>
          <w:sz w:val="28"/>
          <w:szCs w:val="28"/>
        </w:rPr>
      </w:pPr>
      <w:r w:rsidRPr="003B38CF">
        <w:rPr>
          <w:rStyle w:val="blk"/>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3B38CF">
        <w:rPr>
          <w:sz w:val="28"/>
          <w:szCs w:val="28"/>
        </w:rPr>
        <w:t xml:space="preserve"> </w:t>
      </w:r>
    </w:p>
    <w:p w:rsidR="00C542B6" w:rsidRPr="003B38CF" w:rsidRDefault="00C542B6" w:rsidP="00213FF8">
      <w:pPr>
        <w:ind w:firstLine="720"/>
        <w:jc w:val="both"/>
        <w:rPr>
          <w:sz w:val="28"/>
          <w:szCs w:val="28"/>
        </w:rPr>
      </w:pPr>
      <w:r w:rsidRPr="003B38CF">
        <w:rPr>
          <w:rStyle w:val="blk"/>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3B38CF">
        <w:rPr>
          <w:sz w:val="28"/>
          <w:szCs w:val="28"/>
        </w:rPr>
        <w:t xml:space="preserve"> </w:t>
      </w:r>
    </w:p>
    <w:p w:rsidR="00C542B6" w:rsidRPr="003B38CF" w:rsidRDefault="00C542B6" w:rsidP="00213FF8">
      <w:pPr>
        <w:ind w:firstLine="720"/>
        <w:jc w:val="both"/>
        <w:rPr>
          <w:sz w:val="28"/>
          <w:szCs w:val="28"/>
        </w:rPr>
      </w:pPr>
      <w:r w:rsidRPr="003B38CF">
        <w:rPr>
          <w:rStyle w:val="blk"/>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3B38CF">
        <w:rPr>
          <w:sz w:val="28"/>
          <w:szCs w:val="28"/>
        </w:rPr>
        <w:t xml:space="preserve"> </w:t>
      </w:r>
    </w:p>
    <w:p w:rsidR="00C542B6" w:rsidRDefault="00C542B6" w:rsidP="00213FF8">
      <w:pPr>
        <w:ind w:firstLine="720"/>
        <w:jc w:val="both"/>
        <w:rPr>
          <w:sz w:val="28"/>
          <w:szCs w:val="28"/>
        </w:rPr>
      </w:pPr>
      <w:r w:rsidRPr="003B38CF">
        <w:rPr>
          <w:rStyle w:val="blk"/>
          <w:sz w:val="28"/>
          <w:szCs w:val="28"/>
        </w:rPr>
        <w:t xml:space="preserve">Срок проведения каждой из предусмотренных </w:t>
      </w:r>
      <w:r>
        <w:rPr>
          <w:rStyle w:val="blk"/>
          <w:sz w:val="28"/>
          <w:szCs w:val="28"/>
        </w:rPr>
        <w:t>настоящим Регламентом</w:t>
      </w:r>
      <w:r w:rsidRPr="003B38CF">
        <w:rPr>
          <w:rStyle w:val="blk"/>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sz w:val="28"/>
          <w:szCs w:val="28"/>
        </w:rPr>
        <w:t>»;</w:t>
      </w:r>
    </w:p>
    <w:p w:rsidR="00C542B6" w:rsidRDefault="00C542B6" w:rsidP="004200A7">
      <w:pPr>
        <w:ind w:firstLine="720"/>
        <w:jc w:val="both"/>
        <w:rPr>
          <w:rStyle w:val="blk"/>
          <w:sz w:val="28"/>
          <w:szCs w:val="28"/>
        </w:rPr>
      </w:pPr>
      <w:r>
        <w:rPr>
          <w:rStyle w:val="blk"/>
          <w:sz w:val="28"/>
          <w:szCs w:val="28"/>
        </w:rPr>
        <w:t>6) подпункт 3.3.2 раздела 3 Регламента изложить в новой редакции:</w:t>
      </w:r>
    </w:p>
    <w:p w:rsidR="00C542B6" w:rsidRPr="00C81AA2" w:rsidRDefault="00C542B6" w:rsidP="004200A7">
      <w:pPr>
        <w:ind w:firstLine="709"/>
        <w:jc w:val="both"/>
        <w:rPr>
          <w:sz w:val="28"/>
          <w:szCs w:val="28"/>
        </w:rPr>
      </w:pPr>
      <w:r>
        <w:rPr>
          <w:sz w:val="28"/>
          <w:szCs w:val="28"/>
        </w:rPr>
        <w:t xml:space="preserve">«3.3.2. </w:t>
      </w:r>
      <w:r w:rsidRPr="00C81AA2">
        <w:rPr>
          <w:rStyle w:val="blk"/>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rStyle w:val="blk"/>
          <w:sz w:val="28"/>
          <w:szCs w:val="28"/>
        </w:rPr>
        <w:t>»;</w:t>
      </w:r>
    </w:p>
    <w:p w:rsidR="00C542B6" w:rsidRDefault="00C542B6" w:rsidP="00213FF8">
      <w:pPr>
        <w:ind w:firstLine="720"/>
        <w:jc w:val="both"/>
        <w:rPr>
          <w:sz w:val="28"/>
          <w:szCs w:val="28"/>
        </w:rPr>
      </w:pPr>
      <w:r>
        <w:rPr>
          <w:sz w:val="28"/>
          <w:szCs w:val="28"/>
        </w:rPr>
        <w:t xml:space="preserve">7) подпункт 3.4.2 раздела 3 Регламента изложить в новой редакции: </w:t>
      </w:r>
    </w:p>
    <w:p w:rsidR="00C542B6" w:rsidRPr="00F64989" w:rsidRDefault="00C542B6" w:rsidP="00D42D47">
      <w:pPr>
        <w:ind w:firstLine="709"/>
        <w:jc w:val="both"/>
        <w:rPr>
          <w:sz w:val="28"/>
          <w:szCs w:val="28"/>
        </w:rPr>
      </w:pPr>
      <w:r>
        <w:rPr>
          <w:sz w:val="28"/>
          <w:szCs w:val="28"/>
        </w:rPr>
        <w:t xml:space="preserve">«3.4.2. </w:t>
      </w:r>
      <w:r w:rsidRPr="00F64989">
        <w:rPr>
          <w:sz w:val="28"/>
          <w:szCs w:val="28"/>
        </w:rPr>
        <w:t>Основанием для проведения внеплановой проверки является:</w:t>
      </w:r>
    </w:p>
    <w:p w:rsidR="00C542B6" w:rsidRPr="0036299A" w:rsidRDefault="00C542B6" w:rsidP="00D42D47">
      <w:pPr>
        <w:ind w:firstLine="720"/>
        <w:jc w:val="both"/>
        <w:rPr>
          <w:sz w:val="28"/>
          <w:szCs w:val="28"/>
        </w:rPr>
      </w:pPr>
      <w:r w:rsidRPr="0036299A">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36299A">
        <w:rPr>
          <w:sz w:val="28"/>
          <w:szCs w:val="28"/>
        </w:rPr>
        <w:t xml:space="preserve"> </w:t>
      </w:r>
    </w:p>
    <w:p w:rsidR="00C542B6" w:rsidRPr="0036299A" w:rsidRDefault="00C542B6" w:rsidP="00D42D47">
      <w:pPr>
        <w:ind w:firstLine="720"/>
        <w:jc w:val="both"/>
        <w:rPr>
          <w:sz w:val="28"/>
          <w:szCs w:val="28"/>
        </w:rPr>
      </w:pPr>
      <w:bookmarkStart w:id="9" w:name="dst317"/>
      <w:bookmarkEnd w:id="9"/>
      <w:r w:rsidRPr="0036299A">
        <w:rPr>
          <w:rStyle w:val="blk"/>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42B6" w:rsidRPr="0036299A" w:rsidRDefault="00C542B6" w:rsidP="00D42D47">
      <w:pPr>
        <w:ind w:firstLine="720"/>
        <w:jc w:val="both"/>
        <w:rPr>
          <w:sz w:val="28"/>
          <w:szCs w:val="28"/>
        </w:rPr>
      </w:pPr>
      <w:bookmarkStart w:id="10" w:name="dst318"/>
      <w:bookmarkEnd w:id="10"/>
      <w:r w:rsidRPr="0036299A">
        <w:rPr>
          <w:rStyle w:val="blk"/>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36299A">
        <w:rPr>
          <w:sz w:val="28"/>
          <w:szCs w:val="28"/>
        </w:rPr>
        <w:t xml:space="preserve"> </w:t>
      </w:r>
    </w:p>
    <w:p w:rsidR="00C542B6" w:rsidRPr="0036299A" w:rsidRDefault="00C542B6" w:rsidP="00D42D47">
      <w:pPr>
        <w:ind w:firstLine="720"/>
        <w:jc w:val="both"/>
        <w:rPr>
          <w:sz w:val="28"/>
          <w:szCs w:val="28"/>
        </w:rPr>
      </w:pPr>
      <w:bookmarkStart w:id="11" w:name="dst256"/>
      <w:bookmarkEnd w:id="11"/>
      <w:r w:rsidRPr="0036299A">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36299A">
        <w:rPr>
          <w:sz w:val="28"/>
          <w:szCs w:val="28"/>
        </w:rPr>
        <w:t xml:space="preserve"> </w:t>
      </w:r>
    </w:p>
    <w:p w:rsidR="00C542B6" w:rsidRPr="0036299A" w:rsidRDefault="00C542B6" w:rsidP="00D42D47">
      <w:pPr>
        <w:ind w:firstLine="720"/>
        <w:jc w:val="both"/>
        <w:rPr>
          <w:sz w:val="28"/>
          <w:szCs w:val="28"/>
        </w:rPr>
      </w:pPr>
      <w:bookmarkStart w:id="12" w:name="dst257"/>
      <w:bookmarkEnd w:id="12"/>
      <w:r w:rsidRPr="0036299A">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36299A">
        <w:rPr>
          <w:sz w:val="28"/>
          <w:szCs w:val="28"/>
        </w:rPr>
        <w:t xml:space="preserve"> </w:t>
      </w:r>
    </w:p>
    <w:p w:rsidR="00C542B6" w:rsidRPr="0036299A" w:rsidRDefault="00C542B6" w:rsidP="00D42D47">
      <w:pPr>
        <w:ind w:firstLine="720"/>
        <w:jc w:val="both"/>
        <w:rPr>
          <w:sz w:val="28"/>
          <w:szCs w:val="28"/>
        </w:rPr>
      </w:pPr>
      <w:bookmarkStart w:id="13" w:name="dst319"/>
      <w:bookmarkEnd w:id="13"/>
      <w:r w:rsidRPr="0036299A">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6299A">
        <w:rPr>
          <w:sz w:val="28"/>
          <w:szCs w:val="28"/>
        </w:rPr>
        <w:t xml:space="preserve"> </w:t>
      </w:r>
    </w:p>
    <w:p w:rsidR="00C542B6" w:rsidRPr="0036299A" w:rsidRDefault="00C542B6" w:rsidP="00D42D47">
      <w:pPr>
        <w:ind w:firstLine="720"/>
        <w:jc w:val="both"/>
        <w:rPr>
          <w:sz w:val="28"/>
          <w:szCs w:val="28"/>
        </w:rPr>
      </w:pPr>
      <w:bookmarkStart w:id="14" w:name="dst320"/>
      <w:bookmarkEnd w:id="14"/>
      <w:r w:rsidRPr="0036299A">
        <w:rPr>
          <w:rStyle w:val="blk"/>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224289">
          <w:rPr>
            <w:rStyle w:val="Hyperlink"/>
            <w:color w:val="auto"/>
            <w:sz w:val="28"/>
            <w:szCs w:val="28"/>
            <w:u w:val="none"/>
          </w:rPr>
          <w:t>частях 1</w:t>
        </w:r>
      </w:hyperlink>
      <w:r w:rsidRPr="00224289">
        <w:rPr>
          <w:rStyle w:val="blk"/>
          <w:sz w:val="28"/>
          <w:szCs w:val="28"/>
        </w:rPr>
        <w:t xml:space="preserve"> и </w:t>
      </w:r>
      <w:hyperlink r:id="rId9" w:anchor="dst280" w:history="1">
        <w:r w:rsidRPr="00224289">
          <w:rPr>
            <w:rStyle w:val="Hyperlink"/>
            <w:color w:val="auto"/>
            <w:sz w:val="28"/>
            <w:szCs w:val="28"/>
            <w:u w:val="none"/>
          </w:rPr>
          <w:t>2 статьи 8.1</w:t>
        </w:r>
      </w:hyperlink>
      <w:r w:rsidRPr="00224289">
        <w:rPr>
          <w:rStyle w:val="blk"/>
          <w:sz w:val="28"/>
          <w:szCs w:val="28"/>
        </w:rPr>
        <w:t xml:space="preserve"> Федерального закона № 294-ФЗ, параметров деятель</w:t>
      </w:r>
      <w:r w:rsidRPr="0036299A">
        <w:rPr>
          <w:rStyle w:val="blk"/>
          <w:sz w:val="28"/>
          <w:szCs w:val="28"/>
        </w:rPr>
        <w:t>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36299A">
        <w:rPr>
          <w:sz w:val="28"/>
          <w:szCs w:val="28"/>
        </w:rPr>
        <w:t xml:space="preserve"> </w:t>
      </w:r>
    </w:p>
    <w:p w:rsidR="00C542B6" w:rsidRDefault="00C542B6" w:rsidP="00D42D47">
      <w:pPr>
        <w:ind w:firstLine="720"/>
        <w:jc w:val="both"/>
        <w:rPr>
          <w:rStyle w:val="blk"/>
          <w:sz w:val="28"/>
          <w:szCs w:val="28"/>
        </w:rPr>
      </w:pPr>
      <w:bookmarkStart w:id="15" w:name="dst111"/>
      <w:bookmarkEnd w:id="15"/>
      <w:r w:rsidRPr="0036299A">
        <w:rPr>
          <w:rStyle w:val="blk"/>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rStyle w:val="blk"/>
          <w:sz w:val="28"/>
          <w:szCs w:val="28"/>
        </w:rPr>
        <w:t>уратуры материалам и обращениям.</w:t>
      </w:r>
    </w:p>
    <w:p w:rsidR="00C542B6" w:rsidRDefault="00C542B6" w:rsidP="000B3726">
      <w:pPr>
        <w:ind w:firstLine="709"/>
        <w:jc w:val="both"/>
        <w:rPr>
          <w:rStyle w:val="blk"/>
          <w:sz w:val="28"/>
          <w:szCs w:val="28"/>
        </w:rPr>
      </w:pPr>
      <w:r w:rsidRPr="000028B5">
        <w:rPr>
          <w:rStyle w:val="blk"/>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FD6C84">
        <w:rPr>
          <w:rStyle w:val="blk"/>
          <w:color w:val="FF0000"/>
          <w:sz w:val="28"/>
          <w:szCs w:val="28"/>
        </w:rPr>
        <w:t xml:space="preserve">в </w:t>
      </w:r>
      <w:hyperlink r:id="rId10" w:anchor="dst318" w:history="1">
        <w:r w:rsidRPr="00FD6C84">
          <w:rPr>
            <w:rStyle w:val="Hyperlink"/>
            <w:color w:val="FF0000"/>
            <w:sz w:val="28"/>
            <w:szCs w:val="28"/>
            <w:u w:val="none"/>
          </w:rPr>
          <w:t>пункте 2 части 2</w:t>
        </w:r>
      </w:hyperlink>
      <w:r w:rsidRPr="00FD6C84">
        <w:rPr>
          <w:rStyle w:val="blk"/>
          <w:color w:val="FF0000"/>
          <w:sz w:val="28"/>
          <w:szCs w:val="28"/>
        </w:rPr>
        <w:t xml:space="preserve"> раздела 3</w:t>
      </w:r>
      <w:r w:rsidRPr="000028B5">
        <w:rPr>
          <w:rStyle w:val="blk"/>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1" w:anchor="dst318" w:history="1">
        <w:r w:rsidRPr="00FD6C84">
          <w:rPr>
            <w:rStyle w:val="Hyperlink"/>
            <w:color w:val="FF0000"/>
            <w:sz w:val="28"/>
            <w:szCs w:val="28"/>
            <w:u w:val="none"/>
          </w:rPr>
          <w:t>пунктом 2 части 2</w:t>
        </w:r>
      </w:hyperlink>
      <w:r w:rsidRPr="00FD6C84">
        <w:rPr>
          <w:rStyle w:val="blk"/>
          <w:color w:val="FF0000"/>
          <w:sz w:val="28"/>
          <w:szCs w:val="28"/>
        </w:rPr>
        <w:t xml:space="preserve"> раздела 3 </w:t>
      </w:r>
      <w:r w:rsidRPr="000028B5">
        <w:rPr>
          <w:rStyle w:val="blk"/>
          <w:sz w:val="28"/>
          <w:szCs w:val="28"/>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42B6" w:rsidRPr="00707FB6" w:rsidRDefault="00C542B6" w:rsidP="000B3726">
      <w:pPr>
        <w:ind w:firstLine="547"/>
        <w:jc w:val="both"/>
        <w:rPr>
          <w:sz w:val="28"/>
          <w:szCs w:val="28"/>
        </w:rPr>
      </w:pPr>
      <w:r w:rsidRPr="00707FB6">
        <w:rPr>
          <w:rStyle w:val="blk"/>
          <w:sz w:val="28"/>
          <w:szCs w:val="28"/>
        </w:rPr>
        <w:t xml:space="preserve">При рассмотрении обращений и заявлений, информации о фактах, указанных в </w:t>
      </w:r>
      <w:hyperlink r:id="rId12" w:anchor="dst100127" w:history="1">
        <w:r w:rsidRPr="00FD6C84">
          <w:rPr>
            <w:rStyle w:val="Hyperlink"/>
            <w:color w:val="FF0000"/>
            <w:sz w:val="28"/>
            <w:szCs w:val="28"/>
            <w:u w:val="none"/>
          </w:rPr>
          <w:t>части 2</w:t>
        </w:r>
      </w:hyperlink>
      <w:r w:rsidRPr="00FD6C84">
        <w:rPr>
          <w:rStyle w:val="blk"/>
          <w:color w:val="FF0000"/>
          <w:sz w:val="28"/>
          <w:szCs w:val="28"/>
        </w:rPr>
        <w:t xml:space="preserve"> </w:t>
      </w:r>
      <w:r>
        <w:rPr>
          <w:rStyle w:val="blk"/>
          <w:sz w:val="28"/>
          <w:szCs w:val="28"/>
        </w:rPr>
        <w:t>настоящего Регламента</w:t>
      </w:r>
      <w:r w:rsidRPr="00707FB6">
        <w:rPr>
          <w:rStyle w:val="blk"/>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542B6" w:rsidRPr="00707FB6" w:rsidRDefault="00C542B6" w:rsidP="000B3726">
      <w:pPr>
        <w:ind w:firstLine="547"/>
        <w:jc w:val="both"/>
        <w:rPr>
          <w:sz w:val="28"/>
          <w:szCs w:val="28"/>
        </w:rPr>
      </w:pPr>
      <w:bookmarkStart w:id="16" w:name="dst323"/>
      <w:bookmarkEnd w:id="16"/>
      <w:r w:rsidRPr="00707FB6">
        <w:rPr>
          <w:rStyle w:val="blk"/>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3" w:anchor="dst100127" w:history="1">
        <w:r w:rsidRPr="00FD6C84">
          <w:rPr>
            <w:rStyle w:val="Hyperlink"/>
            <w:color w:val="FF0000"/>
            <w:sz w:val="28"/>
            <w:szCs w:val="28"/>
            <w:u w:val="none"/>
          </w:rPr>
          <w:t>части 2</w:t>
        </w:r>
      </w:hyperlink>
      <w:r w:rsidRPr="00707FB6">
        <w:rPr>
          <w:rStyle w:val="blk"/>
          <w:sz w:val="28"/>
          <w:szCs w:val="28"/>
        </w:rPr>
        <w:t xml:space="preserve"> настояще</w:t>
      </w:r>
      <w:r>
        <w:rPr>
          <w:rStyle w:val="blk"/>
          <w:sz w:val="28"/>
          <w:szCs w:val="28"/>
        </w:rPr>
        <w:t>го</w:t>
      </w:r>
      <w:r w:rsidRPr="00707FB6">
        <w:rPr>
          <w:rStyle w:val="blk"/>
          <w:sz w:val="28"/>
          <w:szCs w:val="28"/>
        </w:rPr>
        <w:t xml:space="preserve"> </w:t>
      </w:r>
      <w:r>
        <w:rPr>
          <w:rStyle w:val="blk"/>
          <w:sz w:val="28"/>
          <w:szCs w:val="28"/>
        </w:rPr>
        <w:t>Регламента</w:t>
      </w:r>
      <w:r w:rsidRPr="00707FB6">
        <w:rPr>
          <w:rStyle w:val="blk"/>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07FB6">
        <w:rPr>
          <w:sz w:val="28"/>
          <w:szCs w:val="28"/>
        </w:rPr>
        <w:t xml:space="preserve"> </w:t>
      </w:r>
    </w:p>
    <w:p w:rsidR="00C542B6" w:rsidRPr="002E1AEE" w:rsidRDefault="00C542B6" w:rsidP="000B3726">
      <w:pPr>
        <w:ind w:firstLine="547"/>
        <w:jc w:val="both"/>
        <w:rPr>
          <w:sz w:val="28"/>
          <w:szCs w:val="28"/>
        </w:rPr>
      </w:pPr>
      <w:bookmarkStart w:id="17" w:name="dst324"/>
      <w:bookmarkEnd w:id="17"/>
      <w:r w:rsidRPr="002E1AEE">
        <w:rPr>
          <w:rStyle w:val="blk"/>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 w:anchor="dst100127" w:history="1">
        <w:r w:rsidRPr="002E1AEE">
          <w:rPr>
            <w:rStyle w:val="Hyperlink"/>
            <w:color w:val="auto"/>
            <w:sz w:val="28"/>
            <w:szCs w:val="28"/>
            <w:u w:val="none"/>
          </w:rPr>
          <w:t>части 2</w:t>
        </w:r>
      </w:hyperlink>
      <w:r w:rsidRPr="002E1AEE">
        <w:rPr>
          <w:rStyle w:val="blk"/>
          <w:sz w:val="28"/>
          <w:szCs w:val="28"/>
        </w:rPr>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 w:anchor="dst318" w:history="1">
        <w:r w:rsidRPr="00FD6C84">
          <w:rPr>
            <w:rStyle w:val="Hyperlink"/>
            <w:color w:val="FF0000"/>
            <w:sz w:val="28"/>
            <w:szCs w:val="28"/>
            <w:u w:val="none"/>
          </w:rPr>
          <w:t>пункте 2 части 2</w:t>
        </w:r>
      </w:hyperlink>
      <w:r w:rsidRPr="00FD6C84">
        <w:rPr>
          <w:rStyle w:val="blk"/>
          <w:color w:val="FF0000"/>
          <w:sz w:val="28"/>
          <w:szCs w:val="28"/>
        </w:rPr>
        <w:t xml:space="preserve"> раздела 3</w:t>
      </w:r>
      <w:r w:rsidRPr="002E1AEE">
        <w:rPr>
          <w:rStyle w:val="blk"/>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542B6" w:rsidRPr="00707FB6" w:rsidRDefault="00C542B6" w:rsidP="000B3726">
      <w:pPr>
        <w:ind w:firstLine="547"/>
        <w:jc w:val="both"/>
        <w:rPr>
          <w:sz w:val="28"/>
          <w:szCs w:val="28"/>
        </w:rPr>
      </w:pPr>
      <w:bookmarkStart w:id="18" w:name="dst325"/>
      <w:bookmarkEnd w:id="18"/>
      <w:r w:rsidRPr="00707FB6">
        <w:rPr>
          <w:rStyle w:val="blk"/>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07FB6">
        <w:rPr>
          <w:sz w:val="28"/>
          <w:szCs w:val="28"/>
        </w:rPr>
        <w:t xml:space="preserve"> </w:t>
      </w:r>
    </w:p>
    <w:p w:rsidR="00C542B6" w:rsidRPr="00707FB6" w:rsidRDefault="00C542B6" w:rsidP="000B3726">
      <w:pPr>
        <w:ind w:firstLine="547"/>
        <w:jc w:val="both"/>
        <w:rPr>
          <w:sz w:val="28"/>
          <w:szCs w:val="28"/>
        </w:rPr>
      </w:pPr>
      <w:bookmarkStart w:id="19" w:name="dst326"/>
      <w:bookmarkEnd w:id="19"/>
      <w:r w:rsidRPr="00707FB6">
        <w:rPr>
          <w:rStyle w:val="blk"/>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542B6" w:rsidRPr="00C81AA2" w:rsidRDefault="00C542B6" w:rsidP="00420444">
      <w:pPr>
        <w:ind w:firstLine="720"/>
        <w:jc w:val="both"/>
        <w:rPr>
          <w:rStyle w:val="blk"/>
          <w:sz w:val="28"/>
          <w:szCs w:val="28"/>
        </w:rPr>
      </w:pPr>
      <w:r w:rsidRPr="00C81AA2">
        <w:rPr>
          <w:rStyle w:val="blk"/>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6" w:anchor="dst318" w:history="1">
        <w:r w:rsidRPr="00FD6C84">
          <w:rPr>
            <w:rStyle w:val="Hyperlink"/>
            <w:color w:val="FF0000"/>
            <w:sz w:val="28"/>
            <w:szCs w:val="28"/>
            <w:u w:val="none"/>
          </w:rPr>
          <w:t>пункте 2 части 2</w:t>
        </w:r>
      </w:hyperlink>
      <w:r w:rsidRPr="00FD6C84">
        <w:rPr>
          <w:rStyle w:val="blk"/>
          <w:color w:val="FF0000"/>
          <w:sz w:val="28"/>
          <w:szCs w:val="28"/>
        </w:rPr>
        <w:t xml:space="preserve"> раздела 3 </w:t>
      </w:r>
      <w:r w:rsidRPr="00C81AA2">
        <w:rPr>
          <w:rStyle w:val="blk"/>
          <w:sz w:val="28"/>
          <w:szCs w:val="28"/>
        </w:rPr>
        <w:t>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542B6" w:rsidRPr="00F64989" w:rsidRDefault="00C542B6" w:rsidP="00420444">
      <w:pPr>
        <w:ind w:firstLine="709"/>
        <w:jc w:val="both"/>
        <w:rPr>
          <w:sz w:val="28"/>
          <w:szCs w:val="28"/>
        </w:rPr>
      </w:pPr>
      <w:r w:rsidRPr="00F6498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C542B6" w:rsidRDefault="00C542B6" w:rsidP="00420444">
      <w:pPr>
        <w:ind w:firstLine="709"/>
        <w:jc w:val="both"/>
        <w:rPr>
          <w:sz w:val="28"/>
          <w:szCs w:val="28"/>
        </w:rPr>
      </w:pPr>
      <w:r w:rsidRPr="00F64989">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r>
        <w:rPr>
          <w:sz w:val="28"/>
          <w:szCs w:val="28"/>
        </w:rPr>
        <w:t>»;</w:t>
      </w:r>
    </w:p>
    <w:p w:rsidR="00C542B6" w:rsidRDefault="00C542B6" w:rsidP="00B8001E">
      <w:pPr>
        <w:widowControl w:val="0"/>
        <w:suppressAutoHyphens/>
        <w:ind w:firstLine="708"/>
        <w:jc w:val="both"/>
        <w:rPr>
          <w:bCs/>
          <w:color w:val="000000"/>
          <w:sz w:val="28"/>
          <w:szCs w:val="28"/>
          <w:lang w:eastAsia="ar-SA"/>
        </w:rPr>
      </w:pPr>
      <w:r>
        <w:rPr>
          <w:bCs/>
          <w:color w:val="000000"/>
          <w:sz w:val="28"/>
          <w:szCs w:val="28"/>
          <w:lang w:eastAsia="ar-SA"/>
        </w:rPr>
        <w:t>8) подпункт 3.4.3 раздела 3 Регламента дополнить абзацами следующего содержания:</w:t>
      </w:r>
    </w:p>
    <w:p w:rsidR="00C542B6" w:rsidRPr="0002032C" w:rsidRDefault="00C542B6" w:rsidP="00797305">
      <w:pPr>
        <w:ind w:firstLine="720"/>
        <w:jc w:val="both"/>
        <w:rPr>
          <w:sz w:val="28"/>
          <w:szCs w:val="28"/>
        </w:rPr>
      </w:pPr>
      <w:r w:rsidRPr="0002032C">
        <w:rPr>
          <w:bCs/>
          <w:sz w:val="28"/>
          <w:szCs w:val="28"/>
          <w:lang w:eastAsia="ar-SA"/>
        </w:rPr>
        <w:t>«</w:t>
      </w:r>
      <w:r w:rsidRPr="0002032C">
        <w:rPr>
          <w:rStyle w:val="blk"/>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02032C">
        <w:rPr>
          <w:sz w:val="28"/>
          <w:szCs w:val="28"/>
        </w:rPr>
        <w:t xml:space="preserve"> </w:t>
      </w:r>
    </w:p>
    <w:p w:rsidR="00C542B6" w:rsidRPr="0002032C" w:rsidRDefault="00C542B6" w:rsidP="00797305">
      <w:pPr>
        <w:ind w:firstLine="720"/>
        <w:jc w:val="both"/>
        <w:rPr>
          <w:sz w:val="28"/>
          <w:szCs w:val="28"/>
        </w:rPr>
      </w:pPr>
      <w:bookmarkStart w:id="20" w:name="dst247"/>
      <w:bookmarkEnd w:id="20"/>
      <w:r w:rsidRPr="0002032C">
        <w:rPr>
          <w:rStyle w:val="blk"/>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02032C">
        <w:rPr>
          <w:sz w:val="28"/>
          <w:szCs w:val="28"/>
        </w:rPr>
        <w:t xml:space="preserve"> </w:t>
      </w:r>
    </w:p>
    <w:p w:rsidR="00C542B6" w:rsidRDefault="00C542B6" w:rsidP="00797305">
      <w:pPr>
        <w:widowControl w:val="0"/>
        <w:suppressAutoHyphens/>
        <w:ind w:firstLine="720"/>
        <w:jc w:val="both"/>
        <w:rPr>
          <w:rStyle w:val="blk"/>
          <w:sz w:val="28"/>
          <w:szCs w:val="28"/>
        </w:rPr>
      </w:pPr>
      <w:r w:rsidRPr="00B07458">
        <w:rPr>
          <w:rStyle w:val="blk"/>
          <w:sz w:val="28"/>
          <w:szCs w:val="28"/>
        </w:rPr>
        <w:t xml:space="preserve">Срок проведения каждой из предусмотренных </w:t>
      </w:r>
      <w:r>
        <w:rPr>
          <w:rStyle w:val="blk"/>
          <w:sz w:val="28"/>
          <w:szCs w:val="28"/>
        </w:rPr>
        <w:t>настоящим Регламентом</w:t>
      </w:r>
      <w:r w:rsidRPr="00B07458">
        <w:rPr>
          <w:rStyle w:val="blk"/>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542B6" w:rsidRDefault="00C542B6" w:rsidP="00797305">
      <w:pPr>
        <w:widowControl w:val="0"/>
        <w:suppressAutoHyphens/>
        <w:ind w:firstLine="720"/>
        <w:jc w:val="both"/>
        <w:rPr>
          <w:rStyle w:val="blk"/>
          <w:sz w:val="28"/>
          <w:szCs w:val="28"/>
        </w:rPr>
      </w:pPr>
      <w:r w:rsidRPr="00DA24CA">
        <w:rPr>
          <w:rStyle w:val="blk"/>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Style w:val="blk"/>
          <w:sz w:val="28"/>
          <w:szCs w:val="28"/>
        </w:rPr>
        <w:t>»;</w:t>
      </w:r>
    </w:p>
    <w:p w:rsidR="00C542B6" w:rsidRDefault="00C542B6" w:rsidP="00EA0CD6">
      <w:pPr>
        <w:ind w:firstLine="709"/>
        <w:jc w:val="both"/>
        <w:rPr>
          <w:sz w:val="28"/>
          <w:szCs w:val="28"/>
        </w:rPr>
      </w:pPr>
      <w:r>
        <w:rPr>
          <w:rStyle w:val="blk"/>
          <w:sz w:val="28"/>
          <w:szCs w:val="28"/>
        </w:rPr>
        <w:t>9) под</w:t>
      </w:r>
      <w:r>
        <w:rPr>
          <w:sz w:val="28"/>
          <w:szCs w:val="28"/>
        </w:rPr>
        <w:t>пункт 3.4.4 раздела 3 Регламента дополнить абзацем следующего содержания:</w:t>
      </w:r>
    </w:p>
    <w:p w:rsidR="00C542B6" w:rsidRPr="00F43D1D" w:rsidRDefault="00C542B6" w:rsidP="00EA0CD6">
      <w:pPr>
        <w:ind w:firstLine="709"/>
        <w:jc w:val="both"/>
        <w:rPr>
          <w:sz w:val="28"/>
          <w:szCs w:val="28"/>
        </w:rPr>
      </w:pPr>
      <w:r w:rsidRPr="00F43D1D">
        <w:rPr>
          <w:sz w:val="28"/>
          <w:szCs w:val="28"/>
        </w:rPr>
        <w:t>«</w:t>
      </w:r>
      <w:r w:rsidRPr="00F43D1D">
        <w:rPr>
          <w:rStyle w:val="blk"/>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42B6" w:rsidRDefault="00C542B6" w:rsidP="00B8001E">
      <w:pPr>
        <w:widowControl w:val="0"/>
        <w:suppressAutoHyphens/>
        <w:ind w:firstLine="708"/>
        <w:jc w:val="both"/>
        <w:rPr>
          <w:bCs/>
          <w:sz w:val="28"/>
          <w:szCs w:val="28"/>
          <w:lang w:eastAsia="ar-SA"/>
        </w:rPr>
      </w:pPr>
      <w:r>
        <w:rPr>
          <w:bCs/>
          <w:sz w:val="28"/>
          <w:szCs w:val="28"/>
          <w:lang w:eastAsia="ar-SA"/>
        </w:rPr>
        <w:t>10) раздел 3 Регламента дополнить пунктом 3.6 следующего содержания:</w:t>
      </w:r>
    </w:p>
    <w:p w:rsidR="00C542B6" w:rsidRPr="00BC3B3A" w:rsidRDefault="00C542B6" w:rsidP="00A94F29">
      <w:pPr>
        <w:ind w:firstLine="720"/>
        <w:jc w:val="both"/>
        <w:rPr>
          <w:sz w:val="28"/>
          <w:szCs w:val="28"/>
        </w:rPr>
      </w:pPr>
      <w:r w:rsidRPr="00BC3B3A">
        <w:rPr>
          <w:bCs/>
          <w:sz w:val="28"/>
          <w:szCs w:val="28"/>
          <w:lang w:eastAsia="ar-SA"/>
        </w:rPr>
        <w:t>«</w:t>
      </w:r>
      <w:r>
        <w:rPr>
          <w:bCs/>
          <w:sz w:val="28"/>
          <w:szCs w:val="28"/>
          <w:lang w:eastAsia="ar-SA"/>
        </w:rPr>
        <w:t xml:space="preserve">3.6. </w:t>
      </w:r>
      <w:r w:rsidRPr="00BC3B3A">
        <w:rPr>
          <w:rStyle w:val="blk"/>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Pr="00BC3B3A">
        <w:rPr>
          <w:sz w:val="28"/>
          <w:szCs w:val="28"/>
        </w:rPr>
        <w:t xml:space="preserve"> </w:t>
      </w:r>
    </w:p>
    <w:p w:rsidR="00C542B6" w:rsidRPr="00BC3B3A" w:rsidRDefault="00C542B6" w:rsidP="00A94F29">
      <w:pPr>
        <w:ind w:firstLine="720"/>
        <w:jc w:val="both"/>
        <w:rPr>
          <w:sz w:val="28"/>
          <w:szCs w:val="28"/>
        </w:rPr>
      </w:pPr>
      <w:bookmarkStart w:id="21" w:name="dst296"/>
      <w:bookmarkEnd w:id="21"/>
      <w:r w:rsidRPr="00BC3B3A">
        <w:rPr>
          <w:rStyle w:val="blk"/>
          <w:sz w:val="28"/>
          <w:szCs w:val="28"/>
        </w:rPr>
        <w:t xml:space="preserve">1) плановые (рейдовые) осмотры (обследования) территорий, акваторий, транспортных средств в соответствии со </w:t>
      </w:r>
      <w:hyperlink r:id="rId17" w:anchor="dst167" w:history="1">
        <w:r w:rsidRPr="00BC3B3A">
          <w:rPr>
            <w:rStyle w:val="Hyperlink"/>
            <w:color w:val="auto"/>
            <w:sz w:val="28"/>
            <w:szCs w:val="28"/>
            <w:u w:val="none"/>
          </w:rPr>
          <w:t>статьей 13.2</w:t>
        </w:r>
      </w:hyperlink>
      <w:r w:rsidRPr="00BC3B3A">
        <w:rPr>
          <w:rStyle w:val="blk"/>
          <w:sz w:val="28"/>
          <w:szCs w:val="28"/>
        </w:rPr>
        <w:t xml:space="preserve"> Федерального закона</w:t>
      </w:r>
      <w:r>
        <w:rPr>
          <w:rStyle w:val="blk"/>
          <w:sz w:val="28"/>
          <w:szCs w:val="28"/>
        </w:rPr>
        <w:t xml:space="preserve"> № 294-ФЗ</w:t>
      </w:r>
      <w:r w:rsidRPr="00BC3B3A">
        <w:rPr>
          <w:rStyle w:val="blk"/>
          <w:sz w:val="28"/>
          <w:szCs w:val="28"/>
        </w:rPr>
        <w:t>;</w:t>
      </w:r>
    </w:p>
    <w:p w:rsidR="00C542B6" w:rsidRPr="00BC3B3A" w:rsidRDefault="00C542B6" w:rsidP="00A94F29">
      <w:pPr>
        <w:ind w:firstLine="720"/>
        <w:jc w:val="both"/>
        <w:rPr>
          <w:sz w:val="28"/>
          <w:szCs w:val="28"/>
        </w:rPr>
      </w:pPr>
      <w:bookmarkStart w:id="22" w:name="dst297"/>
      <w:bookmarkEnd w:id="22"/>
      <w:r w:rsidRPr="00BC3B3A">
        <w:rPr>
          <w:rStyle w:val="blk"/>
          <w:sz w:val="28"/>
          <w:szCs w:val="28"/>
        </w:rPr>
        <w:t>2) административные обследования объектов земельных отношений;</w:t>
      </w:r>
    </w:p>
    <w:p w:rsidR="00C542B6" w:rsidRPr="00BC3B3A" w:rsidRDefault="00C542B6" w:rsidP="00A94F29">
      <w:pPr>
        <w:ind w:firstLine="720"/>
        <w:jc w:val="both"/>
        <w:rPr>
          <w:sz w:val="28"/>
          <w:szCs w:val="28"/>
        </w:rPr>
      </w:pPr>
      <w:bookmarkStart w:id="23" w:name="dst298"/>
      <w:bookmarkEnd w:id="23"/>
      <w:r w:rsidRPr="00BC3B3A">
        <w:rPr>
          <w:rStyle w:val="blk"/>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r w:rsidRPr="00BC3B3A">
        <w:rPr>
          <w:sz w:val="28"/>
          <w:szCs w:val="28"/>
        </w:rPr>
        <w:t xml:space="preserve"> </w:t>
      </w:r>
    </w:p>
    <w:p w:rsidR="00C542B6" w:rsidRPr="00BC3B3A" w:rsidRDefault="00C542B6" w:rsidP="00A94F29">
      <w:pPr>
        <w:ind w:firstLine="720"/>
        <w:jc w:val="both"/>
        <w:rPr>
          <w:sz w:val="28"/>
          <w:szCs w:val="28"/>
        </w:rPr>
      </w:pPr>
      <w:bookmarkStart w:id="24" w:name="dst299"/>
      <w:bookmarkEnd w:id="24"/>
      <w:r w:rsidRPr="00BC3B3A">
        <w:rPr>
          <w:rStyle w:val="blk"/>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542B6" w:rsidRPr="00BC3B3A" w:rsidRDefault="00C542B6" w:rsidP="00A94F29">
      <w:pPr>
        <w:ind w:firstLine="720"/>
        <w:jc w:val="both"/>
        <w:rPr>
          <w:sz w:val="28"/>
          <w:szCs w:val="28"/>
        </w:rPr>
      </w:pPr>
      <w:bookmarkStart w:id="25" w:name="dst300"/>
      <w:bookmarkEnd w:id="25"/>
      <w:r w:rsidRPr="00BC3B3A">
        <w:rPr>
          <w:rStyle w:val="blk"/>
          <w:sz w:val="28"/>
          <w:szCs w:val="28"/>
        </w:rPr>
        <w:t>5) наблюдение за соблюдением обязательных требований при распространении рекламы;</w:t>
      </w:r>
    </w:p>
    <w:p w:rsidR="00C542B6" w:rsidRPr="00BC3B3A" w:rsidRDefault="00C542B6" w:rsidP="00A94F29">
      <w:pPr>
        <w:ind w:firstLine="720"/>
        <w:jc w:val="both"/>
        <w:rPr>
          <w:sz w:val="28"/>
          <w:szCs w:val="28"/>
        </w:rPr>
      </w:pPr>
      <w:bookmarkStart w:id="26" w:name="dst301"/>
      <w:bookmarkEnd w:id="26"/>
      <w:r w:rsidRPr="00BC3B3A">
        <w:rPr>
          <w:rStyle w:val="blk"/>
          <w:sz w:val="28"/>
          <w:szCs w:val="28"/>
        </w:rPr>
        <w:t>6) наблюдение за соблюдением обязательных требований при размещении информации в сети "Интернет" и средствах массовой информации;</w:t>
      </w:r>
      <w:r w:rsidRPr="00BC3B3A">
        <w:rPr>
          <w:sz w:val="28"/>
          <w:szCs w:val="28"/>
        </w:rPr>
        <w:t xml:space="preserve"> </w:t>
      </w:r>
    </w:p>
    <w:p w:rsidR="00C542B6" w:rsidRPr="00BC3B3A" w:rsidRDefault="00C542B6" w:rsidP="00A94F29">
      <w:pPr>
        <w:ind w:firstLine="720"/>
        <w:jc w:val="both"/>
        <w:rPr>
          <w:sz w:val="28"/>
          <w:szCs w:val="28"/>
        </w:rPr>
      </w:pPr>
      <w:bookmarkStart w:id="27" w:name="dst302"/>
      <w:bookmarkEnd w:id="27"/>
      <w:r w:rsidRPr="00BC3B3A">
        <w:rPr>
          <w:rStyle w:val="blk"/>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sidRPr="00BC3B3A">
        <w:rPr>
          <w:sz w:val="28"/>
          <w:szCs w:val="28"/>
        </w:rPr>
        <w:t xml:space="preserve"> </w:t>
      </w:r>
    </w:p>
    <w:p w:rsidR="00C542B6" w:rsidRPr="00BC3B3A" w:rsidRDefault="00C542B6" w:rsidP="00A94F29">
      <w:pPr>
        <w:ind w:firstLine="720"/>
        <w:jc w:val="both"/>
        <w:rPr>
          <w:sz w:val="28"/>
          <w:szCs w:val="28"/>
        </w:rPr>
      </w:pPr>
      <w:bookmarkStart w:id="28" w:name="dst303"/>
      <w:bookmarkEnd w:id="28"/>
      <w:r w:rsidRPr="00BC3B3A">
        <w:rPr>
          <w:rStyle w:val="blk"/>
          <w:sz w:val="28"/>
          <w:szCs w:val="28"/>
        </w:rPr>
        <w:t>8) другие виды и формы мероприятий по контролю, установленные федеральными законами.</w:t>
      </w:r>
    </w:p>
    <w:p w:rsidR="00C542B6" w:rsidRPr="00BC3B3A" w:rsidRDefault="00C542B6" w:rsidP="00A94F29">
      <w:pPr>
        <w:ind w:firstLine="720"/>
        <w:jc w:val="both"/>
        <w:rPr>
          <w:sz w:val="28"/>
          <w:szCs w:val="28"/>
        </w:rPr>
      </w:pPr>
      <w:bookmarkStart w:id="29" w:name="dst304"/>
      <w:bookmarkEnd w:id="29"/>
      <w:r w:rsidRPr="00BC3B3A">
        <w:rPr>
          <w:rStyle w:val="blk"/>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r w:rsidRPr="00BC3B3A">
        <w:rPr>
          <w:sz w:val="28"/>
          <w:szCs w:val="28"/>
        </w:rPr>
        <w:t xml:space="preserve"> </w:t>
      </w:r>
    </w:p>
    <w:p w:rsidR="00C542B6" w:rsidRPr="00BC3B3A" w:rsidRDefault="00C542B6" w:rsidP="00A94F29">
      <w:pPr>
        <w:ind w:firstLine="720"/>
        <w:jc w:val="both"/>
        <w:rPr>
          <w:sz w:val="28"/>
          <w:szCs w:val="28"/>
        </w:rPr>
      </w:pPr>
      <w:bookmarkStart w:id="30" w:name="dst305"/>
      <w:bookmarkEnd w:id="30"/>
      <w:r w:rsidRPr="00BC3B3A">
        <w:rPr>
          <w:rStyle w:val="blk"/>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542B6" w:rsidRPr="00BC3B3A" w:rsidRDefault="00C542B6" w:rsidP="00A94F29">
      <w:pPr>
        <w:ind w:firstLine="720"/>
        <w:jc w:val="both"/>
        <w:rPr>
          <w:sz w:val="28"/>
          <w:szCs w:val="28"/>
        </w:rPr>
      </w:pPr>
      <w:bookmarkStart w:id="31" w:name="dst306"/>
      <w:bookmarkEnd w:id="31"/>
      <w:r w:rsidRPr="00BC3B3A">
        <w:rPr>
          <w:rStyle w:val="blk"/>
          <w:sz w:val="28"/>
          <w:szCs w:val="28"/>
        </w:rPr>
        <w:t>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r w:rsidRPr="00BC3B3A">
        <w:rPr>
          <w:sz w:val="28"/>
          <w:szCs w:val="28"/>
        </w:rPr>
        <w:t xml:space="preserve"> </w:t>
      </w:r>
    </w:p>
    <w:p w:rsidR="00C542B6" w:rsidRPr="00BC3B3A" w:rsidRDefault="00C542B6" w:rsidP="00A94F29">
      <w:pPr>
        <w:ind w:firstLine="720"/>
        <w:jc w:val="both"/>
        <w:rPr>
          <w:sz w:val="28"/>
          <w:szCs w:val="28"/>
        </w:rPr>
      </w:pPr>
      <w:bookmarkStart w:id="32" w:name="dst307"/>
      <w:bookmarkEnd w:id="32"/>
      <w:r w:rsidRPr="00BC3B3A">
        <w:rPr>
          <w:rStyle w:val="blk"/>
          <w:sz w:val="28"/>
          <w:szCs w:val="28"/>
        </w:rPr>
        <w:t xml:space="preserve">В случае выявления при проведении мероприятий по контролю, указанных в </w:t>
      </w:r>
      <w:hyperlink r:id="rId18" w:anchor="dst295" w:history="1">
        <w:r w:rsidRPr="00BC3B3A">
          <w:rPr>
            <w:rStyle w:val="Hyperlink"/>
            <w:color w:val="auto"/>
            <w:sz w:val="28"/>
            <w:szCs w:val="28"/>
            <w:u w:val="none"/>
          </w:rPr>
          <w:t>части 1</w:t>
        </w:r>
      </w:hyperlink>
      <w:r w:rsidRPr="00BC3B3A">
        <w:rPr>
          <w:rStyle w:val="blk"/>
          <w:sz w:val="28"/>
          <w:szCs w:val="28"/>
        </w:rPr>
        <w:t xml:space="preserve"> настояще</w:t>
      </w:r>
      <w:r>
        <w:rPr>
          <w:rStyle w:val="blk"/>
          <w:sz w:val="28"/>
          <w:szCs w:val="28"/>
        </w:rPr>
        <w:t>го пункта</w:t>
      </w:r>
      <w:r w:rsidRPr="00BC3B3A">
        <w:rPr>
          <w:rStyle w:val="blk"/>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9" w:anchor="dst318" w:history="1">
        <w:r w:rsidRPr="00BC3B3A">
          <w:rPr>
            <w:rStyle w:val="Hyperlink"/>
            <w:color w:val="auto"/>
            <w:sz w:val="28"/>
            <w:szCs w:val="28"/>
            <w:u w:val="none"/>
          </w:rPr>
          <w:t xml:space="preserve">пункте 2 части 2 </w:t>
        </w:r>
      </w:hyperlink>
      <w:r w:rsidRPr="00BC3B3A">
        <w:rPr>
          <w:rStyle w:val="blk"/>
          <w:sz w:val="28"/>
          <w:szCs w:val="28"/>
        </w:rPr>
        <w:t xml:space="preserve">настоящего </w:t>
      </w:r>
      <w:r>
        <w:rPr>
          <w:rStyle w:val="blk"/>
          <w:sz w:val="28"/>
          <w:szCs w:val="28"/>
        </w:rPr>
        <w:t>Регламента</w:t>
      </w:r>
      <w:r w:rsidRPr="00BC3B3A">
        <w:rPr>
          <w:rStyle w:val="blk"/>
          <w:sz w:val="28"/>
          <w:szCs w:val="28"/>
        </w:rPr>
        <w:t>.</w:t>
      </w:r>
      <w:r w:rsidRPr="00BC3B3A">
        <w:rPr>
          <w:sz w:val="28"/>
          <w:szCs w:val="28"/>
        </w:rPr>
        <w:t xml:space="preserve"> </w:t>
      </w:r>
    </w:p>
    <w:p w:rsidR="00C542B6" w:rsidRPr="00BC3B3A" w:rsidRDefault="00C542B6" w:rsidP="00A94F29">
      <w:pPr>
        <w:ind w:firstLine="720"/>
        <w:jc w:val="both"/>
        <w:rPr>
          <w:sz w:val="28"/>
          <w:szCs w:val="28"/>
        </w:rPr>
      </w:pPr>
      <w:bookmarkStart w:id="33" w:name="dst308"/>
      <w:bookmarkEnd w:id="33"/>
      <w:r w:rsidRPr="00BC3B3A">
        <w:rPr>
          <w:rStyle w:val="blk"/>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anchor="dst291" w:history="1">
        <w:r w:rsidRPr="00BC3B3A">
          <w:rPr>
            <w:rStyle w:val="Hyperlink"/>
            <w:color w:val="auto"/>
            <w:sz w:val="28"/>
            <w:szCs w:val="28"/>
            <w:u w:val="none"/>
          </w:rPr>
          <w:t>частях 5</w:t>
        </w:r>
      </w:hyperlink>
      <w:r w:rsidRPr="00BC3B3A">
        <w:rPr>
          <w:rStyle w:val="blk"/>
          <w:sz w:val="28"/>
          <w:szCs w:val="28"/>
        </w:rPr>
        <w:t xml:space="preserve"> - </w:t>
      </w:r>
      <w:hyperlink r:id="rId21" w:anchor="dst293" w:history="1">
        <w:r w:rsidRPr="00BC3B3A">
          <w:rPr>
            <w:rStyle w:val="Hyperlink"/>
            <w:color w:val="auto"/>
            <w:sz w:val="28"/>
            <w:szCs w:val="28"/>
            <w:u w:val="none"/>
          </w:rPr>
          <w:t>7 статьи 8.2</w:t>
        </w:r>
      </w:hyperlink>
      <w:r w:rsidRPr="00BC3B3A">
        <w:rPr>
          <w:rStyle w:val="blk"/>
          <w:sz w:val="28"/>
          <w:szCs w:val="28"/>
        </w:rPr>
        <w:t xml:space="preserve"> Федерального закона</w:t>
      </w:r>
      <w:r>
        <w:rPr>
          <w:rStyle w:val="blk"/>
          <w:sz w:val="28"/>
          <w:szCs w:val="28"/>
        </w:rPr>
        <w:t xml:space="preserve"> № 294-ФЗ</w:t>
      </w:r>
      <w:r w:rsidRPr="00BC3B3A">
        <w:rPr>
          <w:rStyle w:val="blk"/>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rStyle w:val="blk"/>
          <w:sz w:val="28"/>
          <w:szCs w:val="28"/>
        </w:rPr>
        <w:t>».</w:t>
      </w:r>
      <w:r w:rsidRPr="00BC3B3A">
        <w:rPr>
          <w:sz w:val="28"/>
          <w:szCs w:val="28"/>
        </w:rPr>
        <w:t xml:space="preserve"> </w:t>
      </w:r>
    </w:p>
    <w:p w:rsidR="00C542B6" w:rsidRDefault="00C542B6" w:rsidP="00D562F1">
      <w:pPr>
        <w:suppressAutoHyphens/>
        <w:autoSpaceDE w:val="0"/>
        <w:autoSpaceDN w:val="0"/>
        <w:adjustRightInd w:val="0"/>
        <w:ind w:firstLine="709"/>
        <w:jc w:val="both"/>
        <w:rPr>
          <w:color w:val="000000"/>
          <w:sz w:val="28"/>
          <w:szCs w:val="28"/>
          <w:lang w:eastAsia="ar-SA"/>
        </w:rPr>
      </w:pPr>
      <w:r>
        <w:rPr>
          <w:color w:val="000000"/>
          <w:sz w:val="28"/>
          <w:szCs w:val="28"/>
          <w:lang w:eastAsia="ar-SA"/>
        </w:rPr>
        <w:t>2. Специалисту 2 категории администрации Батуринского сельского поселения Брюховецкого района (Швецова) обнародовать и разместить настоящее постановление на официальном сайте администрации Батуринского сельского поселения Брюховецкого района в информационно-телекоммуникационной сети «Интернет».</w:t>
      </w:r>
    </w:p>
    <w:p w:rsidR="00C542B6" w:rsidRDefault="00C542B6" w:rsidP="00D562F1">
      <w:pPr>
        <w:suppressAutoHyphens/>
        <w:autoSpaceDE w:val="0"/>
        <w:autoSpaceDN w:val="0"/>
        <w:adjustRightInd w:val="0"/>
        <w:ind w:firstLine="709"/>
        <w:jc w:val="both"/>
        <w:rPr>
          <w:color w:val="000000"/>
          <w:sz w:val="28"/>
          <w:szCs w:val="28"/>
          <w:lang w:eastAsia="ar-SA"/>
        </w:rPr>
      </w:pPr>
      <w:bookmarkStart w:id="34" w:name="Par19"/>
      <w:bookmarkEnd w:id="34"/>
      <w:r>
        <w:rPr>
          <w:color w:val="000000"/>
          <w:sz w:val="28"/>
          <w:szCs w:val="28"/>
          <w:lang w:eastAsia="ar-SA"/>
        </w:rPr>
        <w:t>3. Настоящее постановление вступает в силу со дня его обнародования.</w:t>
      </w:r>
    </w:p>
    <w:p w:rsidR="00C542B6" w:rsidRDefault="00C542B6" w:rsidP="00D562F1">
      <w:pPr>
        <w:suppressAutoHyphens/>
        <w:autoSpaceDE w:val="0"/>
        <w:ind w:firstLine="709"/>
        <w:jc w:val="both"/>
        <w:rPr>
          <w:sz w:val="28"/>
          <w:szCs w:val="28"/>
          <w:lang w:eastAsia="ar-SA"/>
        </w:rPr>
      </w:pPr>
    </w:p>
    <w:p w:rsidR="00C542B6" w:rsidRDefault="00C542B6" w:rsidP="00D562F1">
      <w:pPr>
        <w:suppressAutoHyphens/>
        <w:autoSpaceDE w:val="0"/>
        <w:ind w:firstLine="851"/>
        <w:jc w:val="both"/>
        <w:rPr>
          <w:sz w:val="28"/>
          <w:szCs w:val="28"/>
          <w:lang w:eastAsia="ar-SA"/>
        </w:rPr>
      </w:pPr>
    </w:p>
    <w:p w:rsidR="00C542B6" w:rsidRDefault="00C542B6" w:rsidP="00D562F1">
      <w:pPr>
        <w:suppressAutoHyphens/>
        <w:autoSpaceDE w:val="0"/>
        <w:jc w:val="both"/>
        <w:rPr>
          <w:sz w:val="28"/>
          <w:szCs w:val="28"/>
          <w:lang w:eastAsia="ar-SA"/>
        </w:rPr>
      </w:pPr>
    </w:p>
    <w:bookmarkEnd w:id="0"/>
    <w:p w:rsidR="00C542B6" w:rsidRDefault="00C542B6" w:rsidP="00D562F1">
      <w:pPr>
        <w:suppressAutoHyphens/>
        <w:jc w:val="both"/>
        <w:rPr>
          <w:sz w:val="28"/>
          <w:szCs w:val="28"/>
          <w:lang w:eastAsia="ar-SA"/>
        </w:rPr>
      </w:pPr>
      <w:r>
        <w:rPr>
          <w:sz w:val="28"/>
          <w:szCs w:val="28"/>
          <w:lang w:eastAsia="ar-SA"/>
        </w:rPr>
        <w:t>Глава Батуринского</w:t>
      </w:r>
    </w:p>
    <w:p w:rsidR="00C542B6" w:rsidRDefault="00C542B6" w:rsidP="00D562F1">
      <w:pPr>
        <w:suppressAutoHyphens/>
        <w:jc w:val="both"/>
        <w:rPr>
          <w:sz w:val="28"/>
          <w:szCs w:val="28"/>
          <w:lang w:eastAsia="ar-SA"/>
        </w:rPr>
      </w:pPr>
      <w:r>
        <w:rPr>
          <w:sz w:val="28"/>
          <w:szCs w:val="28"/>
          <w:lang w:eastAsia="ar-SA"/>
        </w:rPr>
        <w:t xml:space="preserve">сельского поселения </w:t>
      </w:r>
    </w:p>
    <w:p w:rsidR="00C542B6" w:rsidRDefault="00C542B6" w:rsidP="00D562F1">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М.А.Сапронова</w:t>
      </w:r>
    </w:p>
    <w:p w:rsidR="00C542B6" w:rsidRDefault="00C542B6" w:rsidP="00DF0921">
      <w:pPr>
        <w:widowControl w:val="0"/>
        <w:suppressAutoHyphens/>
        <w:jc w:val="center"/>
        <w:rPr>
          <w:sz w:val="28"/>
          <w:szCs w:val="28"/>
        </w:rPr>
      </w:pPr>
    </w:p>
    <w:p w:rsidR="00C542B6" w:rsidRDefault="00C542B6" w:rsidP="00DF0921">
      <w:pPr>
        <w:widowControl w:val="0"/>
        <w:suppressAutoHyphens/>
        <w:jc w:val="center"/>
        <w:rPr>
          <w:sz w:val="28"/>
          <w:szCs w:val="28"/>
        </w:rPr>
      </w:pPr>
    </w:p>
    <w:p w:rsidR="00C542B6" w:rsidRDefault="00C542B6" w:rsidP="00DF0921">
      <w:pPr>
        <w:widowControl w:val="0"/>
        <w:suppressAutoHyphens/>
        <w:jc w:val="center"/>
        <w:rPr>
          <w:sz w:val="28"/>
          <w:szCs w:val="28"/>
        </w:rPr>
      </w:pPr>
    </w:p>
    <w:p w:rsidR="00C542B6" w:rsidRPr="00DF0037" w:rsidRDefault="00C542B6" w:rsidP="00DF0921">
      <w:pPr>
        <w:widowControl w:val="0"/>
        <w:suppressAutoHyphens/>
        <w:jc w:val="center"/>
        <w:rPr>
          <w:sz w:val="28"/>
          <w:szCs w:val="28"/>
        </w:rPr>
      </w:pPr>
    </w:p>
    <w:sectPr w:rsidR="00C542B6" w:rsidRPr="00DF0037" w:rsidSect="005317EC">
      <w:headerReference w:type="default" r:id="rId22"/>
      <w:pgSz w:w="11906" w:h="16838"/>
      <w:pgMar w:top="1134"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B6" w:rsidRDefault="00C542B6" w:rsidP="005317EC">
      <w:r>
        <w:separator/>
      </w:r>
    </w:p>
  </w:endnote>
  <w:endnote w:type="continuationSeparator" w:id="1">
    <w:p w:rsidR="00C542B6" w:rsidRDefault="00C542B6" w:rsidP="005317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B6" w:rsidRDefault="00C542B6" w:rsidP="005317EC">
      <w:r>
        <w:separator/>
      </w:r>
    </w:p>
  </w:footnote>
  <w:footnote w:type="continuationSeparator" w:id="1">
    <w:p w:rsidR="00C542B6" w:rsidRDefault="00C542B6" w:rsidP="00531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B6" w:rsidRPr="0095289E" w:rsidRDefault="00C542B6" w:rsidP="0095289E">
    <w:pPr>
      <w:pStyle w:val="Header"/>
      <w:jc w:val="center"/>
      <w:rPr>
        <w:sz w:val="28"/>
        <w:szCs w:val="28"/>
      </w:rPr>
    </w:pPr>
    <w:r w:rsidRPr="005317EC">
      <w:rPr>
        <w:sz w:val="28"/>
        <w:szCs w:val="28"/>
      </w:rPr>
      <w:fldChar w:fldCharType="begin"/>
    </w:r>
    <w:r w:rsidRPr="005317EC">
      <w:rPr>
        <w:sz w:val="28"/>
        <w:szCs w:val="28"/>
      </w:rPr>
      <w:instrText xml:space="preserve"> PAGE   \* MERGEFORMAT </w:instrText>
    </w:r>
    <w:r w:rsidRPr="005317EC">
      <w:rPr>
        <w:sz w:val="28"/>
        <w:szCs w:val="28"/>
      </w:rPr>
      <w:fldChar w:fldCharType="separate"/>
    </w:r>
    <w:r>
      <w:rPr>
        <w:noProof/>
        <w:sz w:val="28"/>
        <w:szCs w:val="28"/>
      </w:rPr>
      <w:t>7</w:t>
    </w:r>
    <w:r w:rsidRPr="005317EC">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921"/>
    <w:rsid w:val="000014EB"/>
    <w:rsid w:val="000028B5"/>
    <w:rsid w:val="0001174D"/>
    <w:rsid w:val="0001624F"/>
    <w:rsid w:val="0002032C"/>
    <w:rsid w:val="00043EA9"/>
    <w:rsid w:val="0006760C"/>
    <w:rsid w:val="00071EE2"/>
    <w:rsid w:val="000B3726"/>
    <w:rsid w:val="000B4D8A"/>
    <w:rsid w:val="000E2705"/>
    <w:rsid w:val="000E6AF4"/>
    <w:rsid w:val="000F2B81"/>
    <w:rsid w:val="001032B6"/>
    <w:rsid w:val="00103318"/>
    <w:rsid w:val="00126073"/>
    <w:rsid w:val="001508F8"/>
    <w:rsid w:val="00152524"/>
    <w:rsid w:val="0015388A"/>
    <w:rsid w:val="00163951"/>
    <w:rsid w:val="00171855"/>
    <w:rsid w:val="0018304C"/>
    <w:rsid w:val="001B47D2"/>
    <w:rsid w:val="001C6E5E"/>
    <w:rsid w:val="001D572E"/>
    <w:rsid w:val="001E0D90"/>
    <w:rsid w:val="001E21C3"/>
    <w:rsid w:val="002065A1"/>
    <w:rsid w:val="00213FF8"/>
    <w:rsid w:val="00224289"/>
    <w:rsid w:val="00226CC4"/>
    <w:rsid w:val="00257F14"/>
    <w:rsid w:val="00261063"/>
    <w:rsid w:val="0027193B"/>
    <w:rsid w:val="00295457"/>
    <w:rsid w:val="002D4A00"/>
    <w:rsid w:val="002E1AEE"/>
    <w:rsid w:val="002F2143"/>
    <w:rsid w:val="0033487F"/>
    <w:rsid w:val="0036299A"/>
    <w:rsid w:val="0038194A"/>
    <w:rsid w:val="00385D6F"/>
    <w:rsid w:val="003B35E7"/>
    <w:rsid w:val="003B38CF"/>
    <w:rsid w:val="003B660C"/>
    <w:rsid w:val="00411356"/>
    <w:rsid w:val="004200A7"/>
    <w:rsid w:val="00420444"/>
    <w:rsid w:val="00460BCA"/>
    <w:rsid w:val="00463E7F"/>
    <w:rsid w:val="0046533A"/>
    <w:rsid w:val="004653D2"/>
    <w:rsid w:val="004870CE"/>
    <w:rsid w:val="004B6E64"/>
    <w:rsid w:val="004E3B95"/>
    <w:rsid w:val="00512891"/>
    <w:rsid w:val="00513C5F"/>
    <w:rsid w:val="00513F06"/>
    <w:rsid w:val="00520EE0"/>
    <w:rsid w:val="00523BB1"/>
    <w:rsid w:val="00523F07"/>
    <w:rsid w:val="005317EC"/>
    <w:rsid w:val="005671D4"/>
    <w:rsid w:val="005838C1"/>
    <w:rsid w:val="00596004"/>
    <w:rsid w:val="005B42F9"/>
    <w:rsid w:val="005C4B94"/>
    <w:rsid w:val="005E18F6"/>
    <w:rsid w:val="005E224A"/>
    <w:rsid w:val="005E6A1E"/>
    <w:rsid w:val="0065492F"/>
    <w:rsid w:val="0066212D"/>
    <w:rsid w:val="006644E6"/>
    <w:rsid w:val="00670D5A"/>
    <w:rsid w:val="006728C4"/>
    <w:rsid w:val="006750E1"/>
    <w:rsid w:val="006774F1"/>
    <w:rsid w:val="006804EB"/>
    <w:rsid w:val="00691E7E"/>
    <w:rsid w:val="00701EB0"/>
    <w:rsid w:val="0070445B"/>
    <w:rsid w:val="00707FB6"/>
    <w:rsid w:val="00712D10"/>
    <w:rsid w:val="00724DB3"/>
    <w:rsid w:val="007671E6"/>
    <w:rsid w:val="00775856"/>
    <w:rsid w:val="00777814"/>
    <w:rsid w:val="00797305"/>
    <w:rsid w:val="007A2DE4"/>
    <w:rsid w:val="007D6C3B"/>
    <w:rsid w:val="007E253F"/>
    <w:rsid w:val="007F3DB9"/>
    <w:rsid w:val="0080726D"/>
    <w:rsid w:val="00832855"/>
    <w:rsid w:val="00882183"/>
    <w:rsid w:val="00892304"/>
    <w:rsid w:val="008A6F07"/>
    <w:rsid w:val="008C495A"/>
    <w:rsid w:val="00900A9B"/>
    <w:rsid w:val="0091662D"/>
    <w:rsid w:val="009201B5"/>
    <w:rsid w:val="00922995"/>
    <w:rsid w:val="00930AAB"/>
    <w:rsid w:val="009504DE"/>
    <w:rsid w:val="0095289E"/>
    <w:rsid w:val="009552F2"/>
    <w:rsid w:val="009565F2"/>
    <w:rsid w:val="00963A7E"/>
    <w:rsid w:val="00966E0A"/>
    <w:rsid w:val="00990091"/>
    <w:rsid w:val="009A4328"/>
    <w:rsid w:val="009B375D"/>
    <w:rsid w:val="00A13A56"/>
    <w:rsid w:val="00A26C38"/>
    <w:rsid w:val="00A4732B"/>
    <w:rsid w:val="00A57CA2"/>
    <w:rsid w:val="00A62CF1"/>
    <w:rsid w:val="00A65AB3"/>
    <w:rsid w:val="00A7497B"/>
    <w:rsid w:val="00A74BE6"/>
    <w:rsid w:val="00A94F29"/>
    <w:rsid w:val="00AB2F26"/>
    <w:rsid w:val="00AC0807"/>
    <w:rsid w:val="00AC50DF"/>
    <w:rsid w:val="00AC653E"/>
    <w:rsid w:val="00AF068B"/>
    <w:rsid w:val="00AF1A66"/>
    <w:rsid w:val="00B07458"/>
    <w:rsid w:val="00B13C34"/>
    <w:rsid w:val="00B6118D"/>
    <w:rsid w:val="00B8001E"/>
    <w:rsid w:val="00BC08D9"/>
    <w:rsid w:val="00BC3B3A"/>
    <w:rsid w:val="00BC483B"/>
    <w:rsid w:val="00BC511D"/>
    <w:rsid w:val="00BC6CF4"/>
    <w:rsid w:val="00BD5700"/>
    <w:rsid w:val="00C3192C"/>
    <w:rsid w:val="00C542B6"/>
    <w:rsid w:val="00C560F1"/>
    <w:rsid w:val="00C81AA2"/>
    <w:rsid w:val="00C87C9D"/>
    <w:rsid w:val="00CF1E39"/>
    <w:rsid w:val="00D1104E"/>
    <w:rsid w:val="00D3128B"/>
    <w:rsid w:val="00D42D47"/>
    <w:rsid w:val="00D43734"/>
    <w:rsid w:val="00D53AF1"/>
    <w:rsid w:val="00D562F1"/>
    <w:rsid w:val="00DA17EC"/>
    <w:rsid w:val="00DA24CA"/>
    <w:rsid w:val="00DD5398"/>
    <w:rsid w:val="00DF0037"/>
    <w:rsid w:val="00DF0921"/>
    <w:rsid w:val="00DF7C60"/>
    <w:rsid w:val="00E14480"/>
    <w:rsid w:val="00E94644"/>
    <w:rsid w:val="00EA0CD6"/>
    <w:rsid w:val="00EB1ED6"/>
    <w:rsid w:val="00ED35C5"/>
    <w:rsid w:val="00ED3AFE"/>
    <w:rsid w:val="00F22119"/>
    <w:rsid w:val="00F271D9"/>
    <w:rsid w:val="00F31147"/>
    <w:rsid w:val="00F43D1D"/>
    <w:rsid w:val="00F542AB"/>
    <w:rsid w:val="00F612A6"/>
    <w:rsid w:val="00F64989"/>
    <w:rsid w:val="00F817BD"/>
    <w:rsid w:val="00F83350"/>
    <w:rsid w:val="00F839CC"/>
    <w:rsid w:val="00F845C8"/>
    <w:rsid w:val="00FA01FA"/>
    <w:rsid w:val="00FC1171"/>
    <w:rsid w:val="00FD5106"/>
    <w:rsid w:val="00FD6C84"/>
    <w:rsid w:val="00FE0460"/>
    <w:rsid w:val="00FF130F"/>
    <w:rsid w:val="00FF4F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09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921"/>
    <w:rPr>
      <w:rFonts w:ascii="Tahoma" w:hAnsi="Tahoma" w:cs="Tahoma"/>
      <w:sz w:val="16"/>
      <w:szCs w:val="16"/>
      <w:lang w:eastAsia="ru-RU"/>
    </w:rPr>
  </w:style>
  <w:style w:type="character" w:customStyle="1" w:styleId="a">
    <w:name w:val="Гипертекстовая ссылка"/>
    <w:basedOn w:val="DefaultParagraphFont"/>
    <w:uiPriority w:val="99"/>
    <w:rsid w:val="00DD5398"/>
    <w:rPr>
      <w:rFonts w:cs="Times New Roman"/>
      <w:color w:val="auto"/>
    </w:rPr>
  </w:style>
  <w:style w:type="paragraph" w:customStyle="1" w:styleId="a0">
    <w:name w:val="Комментарий"/>
    <w:basedOn w:val="Normal"/>
    <w:next w:val="Normal"/>
    <w:uiPriority w:val="99"/>
    <w:rsid w:val="00DD5398"/>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1">
    <w:name w:val="Информация об изменениях документа"/>
    <w:basedOn w:val="a0"/>
    <w:next w:val="Normal"/>
    <w:uiPriority w:val="99"/>
    <w:rsid w:val="00DD5398"/>
    <w:rPr>
      <w:i/>
      <w:iCs/>
    </w:rPr>
  </w:style>
  <w:style w:type="character" w:styleId="Hyperlink">
    <w:name w:val="Hyperlink"/>
    <w:basedOn w:val="DefaultParagraphFont"/>
    <w:uiPriority w:val="99"/>
    <w:rsid w:val="00D3128B"/>
    <w:rPr>
      <w:rFonts w:cs="Times New Roman"/>
      <w:color w:val="0000FF"/>
      <w:u w:val="single"/>
    </w:rPr>
  </w:style>
  <w:style w:type="paragraph" w:styleId="Header">
    <w:name w:val="header"/>
    <w:basedOn w:val="Normal"/>
    <w:link w:val="HeaderChar"/>
    <w:uiPriority w:val="99"/>
    <w:rsid w:val="005317EC"/>
    <w:pPr>
      <w:tabs>
        <w:tab w:val="center" w:pos="4677"/>
        <w:tab w:val="right" w:pos="9355"/>
      </w:tabs>
    </w:pPr>
  </w:style>
  <w:style w:type="character" w:customStyle="1" w:styleId="HeaderChar">
    <w:name w:val="Header Char"/>
    <w:basedOn w:val="DefaultParagraphFont"/>
    <w:link w:val="Header"/>
    <w:uiPriority w:val="99"/>
    <w:locked/>
    <w:rsid w:val="005317EC"/>
    <w:rPr>
      <w:rFonts w:ascii="Times New Roman" w:hAnsi="Times New Roman" w:cs="Times New Roman"/>
      <w:sz w:val="24"/>
      <w:szCs w:val="24"/>
      <w:lang w:eastAsia="ru-RU"/>
    </w:rPr>
  </w:style>
  <w:style w:type="paragraph" w:styleId="Footer">
    <w:name w:val="footer"/>
    <w:basedOn w:val="Normal"/>
    <w:link w:val="FooterChar"/>
    <w:uiPriority w:val="99"/>
    <w:semiHidden/>
    <w:rsid w:val="005317EC"/>
    <w:pPr>
      <w:tabs>
        <w:tab w:val="center" w:pos="4677"/>
        <w:tab w:val="right" w:pos="9355"/>
      </w:tabs>
    </w:pPr>
  </w:style>
  <w:style w:type="character" w:customStyle="1" w:styleId="FooterChar">
    <w:name w:val="Footer Char"/>
    <w:basedOn w:val="DefaultParagraphFont"/>
    <w:link w:val="Footer"/>
    <w:uiPriority w:val="99"/>
    <w:semiHidden/>
    <w:locked/>
    <w:rsid w:val="005317EC"/>
    <w:rPr>
      <w:rFonts w:ascii="Times New Roman" w:hAnsi="Times New Roman" w:cs="Times New Roman"/>
      <w:sz w:val="24"/>
      <w:szCs w:val="24"/>
      <w:lang w:eastAsia="ru-RU"/>
    </w:rPr>
  </w:style>
  <w:style w:type="character" w:customStyle="1" w:styleId="blk">
    <w:name w:val="blk"/>
    <w:basedOn w:val="DefaultParagraphFont"/>
    <w:uiPriority w:val="99"/>
    <w:rsid w:val="009504DE"/>
    <w:rPr>
      <w:rFonts w:cs="Times New Roman"/>
    </w:rPr>
  </w:style>
</w:styles>
</file>

<file path=word/webSettings.xml><?xml version="1.0" encoding="utf-8"?>
<w:webSettings xmlns:r="http://schemas.openxmlformats.org/officeDocument/2006/relationships" xmlns:w="http://schemas.openxmlformats.org/wordprocessingml/2006/main">
  <w:divs>
    <w:div w:id="28383532">
      <w:marLeft w:val="0"/>
      <w:marRight w:val="0"/>
      <w:marTop w:val="0"/>
      <w:marBottom w:val="0"/>
      <w:divBdr>
        <w:top w:val="none" w:sz="0" w:space="0" w:color="auto"/>
        <w:left w:val="none" w:sz="0" w:space="0" w:color="auto"/>
        <w:bottom w:val="none" w:sz="0" w:space="0" w:color="auto"/>
        <w:right w:val="none" w:sz="0" w:space="0" w:color="auto"/>
      </w:divBdr>
      <w:divsChild>
        <w:div w:id="28383514">
          <w:marLeft w:val="0"/>
          <w:marRight w:val="0"/>
          <w:marTop w:val="0"/>
          <w:marBottom w:val="0"/>
          <w:divBdr>
            <w:top w:val="none" w:sz="0" w:space="0" w:color="auto"/>
            <w:left w:val="none" w:sz="0" w:space="0" w:color="auto"/>
            <w:bottom w:val="none" w:sz="0" w:space="0" w:color="auto"/>
            <w:right w:val="none" w:sz="0" w:space="0" w:color="auto"/>
          </w:divBdr>
        </w:div>
        <w:div w:id="28383515">
          <w:marLeft w:val="0"/>
          <w:marRight w:val="0"/>
          <w:marTop w:val="0"/>
          <w:marBottom w:val="0"/>
          <w:divBdr>
            <w:top w:val="none" w:sz="0" w:space="0" w:color="auto"/>
            <w:left w:val="none" w:sz="0" w:space="0" w:color="auto"/>
            <w:bottom w:val="none" w:sz="0" w:space="0" w:color="auto"/>
            <w:right w:val="none" w:sz="0" w:space="0" w:color="auto"/>
          </w:divBdr>
        </w:div>
        <w:div w:id="28383516">
          <w:marLeft w:val="0"/>
          <w:marRight w:val="0"/>
          <w:marTop w:val="0"/>
          <w:marBottom w:val="0"/>
          <w:divBdr>
            <w:top w:val="none" w:sz="0" w:space="0" w:color="auto"/>
            <w:left w:val="none" w:sz="0" w:space="0" w:color="auto"/>
            <w:bottom w:val="none" w:sz="0" w:space="0" w:color="auto"/>
            <w:right w:val="none" w:sz="0" w:space="0" w:color="auto"/>
          </w:divBdr>
        </w:div>
        <w:div w:id="28383517">
          <w:marLeft w:val="0"/>
          <w:marRight w:val="0"/>
          <w:marTop w:val="0"/>
          <w:marBottom w:val="0"/>
          <w:divBdr>
            <w:top w:val="none" w:sz="0" w:space="0" w:color="auto"/>
            <w:left w:val="none" w:sz="0" w:space="0" w:color="auto"/>
            <w:bottom w:val="none" w:sz="0" w:space="0" w:color="auto"/>
            <w:right w:val="none" w:sz="0" w:space="0" w:color="auto"/>
          </w:divBdr>
        </w:div>
        <w:div w:id="28383519">
          <w:marLeft w:val="0"/>
          <w:marRight w:val="0"/>
          <w:marTop w:val="0"/>
          <w:marBottom w:val="0"/>
          <w:divBdr>
            <w:top w:val="none" w:sz="0" w:space="0" w:color="auto"/>
            <w:left w:val="none" w:sz="0" w:space="0" w:color="auto"/>
            <w:bottom w:val="none" w:sz="0" w:space="0" w:color="auto"/>
            <w:right w:val="none" w:sz="0" w:space="0" w:color="auto"/>
          </w:divBdr>
        </w:div>
        <w:div w:id="28383520">
          <w:marLeft w:val="0"/>
          <w:marRight w:val="0"/>
          <w:marTop w:val="0"/>
          <w:marBottom w:val="0"/>
          <w:divBdr>
            <w:top w:val="none" w:sz="0" w:space="0" w:color="auto"/>
            <w:left w:val="none" w:sz="0" w:space="0" w:color="auto"/>
            <w:bottom w:val="none" w:sz="0" w:space="0" w:color="auto"/>
            <w:right w:val="none" w:sz="0" w:space="0" w:color="auto"/>
          </w:divBdr>
        </w:div>
        <w:div w:id="28383521">
          <w:marLeft w:val="0"/>
          <w:marRight w:val="0"/>
          <w:marTop w:val="0"/>
          <w:marBottom w:val="0"/>
          <w:divBdr>
            <w:top w:val="none" w:sz="0" w:space="0" w:color="auto"/>
            <w:left w:val="none" w:sz="0" w:space="0" w:color="auto"/>
            <w:bottom w:val="none" w:sz="0" w:space="0" w:color="auto"/>
            <w:right w:val="none" w:sz="0" w:space="0" w:color="auto"/>
          </w:divBdr>
        </w:div>
        <w:div w:id="28383522">
          <w:marLeft w:val="0"/>
          <w:marRight w:val="0"/>
          <w:marTop w:val="0"/>
          <w:marBottom w:val="0"/>
          <w:divBdr>
            <w:top w:val="none" w:sz="0" w:space="0" w:color="auto"/>
            <w:left w:val="none" w:sz="0" w:space="0" w:color="auto"/>
            <w:bottom w:val="none" w:sz="0" w:space="0" w:color="auto"/>
            <w:right w:val="none" w:sz="0" w:space="0" w:color="auto"/>
          </w:divBdr>
        </w:div>
        <w:div w:id="28383523">
          <w:marLeft w:val="0"/>
          <w:marRight w:val="0"/>
          <w:marTop w:val="0"/>
          <w:marBottom w:val="0"/>
          <w:divBdr>
            <w:top w:val="none" w:sz="0" w:space="0" w:color="auto"/>
            <w:left w:val="none" w:sz="0" w:space="0" w:color="auto"/>
            <w:bottom w:val="none" w:sz="0" w:space="0" w:color="auto"/>
            <w:right w:val="none" w:sz="0" w:space="0" w:color="auto"/>
          </w:divBdr>
        </w:div>
        <w:div w:id="28383525">
          <w:marLeft w:val="0"/>
          <w:marRight w:val="0"/>
          <w:marTop w:val="0"/>
          <w:marBottom w:val="0"/>
          <w:divBdr>
            <w:top w:val="none" w:sz="0" w:space="0" w:color="auto"/>
            <w:left w:val="none" w:sz="0" w:space="0" w:color="auto"/>
            <w:bottom w:val="none" w:sz="0" w:space="0" w:color="auto"/>
            <w:right w:val="none" w:sz="0" w:space="0" w:color="auto"/>
          </w:divBdr>
        </w:div>
        <w:div w:id="28383527">
          <w:marLeft w:val="0"/>
          <w:marRight w:val="0"/>
          <w:marTop w:val="0"/>
          <w:marBottom w:val="0"/>
          <w:divBdr>
            <w:top w:val="none" w:sz="0" w:space="0" w:color="auto"/>
            <w:left w:val="none" w:sz="0" w:space="0" w:color="auto"/>
            <w:bottom w:val="none" w:sz="0" w:space="0" w:color="auto"/>
            <w:right w:val="none" w:sz="0" w:space="0" w:color="auto"/>
          </w:divBdr>
        </w:div>
        <w:div w:id="28383528">
          <w:marLeft w:val="0"/>
          <w:marRight w:val="0"/>
          <w:marTop w:val="0"/>
          <w:marBottom w:val="0"/>
          <w:divBdr>
            <w:top w:val="none" w:sz="0" w:space="0" w:color="auto"/>
            <w:left w:val="none" w:sz="0" w:space="0" w:color="auto"/>
            <w:bottom w:val="none" w:sz="0" w:space="0" w:color="auto"/>
            <w:right w:val="none" w:sz="0" w:space="0" w:color="auto"/>
          </w:divBdr>
        </w:div>
        <w:div w:id="28383529">
          <w:marLeft w:val="0"/>
          <w:marRight w:val="0"/>
          <w:marTop w:val="0"/>
          <w:marBottom w:val="0"/>
          <w:divBdr>
            <w:top w:val="none" w:sz="0" w:space="0" w:color="auto"/>
            <w:left w:val="none" w:sz="0" w:space="0" w:color="auto"/>
            <w:bottom w:val="none" w:sz="0" w:space="0" w:color="auto"/>
            <w:right w:val="none" w:sz="0" w:space="0" w:color="auto"/>
          </w:divBdr>
        </w:div>
        <w:div w:id="28383530">
          <w:marLeft w:val="0"/>
          <w:marRight w:val="0"/>
          <w:marTop w:val="0"/>
          <w:marBottom w:val="0"/>
          <w:divBdr>
            <w:top w:val="none" w:sz="0" w:space="0" w:color="auto"/>
            <w:left w:val="none" w:sz="0" w:space="0" w:color="auto"/>
            <w:bottom w:val="none" w:sz="0" w:space="0" w:color="auto"/>
            <w:right w:val="none" w:sz="0" w:space="0" w:color="auto"/>
          </w:divBdr>
        </w:div>
      </w:divsChild>
    </w:div>
    <w:div w:id="28383533">
      <w:marLeft w:val="0"/>
      <w:marRight w:val="0"/>
      <w:marTop w:val="0"/>
      <w:marBottom w:val="0"/>
      <w:divBdr>
        <w:top w:val="none" w:sz="0" w:space="0" w:color="auto"/>
        <w:left w:val="none" w:sz="0" w:space="0" w:color="auto"/>
        <w:bottom w:val="none" w:sz="0" w:space="0" w:color="auto"/>
        <w:right w:val="none" w:sz="0" w:space="0" w:color="auto"/>
      </w:divBdr>
      <w:divsChild>
        <w:div w:id="28383518">
          <w:marLeft w:val="0"/>
          <w:marRight w:val="0"/>
          <w:marTop w:val="0"/>
          <w:marBottom w:val="0"/>
          <w:divBdr>
            <w:top w:val="none" w:sz="0" w:space="0" w:color="auto"/>
            <w:left w:val="none" w:sz="0" w:space="0" w:color="auto"/>
            <w:bottom w:val="none" w:sz="0" w:space="0" w:color="auto"/>
            <w:right w:val="none" w:sz="0" w:space="0" w:color="auto"/>
          </w:divBdr>
          <w:divsChild>
            <w:div w:id="28383531">
              <w:marLeft w:val="0"/>
              <w:marRight w:val="0"/>
              <w:marTop w:val="0"/>
              <w:marBottom w:val="0"/>
              <w:divBdr>
                <w:top w:val="none" w:sz="0" w:space="0" w:color="auto"/>
                <w:left w:val="none" w:sz="0" w:space="0" w:color="auto"/>
                <w:bottom w:val="none" w:sz="0" w:space="0" w:color="auto"/>
                <w:right w:val="none" w:sz="0" w:space="0" w:color="auto"/>
              </w:divBdr>
            </w:div>
          </w:divsChild>
        </w:div>
        <w:div w:id="28383524">
          <w:marLeft w:val="0"/>
          <w:marRight w:val="0"/>
          <w:marTop w:val="0"/>
          <w:marBottom w:val="0"/>
          <w:divBdr>
            <w:top w:val="none" w:sz="0" w:space="0" w:color="auto"/>
            <w:left w:val="none" w:sz="0" w:space="0" w:color="auto"/>
            <w:bottom w:val="none" w:sz="0" w:space="0" w:color="auto"/>
            <w:right w:val="none" w:sz="0" w:space="0" w:color="auto"/>
          </w:divBdr>
        </w:div>
        <w:div w:id="2838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http://www.consultant.ru/document/cons_doc_LAW_83079/bc88050cd83f70448d14de144ce9c59d8f5c5c19/" TargetMode="External"/><Relationship Id="rId3" Type="http://schemas.openxmlformats.org/officeDocument/2006/relationships/webSettings" Target="webSettings.xml"/><Relationship Id="rId21" Type="http://schemas.openxmlformats.org/officeDocument/2006/relationships/hyperlink" Target="http://www.consultant.ru/document/cons_doc_LAW_83079/64ee837596f2413f96585bba71e8ff64727fb2b2/" TargetMode="External"/><Relationship Id="rId7" Type="http://schemas.openxmlformats.org/officeDocument/2006/relationships/hyperlink" Target="http://www.consultant.ru/document/cons_doc_LAW_52144/08b3ecbcdc9a360ad1dc314150a6328886703356/" TargetMode="Externa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83079/e629f170179b853137158867b866fca24045e52f/" TargetMode="External"/><Relationship Id="rId2" Type="http://schemas.openxmlformats.org/officeDocument/2006/relationships/settings" Target="settings.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http://www.consultant.ru/document/cons_doc_LAW_83079/64ee837596f2413f96585bba71e8ff64727fb2b2/" TargetMode="External"/><Relationship Id="rId1" Type="http://schemas.openxmlformats.org/officeDocument/2006/relationships/styles" Target="styles.xml"/><Relationship Id="rId6" Type="http://schemas.openxmlformats.org/officeDocument/2006/relationships/hyperlink" Target="http://www.consultant.ru/document/cons_doc_LAW_52144/08b3ecbcdc9a360ad1dc314150a6328886703356/" TargetMode="External"/><Relationship Id="rId11" Type="http://schemas.openxmlformats.org/officeDocument/2006/relationships/hyperlink" Target="http://www.consultant.ru/document/cons_doc_LAW_83079/27650359c98f25ee0dd36771b5c50565552b6eb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fontTable" Target="fontTable.xml"/><Relationship Id="rId10" Type="http://schemas.openxmlformats.org/officeDocument/2006/relationships/hyperlink" Target="http://www.consultant.ru/document/cons_doc_LAW_83079/27650359c98f25ee0dd36771b5c50565552b6eb3/" TargetMode="External"/><Relationship Id="rId19" Type="http://schemas.openxmlformats.org/officeDocument/2006/relationships/hyperlink" Target="http://www.consultant.ru/document/cons_doc_LAW_83079/27650359c98f25ee0dd36771b5c50565552b6eb3/" TargetMode="External"/><Relationship Id="rId4" Type="http://schemas.openxmlformats.org/officeDocument/2006/relationships/footnotes" Target="footnotes.xml"/><Relationship Id="rId9" Type="http://schemas.openxmlformats.org/officeDocument/2006/relationships/hyperlink" Target="http://www.consultant.ru/document/cons_doc_LAW_83079/58672404e5897f38d20be06de33c4570c75d2897/"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461</TotalTime>
  <Pages>10</Pages>
  <Words>4145</Words>
  <Characters>23628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3</dc:creator>
  <cp:keywords/>
  <dc:description/>
  <cp:lastModifiedBy>Пользователь</cp:lastModifiedBy>
  <cp:revision>78</cp:revision>
  <cp:lastPrinted>2016-02-29T10:54:00Z</cp:lastPrinted>
  <dcterms:created xsi:type="dcterms:W3CDTF">2016-02-02T07:14:00Z</dcterms:created>
  <dcterms:modified xsi:type="dcterms:W3CDTF">2017-08-15T11:06:00Z</dcterms:modified>
</cp:coreProperties>
</file>