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0342" w:rsidRP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КРАСНОДАРСКИЙ КРАЙ</w:t>
      </w:r>
    </w:p>
    <w:p w:rsidR="00CA0342" w:rsidRP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БРЮХОВЕЦКИЙ РАЙОН</w:t>
      </w:r>
    </w:p>
    <w:p w:rsidR="00CA0342" w:rsidRP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АДМИНИСТРАЦИЯ ЧЕПИГИНСКОГО СЕЛЬСКОГО ПОСЕЛЕНИЯ</w:t>
      </w:r>
    </w:p>
    <w:p w:rsidR="00CA0342" w:rsidRP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БРЮХОВЕЦКОГО РАЙОНА</w:t>
      </w:r>
    </w:p>
    <w:p w:rsidR="00CA0342" w:rsidRP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0342" w:rsidRP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ПОСТАНОВЛЕНИЕ</w:t>
      </w:r>
    </w:p>
    <w:p w:rsidR="00CA0342" w:rsidRP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0342" w:rsidRPr="00CA0342" w:rsidRDefault="00CA0342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 xml:space="preserve">5 июля 2022 года </w:t>
      </w:r>
      <w:r w:rsidR="00EE3E5C">
        <w:rPr>
          <w:rFonts w:ascii="Arial" w:hAnsi="Arial" w:cs="Arial"/>
          <w:sz w:val="24"/>
          <w:szCs w:val="24"/>
        </w:rPr>
        <w:t xml:space="preserve">                                  </w:t>
      </w:r>
      <w:r w:rsidRPr="00CA0342">
        <w:rPr>
          <w:rFonts w:ascii="Arial" w:hAnsi="Arial" w:cs="Arial"/>
          <w:sz w:val="24"/>
          <w:szCs w:val="24"/>
        </w:rPr>
        <w:t xml:space="preserve">№ 54 </w:t>
      </w:r>
      <w:r w:rsidR="00EE3E5C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CA0342">
        <w:rPr>
          <w:rFonts w:ascii="Arial" w:hAnsi="Arial" w:cs="Arial"/>
          <w:sz w:val="24"/>
          <w:szCs w:val="24"/>
        </w:rPr>
        <w:t>ст. Чепигинская</w:t>
      </w:r>
    </w:p>
    <w:p w:rsidR="00DB0696" w:rsidRPr="00CA0342" w:rsidRDefault="00DB0696" w:rsidP="00CA03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0696" w:rsidRPr="00EE3E5C" w:rsidRDefault="00DB0696" w:rsidP="00CA0342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EE3E5C">
        <w:rPr>
          <w:rFonts w:ascii="Arial" w:hAnsi="Arial" w:cs="Arial"/>
          <w:b/>
          <w:sz w:val="32"/>
          <w:szCs w:val="24"/>
        </w:rPr>
        <w:t>Об утверждении административного регламента предоставления муниципальной услуги «Заключение договора о предоставлении</w:t>
      </w:r>
      <w:r w:rsidR="00EE3E5C">
        <w:rPr>
          <w:rFonts w:ascii="Arial" w:hAnsi="Arial" w:cs="Arial"/>
          <w:b/>
          <w:sz w:val="32"/>
          <w:szCs w:val="24"/>
        </w:rPr>
        <w:t xml:space="preserve"> </w:t>
      </w:r>
      <w:r w:rsidRPr="00EE3E5C">
        <w:rPr>
          <w:rFonts w:ascii="Arial" w:hAnsi="Arial" w:cs="Arial"/>
          <w:b/>
          <w:sz w:val="32"/>
          <w:szCs w:val="24"/>
        </w:rPr>
        <w:t>торгового места на</w:t>
      </w:r>
      <w:r w:rsidR="00981E18" w:rsidRPr="00EE3E5C">
        <w:rPr>
          <w:rFonts w:ascii="Arial" w:hAnsi="Arial" w:cs="Arial"/>
          <w:b/>
          <w:sz w:val="32"/>
          <w:szCs w:val="24"/>
        </w:rPr>
        <w:t xml:space="preserve"> ярмарке, выставке - </w:t>
      </w:r>
      <w:r w:rsidRPr="00EE3E5C">
        <w:rPr>
          <w:rFonts w:ascii="Arial" w:hAnsi="Arial" w:cs="Arial"/>
          <w:b/>
          <w:sz w:val="32"/>
          <w:szCs w:val="24"/>
        </w:rPr>
        <w:t>ярмарке»</w:t>
      </w:r>
    </w:p>
    <w:p w:rsidR="00F9640B" w:rsidRPr="00CA0342" w:rsidRDefault="00F9640B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640B" w:rsidRPr="00CA0342" w:rsidRDefault="00F9640B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 xml:space="preserve">В соответствии с Федеральным законом от 27 июля 2010 года № 210-ФЗ «Об организации представления государственных и муниципальных услуг», </w:t>
      </w:r>
      <w:r w:rsidR="00EE3E5C">
        <w:rPr>
          <w:rFonts w:ascii="Arial" w:hAnsi="Arial" w:cs="Arial"/>
          <w:sz w:val="24"/>
          <w:szCs w:val="24"/>
        </w:rPr>
        <w:t xml:space="preserve">Законом Краснодарского края от </w:t>
      </w:r>
      <w:r w:rsidR="00F44DCD" w:rsidRPr="00CA0342">
        <w:rPr>
          <w:rFonts w:ascii="Arial" w:hAnsi="Arial" w:cs="Arial"/>
          <w:sz w:val="24"/>
          <w:szCs w:val="24"/>
        </w:rPr>
        <w:t>1</w:t>
      </w:r>
      <w:r w:rsidR="00E31E89">
        <w:rPr>
          <w:rFonts w:ascii="Arial" w:hAnsi="Arial" w:cs="Arial"/>
          <w:sz w:val="24"/>
          <w:szCs w:val="24"/>
        </w:rPr>
        <w:t xml:space="preserve"> марта </w:t>
      </w:r>
      <w:r w:rsidR="00F44DCD" w:rsidRPr="00CA0342">
        <w:rPr>
          <w:rFonts w:ascii="Arial" w:hAnsi="Arial" w:cs="Arial"/>
          <w:sz w:val="24"/>
          <w:szCs w:val="24"/>
        </w:rPr>
        <w:t>2011</w:t>
      </w:r>
      <w:r w:rsidR="00E31E89">
        <w:rPr>
          <w:rFonts w:ascii="Arial" w:hAnsi="Arial" w:cs="Arial"/>
          <w:sz w:val="24"/>
          <w:szCs w:val="24"/>
        </w:rPr>
        <w:t xml:space="preserve"> года</w:t>
      </w:r>
      <w:r w:rsidR="00F44DCD" w:rsidRPr="00CA0342">
        <w:rPr>
          <w:rFonts w:ascii="Arial" w:hAnsi="Arial" w:cs="Arial"/>
          <w:sz w:val="24"/>
          <w:szCs w:val="24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края», </w:t>
      </w:r>
      <w:r w:rsidRPr="00CA0342">
        <w:rPr>
          <w:rFonts w:ascii="Arial" w:hAnsi="Arial" w:cs="Arial"/>
          <w:sz w:val="24"/>
          <w:szCs w:val="24"/>
        </w:rPr>
        <w:t xml:space="preserve">администрация </w:t>
      </w:r>
      <w:r w:rsidR="00DB0696" w:rsidRPr="00CA0342">
        <w:rPr>
          <w:rFonts w:ascii="Arial" w:hAnsi="Arial" w:cs="Arial"/>
          <w:sz w:val="24"/>
          <w:szCs w:val="24"/>
        </w:rPr>
        <w:t>Чепигинского</w:t>
      </w:r>
      <w:r w:rsidRPr="00CA0342">
        <w:rPr>
          <w:rFonts w:ascii="Arial" w:hAnsi="Arial" w:cs="Arial"/>
          <w:sz w:val="24"/>
          <w:szCs w:val="24"/>
        </w:rPr>
        <w:t xml:space="preserve"> сельского поселения </w:t>
      </w:r>
      <w:r w:rsidR="00DB0696" w:rsidRPr="00CA0342">
        <w:rPr>
          <w:rFonts w:ascii="Arial" w:hAnsi="Arial" w:cs="Arial"/>
          <w:sz w:val="24"/>
          <w:szCs w:val="24"/>
        </w:rPr>
        <w:t>Брюховецкого</w:t>
      </w:r>
      <w:r w:rsidRPr="00CA0342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1D1B3C" w:rsidRPr="00CA0342" w:rsidRDefault="001D1B3C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CA0342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«Заключение договора о предоставлении торгового места на</w:t>
      </w:r>
      <w:r w:rsidR="000A1AE1" w:rsidRPr="00CA0342">
        <w:rPr>
          <w:rFonts w:ascii="Arial" w:hAnsi="Arial" w:cs="Arial"/>
          <w:sz w:val="24"/>
          <w:szCs w:val="24"/>
        </w:rPr>
        <w:t xml:space="preserve"> ярмарке,</w:t>
      </w:r>
      <w:r w:rsidR="00981E18" w:rsidRPr="00CA0342">
        <w:rPr>
          <w:rFonts w:ascii="Arial" w:hAnsi="Arial" w:cs="Arial"/>
          <w:sz w:val="24"/>
          <w:szCs w:val="24"/>
        </w:rPr>
        <w:t xml:space="preserve"> выставке -</w:t>
      </w:r>
      <w:r w:rsidRPr="00CA0342">
        <w:rPr>
          <w:rFonts w:ascii="Arial" w:hAnsi="Arial" w:cs="Arial"/>
          <w:sz w:val="24"/>
          <w:szCs w:val="24"/>
        </w:rPr>
        <w:t xml:space="preserve"> ярмарке» (прилагается).</w:t>
      </w:r>
    </w:p>
    <w:bookmarkEnd w:id="0"/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r w:rsidR="001D1B3C" w:rsidRPr="00CA0342">
        <w:rPr>
          <w:rFonts w:ascii="Arial" w:hAnsi="Arial" w:cs="Arial"/>
          <w:sz w:val="24"/>
          <w:szCs w:val="24"/>
        </w:rPr>
        <w:t>Чепигинского</w:t>
      </w:r>
      <w:r w:rsidRPr="00CA0342">
        <w:rPr>
          <w:rFonts w:ascii="Arial" w:hAnsi="Arial" w:cs="Arial"/>
          <w:sz w:val="24"/>
          <w:szCs w:val="24"/>
        </w:rPr>
        <w:t xml:space="preserve"> сельского поселения </w:t>
      </w:r>
      <w:r w:rsidR="001D1B3C" w:rsidRPr="00CA0342">
        <w:rPr>
          <w:rFonts w:ascii="Arial" w:hAnsi="Arial" w:cs="Arial"/>
          <w:sz w:val="24"/>
          <w:szCs w:val="24"/>
        </w:rPr>
        <w:t>Брюховецкого района</w:t>
      </w:r>
      <w:r w:rsidRPr="00CA0342">
        <w:rPr>
          <w:rFonts w:ascii="Arial" w:hAnsi="Arial" w:cs="Arial"/>
          <w:sz w:val="24"/>
          <w:szCs w:val="24"/>
        </w:rPr>
        <w:t xml:space="preserve"> от </w:t>
      </w:r>
      <w:r w:rsidR="009469A3" w:rsidRPr="00CA0342">
        <w:rPr>
          <w:rFonts w:ascii="Arial" w:hAnsi="Arial" w:cs="Arial"/>
          <w:sz w:val="24"/>
          <w:szCs w:val="24"/>
        </w:rPr>
        <w:t>10</w:t>
      </w:r>
      <w:r w:rsidRPr="00CA0342">
        <w:rPr>
          <w:rFonts w:ascii="Arial" w:hAnsi="Arial" w:cs="Arial"/>
          <w:sz w:val="24"/>
          <w:szCs w:val="24"/>
        </w:rPr>
        <w:t xml:space="preserve"> </w:t>
      </w:r>
      <w:r w:rsidR="009469A3" w:rsidRPr="00CA0342">
        <w:rPr>
          <w:rFonts w:ascii="Arial" w:hAnsi="Arial" w:cs="Arial"/>
          <w:sz w:val="24"/>
          <w:szCs w:val="24"/>
        </w:rPr>
        <w:t>февраля</w:t>
      </w:r>
      <w:r w:rsidRPr="00CA0342">
        <w:rPr>
          <w:rFonts w:ascii="Arial" w:hAnsi="Arial" w:cs="Arial"/>
          <w:sz w:val="24"/>
          <w:szCs w:val="24"/>
        </w:rPr>
        <w:t> 20</w:t>
      </w:r>
      <w:r w:rsidR="009469A3" w:rsidRPr="00CA0342">
        <w:rPr>
          <w:rFonts w:ascii="Arial" w:hAnsi="Arial" w:cs="Arial"/>
          <w:sz w:val="24"/>
          <w:szCs w:val="24"/>
        </w:rPr>
        <w:t>16</w:t>
      </w:r>
      <w:r w:rsidRPr="00CA0342">
        <w:rPr>
          <w:rFonts w:ascii="Arial" w:hAnsi="Arial" w:cs="Arial"/>
          <w:sz w:val="24"/>
          <w:szCs w:val="24"/>
        </w:rPr>
        <w:t xml:space="preserve"> года № </w:t>
      </w:r>
      <w:r w:rsidR="009469A3" w:rsidRPr="00CA0342">
        <w:rPr>
          <w:rFonts w:ascii="Arial" w:hAnsi="Arial" w:cs="Arial"/>
          <w:sz w:val="24"/>
          <w:szCs w:val="24"/>
        </w:rPr>
        <w:t>66</w:t>
      </w:r>
      <w:r w:rsidRPr="00CA0342">
        <w:rPr>
          <w:rFonts w:ascii="Arial" w:hAnsi="Arial" w:cs="Arial"/>
          <w:sz w:val="24"/>
          <w:szCs w:val="24"/>
        </w:rPr>
        <w:t> </w:t>
      </w:r>
      <w:r w:rsidR="00503C3F" w:rsidRPr="00CA0342">
        <w:rPr>
          <w:rFonts w:ascii="Arial" w:hAnsi="Arial" w:cs="Arial"/>
          <w:sz w:val="24"/>
          <w:szCs w:val="24"/>
        </w:rPr>
        <w:t xml:space="preserve">«Об утверждении </w:t>
      </w:r>
      <w:r w:rsidR="009469A3" w:rsidRPr="00CA0342">
        <w:rPr>
          <w:rFonts w:ascii="Arial" w:hAnsi="Arial" w:cs="Arial"/>
          <w:sz w:val="24"/>
          <w:szCs w:val="24"/>
        </w:rPr>
        <w:t>административн</w:t>
      </w:r>
      <w:r w:rsidR="00503C3F" w:rsidRPr="00CA0342">
        <w:rPr>
          <w:rFonts w:ascii="Arial" w:hAnsi="Arial" w:cs="Arial"/>
          <w:sz w:val="24"/>
          <w:szCs w:val="24"/>
        </w:rPr>
        <w:t>ого</w:t>
      </w:r>
      <w:r w:rsidR="009469A3" w:rsidRPr="00CA0342">
        <w:rPr>
          <w:rFonts w:ascii="Arial" w:hAnsi="Arial" w:cs="Arial"/>
          <w:sz w:val="24"/>
          <w:szCs w:val="24"/>
        </w:rPr>
        <w:t xml:space="preserve"> регламент</w:t>
      </w:r>
      <w:r w:rsidR="00503C3F" w:rsidRPr="00CA0342">
        <w:rPr>
          <w:rFonts w:ascii="Arial" w:hAnsi="Arial" w:cs="Arial"/>
          <w:sz w:val="24"/>
          <w:szCs w:val="24"/>
        </w:rPr>
        <w:t>а</w:t>
      </w:r>
      <w:r w:rsidR="009469A3" w:rsidRPr="00CA0342">
        <w:rPr>
          <w:rFonts w:ascii="Arial" w:hAnsi="Arial" w:cs="Arial"/>
          <w:sz w:val="24"/>
          <w:szCs w:val="24"/>
        </w:rPr>
        <w:t xml:space="preserve"> предоставления муниципальной услуги «Заключение договора о предоставлении торгового места на ярмарке»</w:t>
      </w:r>
      <w:r w:rsidR="00503C3F" w:rsidRPr="00CA0342">
        <w:rPr>
          <w:rFonts w:ascii="Arial" w:hAnsi="Arial" w:cs="Arial"/>
          <w:sz w:val="24"/>
          <w:szCs w:val="24"/>
        </w:rPr>
        <w:t>.</w:t>
      </w: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 xml:space="preserve">3. </w:t>
      </w:r>
      <w:r w:rsidR="00503C3F" w:rsidRPr="00CA0342">
        <w:rPr>
          <w:rFonts w:ascii="Arial" w:hAnsi="Arial" w:cs="Arial"/>
          <w:sz w:val="24"/>
          <w:szCs w:val="24"/>
        </w:rPr>
        <w:t xml:space="preserve">Начальнику общего отдела администрации Чепигинского сельского поселения Брюховецкого района Билько М.П. </w:t>
      </w:r>
      <w:proofErr w:type="gramStart"/>
      <w:r w:rsidR="00503C3F" w:rsidRPr="00CA0342">
        <w:rPr>
          <w:rFonts w:ascii="Arial" w:hAnsi="Arial" w:cs="Arial"/>
          <w:sz w:val="24"/>
          <w:szCs w:val="24"/>
        </w:rPr>
        <w:t>разместить</w:t>
      </w:r>
      <w:proofErr w:type="gramEnd"/>
      <w:r w:rsidR="00503C3F" w:rsidRPr="00CA0342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Брюховецкий район в разделе Чепигинское сельское поселение в информационно – телекоммуникационной сети «Интернет»</w:t>
      </w:r>
      <w:r w:rsidR="00E31E89">
        <w:rPr>
          <w:rFonts w:ascii="Arial" w:hAnsi="Arial" w:cs="Arial"/>
          <w:sz w:val="24"/>
          <w:szCs w:val="24"/>
        </w:rPr>
        <w:t>.</w:t>
      </w: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обнародования.</w:t>
      </w:r>
    </w:p>
    <w:p w:rsidR="00AA5756" w:rsidRPr="00CA0342" w:rsidRDefault="00AA5756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A5756" w:rsidRPr="00CA0342" w:rsidRDefault="00AA5756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A5756" w:rsidRPr="00CA0342" w:rsidRDefault="00AA5756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Глава</w:t>
      </w:r>
    </w:p>
    <w:p w:rsidR="00E07FCA" w:rsidRPr="00CA0342" w:rsidRDefault="00AA5756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Чепигинского</w:t>
      </w:r>
      <w:r w:rsidR="00E07FCA" w:rsidRPr="00CA034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31E89" w:rsidRDefault="00AA5756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Брюховецкого</w:t>
      </w:r>
      <w:r w:rsidR="00E07FCA" w:rsidRPr="00CA0342">
        <w:rPr>
          <w:rFonts w:ascii="Arial" w:hAnsi="Arial" w:cs="Arial"/>
          <w:sz w:val="24"/>
          <w:szCs w:val="24"/>
        </w:rPr>
        <w:t xml:space="preserve"> района</w:t>
      </w:r>
    </w:p>
    <w:p w:rsidR="00E07FCA" w:rsidRPr="00CA0342" w:rsidRDefault="00AA5756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Н.Н. Шинкаренко</w:t>
      </w:r>
    </w:p>
    <w:p w:rsidR="00AA5756" w:rsidRPr="00CA0342" w:rsidRDefault="00AA5756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A5756" w:rsidRPr="00CA0342" w:rsidRDefault="00AA5756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FCA" w:rsidRPr="00CA0342" w:rsidRDefault="00E31E89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E07FCA" w:rsidRPr="00CA0342" w:rsidRDefault="00E31E89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07FCA" w:rsidRPr="00CA0342" w:rsidRDefault="00411695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Чепигинского</w:t>
      </w:r>
      <w:r w:rsidR="00E07FCA" w:rsidRPr="00CA034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07FCA" w:rsidRPr="00CA0342" w:rsidRDefault="00411695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Брюховецкого</w:t>
      </w:r>
      <w:r w:rsidR="00E07FCA" w:rsidRPr="00CA0342">
        <w:rPr>
          <w:rFonts w:ascii="Arial" w:hAnsi="Arial" w:cs="Arial"/>
          <w:sz w:val="24"/>
          <w:szCs w:val="24"/>
        </w:rPr>
        <w:t xml:space="preserve"> района</w:t>
      </w: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 xml:space="preserve">от </w:t>
      </w:r>
      <w:r w:rsidR="00411695" w:rsidRPr="00CA0342">
        <w:rPr>
          <w:rFonts w:ascii="Arial" w:hAnsi="Arial" w:cs="Arial"/>
          <w:sz w:val="24"/>
          <w:szCs w:val="24"/>
        </w:rPr>
        <w:t>05.07.2022</w:t>
      </w:r>
      <w:r w:rsidRPr="00CA0342">
        <w:rPr>
          <w:rFonts w:ascii="Arial" w:hAnsi="Arial" w:cs="Arial"/>
          <w:sz w:val="24"/>
          <w:szCs w:val="24"/>
        </w:rPr>
        <w:t xml:space="preserve"> №</w:t>
      </w:r>
      <w:r w:rsidR="00B23D1B" w:rsidRPr="00CA0342">
        <w:rPr>
          <w:rFonts w:ascii="Arial" w:hAnsi="Arial" w:cs="Arial"/>
          <w:sz w:val="24"/>
          <w:szCs w:val="24"/>
        </w:rPr>
        <w:t xml:space="preserve"> 54</w:t>
      </w: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lastRenderedPageBreak/>
        <w:t> </w:t>
      </w:r>
    </w:p>
    <w:p w:rsidR="00E07FCA" w:rsidRPr="00CA0342" w:rsidRDefault="00E07FCA" w:rsidP="00CA034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342">
        <w:rPr>
          <w:rFonts w:ascii="Arial" w:hAnsi="Arial" w:cs="Arial"/>
          <w:sz w:val="24"/>
          <w:szCs w:val="24"/>
        </w:rPr>
        <w:t> </w:t>
      </w:r>
    </w:p>
    <w:p w:rsidR="001755F8" w:rsidRPr="001755F8" w:rsidRDefault="001755F8" w:rsidP="001755F8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b/>
          <w:sz w:val="24"/>
          <w:szCs w:val="24"/>
          <w:lang w:eastAsia="ru-RU"/>
        </w:rPr>
        <w:t>Административный регламент</w:t>
      </w:r>
    </w:p>
    <w:p w:rsidR="001755F8" w:rsidRPr="001755F8" w:rsidRDefault="001755F8" w:rsidP="001755F8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b/>
          <w:sz w:val="24"/>
          <w:szCs w:val="24"/>
          <w:lang w:eastAsia="ru-RU"/>
        </w:rPr>
        <w:t>предоставления муниципальной услуги «Заключение договора о предоставлении торгового места на ярмарке, выставке-ярмарке»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 Общие положения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1.1.1.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предоставления администрацией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Чепигинского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Брюховецкого района муниципальной услуги «Заключение договора о предоставлении торгового места на ярмарке, выставке-ярмарке»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Чепигинского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Брюховецкого района муниципальной услуги «Заключение договора о предоставлении торгового места на ярмарке, выставке-ярмарке».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1.2. Круг заявителей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1.2.1. Заявителями на получение муниципальной услуги (далее – Заявители) являются: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участники ярмарки -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осуществляющие деятельность по продаже товаров (выполнению работ, оказанию услуг) на ярмарке;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участники выставки-ярмарки - юридические лица, индивидуальные предприниматели, а также граждане (в том числе граждане, ведущие личные подсобные хозяйства), занимающиеся животноводством, растениеводством, переработкой и производством товаров и </w:t>
      </w:r>
      <w:proofErr w:type="spell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биопродуктов</w:t>
      </w:r>
      <w:proofErr w:type="spell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, рыбоводством, садоводством, виноградарством, цветоводством, пчеловодством, производством товаров народного потребления, производством средств механизации, оборудования, удобрения, средств защиты, обучением технологии ведения бизнеса в агропромышленном комплексе, ландшафтным дизайном, осуществляющие деятельность по демонстрации и продаже товаров (выполнению работ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, оказанию услуг) на выставке-ярмарке.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1.2.2.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1.3.1.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предоставления указанных услуг, в том числе на официальном сайте (www.adm-bruhoveckaya.ru), 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муниципальных услуг (функций) Краснодарского края (www.pgu.krasnodar.ru) (далее – Региональный портал).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Чепигинского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Брюховецкого района (далее – Уполномоченный орган):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 устной форме при личном приеме Заявителя;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 использованием средств телефонной связи;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путем направления письменного ответа на обращение Заявителя по почте с уведомлением;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путем направления ответа в форме электронного документа на обращение Заявителя с использованием информационно-телекоммуникационной сети «Интернет» (далее – Интернет), в том числе с официального электронного адреса Уполномоченного органа;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 использованием информационных материалов (брошюр, буклетов, памяток и т.д.);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 информационных стендах;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путем размещения информации в открытой и доступной форме в Интернете на официальном сайте Уполномоченного органа (далее – официальный сайт), на Едином портале и Региональном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о входящем номере, под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которыми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зарегистрировано заявление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 предоставлении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 принятии решения по конкретному заявлению о предоставлении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 месте размещения на официальном сайте справочной информации по предоставлению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1.3.1.3 Консультирование по вопросам предоставления муниципальной услуги осуществляется бесплатно.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Должностное лицо Уполномоченного органа, осуществляющее консультирование по вопросам предоставления муниципальной услуги (в устной форме или посредством средств телефонной связи), должно корректно и внимательно относиться к Заявителям.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консультировании по телефону должностное лицо Уполномоченного органа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должностное лицо Уполномоченного органа не может ответить на вопрос самостоятельно, либо подготовка ответа требует продолжительного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1.3.1.4.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Письменный ответ должен содержать полный и мотивированный ответ на поставленный вопрос.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 (далее – МФЦ).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1.3.2.1. На информационных стендах в доступных для ознакомления местах Уполномоченного органа, а также в МФЦ размещается следующая информация: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информация о порядке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сроки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порядок обжалования действий (бездействия), а также решений Уполномоченного органа, муниципальных служащих, МФЦ, работников МФЦ;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шаблон и образец заполнения заявления для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иная информация, необходимая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на официальном сайте Уполномоченного органа, на Едином портале и Региональном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3469"/>
        <w:gridCol w:w="5386"/>
      </w:tblGrid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Заключение договора о предоставлении торгового места на ярмарке, выставке-ярмарке (далее - муниципальная услуга) 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2.2.1.Предоставление муниципальной услуги осуществляется администрацией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Чепигинского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сельского поселения Брюховецкого района.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2.2.2. В предоставлении муниципальной услуги участвует МФЦ на основании заключенных между администрацией и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соглашения и дополнительных соглашений к нему.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2.2.3. При предоставлении муниципальной услуги МФЦ не может принять решение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2.2.4. В процессе предоставления муниципальной услуги уполномоченный орган взаимодействует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2.2.5.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</w:t>
            </w:r>
            <w:r w:rsidR="002A0F13" w:rsidRPr="002A0F1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утвержденный постановлением  Чепигинского сельского поселения Брюховецкого района от 26 ноября 2015 года № 246</w:t>
            </w:r>
            <w:proofErr w:type="gramEnd"/>
            <w:r w:rsidR="002A0F13" w:rsidRPr="002A0F1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«Об утверждении перечня муниципальных услуг (функций), в том числе с элементами межведомственного взаимодействия, предоставляемых (исполняемых) администрацией Чепигинского сельского поселения Брюховецкого района».</w:t>
            </w:r>
          </w:p>
        </w:tc>
      </w:tr>
      <w:tr w:rsidR="001755F8" w:rsidRPr="001755F8" w:rsidTr="001755F8">
        <w:trPr>
          <w:trHeight w:val="566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</w:p>
        </w:tc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Описание результата предоставления муниципальной услуги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2.3.1. Результатом предоставления муниципальной услуги являются: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договор предоставления торгового места на ярмарке, выставке-ярмарке (далее-Договор);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уведомления об отказе в заключени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Договора (далее–Уведомление);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решение об отказе в приеме документов в форме уведомления.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2.3.2. Результат предоставления муниципальной услуги по экстерриториальному принципу в виде электронных документов и (или) электронных образов документов заверяется уполномоченными должностными лицами Уполномоченного органа.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качестве результата предоставления муниципальной услуги Заявитель по его выбору вправе получить: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Договор или Уведомление об отказе в форме электронного документа, подписанные уполномоченным должностным лицом Уполномоченного органа, с использованием усиленной квалифицированной электронной подписи (при наличии технической возможности);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Договор или Уведомление об отказе на бумажном носителе.</w:t>
            </w:r>
          </w:p>
        </w:tc>
      </w:tr>
      <w:tr w:rsidR="001755F8" w:rsidRPr="001755F8" w:rsidTr="001755F8">
        <w:trPr>
          <w:trHeight w:val="152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2.4.1. Срок муниципальной услуги не может превышать 15 рабочих дней со дня регистрации заявления о предоставлении Муниципальной услуги (далее - Запрос) и прилагаемых к нему документов.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2.4.2. Решение об отказе в приеме документов принимается в срок, указанный в подразделе 2.9 настоящего Регламента.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2.4.3.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2.4.4. Срок выдачи (направления) документов, являющихся результатом предоставления муниципальной услуги, составляет 1 рабочий день, следующий за днем истечения срока, установленного пунктом 2.4.1 настоящего подраздела.</w:t>
            </w:r>
          </w:p>
        </w:tc>
      </w:tr>
      <w:tr w:rsidR="001755F8" w:rsidRPr="001755F8" w:rsidTr="001755F8">
        <w:trPr>
          <w:trHeight w:val="662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2.5. 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Нормативные правовые акты, регулирующие предоставление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Перечень нормативных правовых актов, регулирующих предоставление муниципальной услуги, размещен: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официальном сайте http: // www.adm-bruhoveckaya.ru;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Федеральном реестре http://ar.gov.ru/ru;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Едином портале http://www.gosuslugi.ru;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Региональном портале http://pgu.krasnodar.ru.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Исчерпывающий перечень документов, необходимых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2.6.1. Для получения муниципальной услуги заявителем представляются следующие документы: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 заявление о предоставлении услуги (приложение № 1 к настоящему Регламенту) с указанием сведений: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 видах и наименованиях товаров (работ, услуг) для продажи на ярмарке, выставке-ярмарке;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 количестве (общем весе) товарных единиц для продажи на ярмарке, выставке-ярмарке;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 необходимой площади торгового места на ярмарке, выставке-ярмарке;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 использовании транспортного средства (в случае торговли (выполнения работ, оказания услуг) с использованием транспортного средства);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 документ удостоверяющий личность заявителя;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 документ, подтверждающий полномочия представителя (если от имени заявителя действует представитель);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Сведения, указанные в подпункте 1 настоящего пункта, должны быть предоставлены в уполномоченный орган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лицами, желающими принять участие в ярмарке, на договорной основе, не позднее двух календарных дней до дня проведения ярмарки, лицами, желающими принять участие в выставке-ярмарке, не позднее одного месяца до дня проведения выставки-ярмарки должны подать организатору ярмарки.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Непредставление в установленные сроки сведений, указанных в подпункте 1 настоящего пункта, не может являться основанием для отказа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Непредставление в установленные сроки сведений, указанных в подпункте 1 настоящего пункта, может являться основанием для отказа организатором выставки-ярмарки в предоставлении торгового места на выставке-ярмарке лицу, желающему принять участие в выставке-ярмарке.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2.6.2. 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2.6.3.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почтового отправления с описью вложения и уведомлением о вручении; на бумажном носителе при личном обращении в МФЦ; посредством использования Единого и Регионального портала в форме электронного документа, подписанного электронной подписью.</w:t>
            </w:r>
            <w:proofErr w:type="gramEnd"/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действует на основании доверенности).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2.6.4. Заявление представляется в Уполномоченный орган или МФЦ по месту проведения ярмарки, выставки-ярмарки.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 в форме документа на бумажном носителе подписывается заявителем.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от 27 июля 2010 года № 210-ФЗ «Об организации предоставления государственных и муниципальных услуг».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случае направления заявления посредством Единого портала,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услуги, без необходимости дополнительной подачи заявления в какой-либо иной форме.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      </w:r>
            <w:proofErr w:type="gramEnd"/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      </w:r>
            <w:proofErr w:type="gramEnd"/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подписанный простой электронной подписью.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2.6.5.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При 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№ 149-ФЗ «Об информации, информационных технологиях и о защите информации». 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Использование вышеуказанных технологий проводится при наличии технической возможности.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2.7.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Исчерпывающий перечень документов, необходимых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 сведения (или выписка) из Единого государственного реестра юридических лиц (далее - ЕГРЮЛ) в случае, если заявитель - юридическое лицо;</w:t>
            </w:r>
            <w:proofErr w:type="gramEnd"/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 сведения (или выписка) из Единого государственного реестра индивидуальных предпринимателей (далее - ЕГРИП) в случае, если заявитель - индивидуальный предприниматель.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2.7.2. Непредставление Заявителем указанных документов не является основанием для отказа в предоставлении Муниципальной услуги.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2.7.3.Сведения из ЕГРЮЛ (или ЕГРИП) находятся в открытом доступе на сайте ФНС России. Уполномоченный специалист Отдела может их получить (распечатать) с сайта ФНС России (www.nalog.ru) в форме электронного документа и СКПЭП (действующий сертификат ключа проверки электронной подписи для этого не требуется).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2.8.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Перечень документов, которые запрещается требовать от заявителя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2.8.1 Уполномоченный орган не вправе требовать от Заявителя: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от 27 июля 2010 года № 210-ФЗ «Об организации предоставления государственных и муниципальных услуг» перечень документов;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– «г» пункта 4 части 1 статьи 7 Федерального закона от 27 июля 2010 года № 210-ФЗ «Об организации предоставления государственных и муниципальных услуг»;</w:t>
            </w:r>
            <w:proofErr w:type="gramEnd"/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федеральными законами.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2.8.2. При предоставлении муниципальных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услуг по экстерриториальному принципу Уполномоченный орган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      </w:r>
          </w:p>
        </w:tc>
      </w:tr>
      <w:tr w:rsidR="001755F8" w:rsidRPr="001755F8" w:rsidTr="001755F8">
        <w:trPr>
          <w:trHeight w:val="237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2.9.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bookmarkStart w:id="1" w:name="Par262"/>
            <w:bookmarkEnd w:id="1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2.9.1. Основанием для отказа в приеме документов, необходимых для предоставления муниципальной услуги, является: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 обращение гражданина за предоставлением муниципальной слуги без наличия документа, удостоверяющего личность, за исключением случая установления личности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 о защите информации»;</w:t>
            </w:r>
            <w:proofErr w:type="gramEnd"/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 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разработки и утверждения административных регламентов предоставления государственных услуг», которой подписан электронный документ (пакет электронных документов);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4) отсутствие документа, удостоверяющего права (полномочия) представителя заявителя, в случае подачи запроса представителем заявителя.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2.9.2. 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 наличии основания для отказа в приеме документов Заявителя информирует муниципальный служащий Уполномоченного органа либо работник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может быть отказано Заявителю в приеме дополнительных документов при наличии намерения их сдать.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2.10.1. 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2.10.2. Основанием для отказа в предоставлении муниципальной услуги являются: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несоответствие представленных документов требованиям, установленным законодательством Российской Федерации;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обращение заявителя об оказании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муниципальной услуги, предоставление которой не осуществляется органом;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обращение (в письменном виде) заявителя с просьбой о прекращении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обращение с заявлением лица, не обладающего правом на получение муниципальной услуги и (или) не уполномоченное на обращение с таким запросом;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недостоверность сведений о заявителе, указанных в заявлении;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отсутствие свободных мест на ярмарках, проводимых на территории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Чепигинского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письменное обращение заявителя об отказе в предоставлении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непредставление в установленные сроки сведений, указанных в подпункте 1 пункта 2.6.1 подраздела 2.6 настоящего раздела, лицом, желающим принять участие в выставке-ярмарке. 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 участвующими предоставлении муниципальной услуги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2.11.1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      </w:r>
          </w:p>
        </w:tc>
      </w:tr>
      <w:tr w:rsidR="001755F8" w:rsidRPr="001755F8" w:rsidTr="001755F8">
        <w:trPr>
          <w:trHeight w:val="19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Порядок, размер и основания взимания 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муниципальной пошлины или иной платы, взимаемой за предоставление муниципальной услуги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1755F8" w:rsidRPr="001755F8" w:rsidTr="001755F8">
        <w:trPr>
          <w:trHeight w:val="19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Порядок и размер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      </w:r>
          </w:p>
        </w:tc>
      </w:tr>
      <w:tr w:rsidR="001755F8" w:rsidRPr="001755F8" w:rsidTr="001755F8">
        <w:trPr>
          <w:trHeight w:val="81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2.15.1. Регистрация поступившего в Уполномоченный орган заявления о предоставлении муниципальной услуги и (или) документов (содержащихся в них сведений), осуществляется в день их поступления.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2.15.2. Регистрация заявления о предоставлении муниципальной услуги и (или) документов (содержащихся в них сведений), поступившего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выходной (нерабочий или праздничный) день, осуществляется в первый за ним рабочий день.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2.15.3. Срок регистрации заявления о предоставлении муниципальной услуги и (или) документов (содержащихся в них сведений), поданных, в том числе посредством Единого портала, Регионального портала, не может превышать двадцати минут.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законодательством Российской Федерации о социальной защите инвалидов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2.16.1. Информация о графике (режиме) работы размещается при входе в здание, в котором осуществляется деятельность Уполномоченного органа, на видном месте.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2.16.2. Здание, в котором предоставляется муниципальная услуга, оборудуется входом, обеспечивающим свободный доступ Заявителей в помещения.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2.16.3. Вход в здание оборудуется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информационной табличкой (вывеской), содержащей информацию об Уполномоченном органе, а также оборудуется лестницей с поручнями, пандусами, для беспрепятственного передвижения граждан.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2.16.4. Места предоставления муниципальной услуги оборудуются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 учетом требований доступности для инвалидов в соответствии с действующим законодательством Российской Федерации о социальной защите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инвалидов, в том числе обеспечиваются: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      </w:r>
            <w:proofErr w:type="spell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На всех парковках общего пользования, в том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2.16.5. 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 Уполномоченного органа, предоставляющего муниципальную услугу.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2.16.7. Места для заполнения запросов о предоставлении муниципальной услуги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2.16.10. Прием Заявителей при предоставлении муниципальной услуги осуществляется согласно графику (режиму) работы Уполномоченного органа.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2.16.11. Рабочее место должностного лица Уполномоченного органа, предоставляющего муниципальную услугу, оборудуется компьютером и оргтехникой,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позволяющими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2.16.12. Должностные лица Уполномоченного органа, ответственные за предоставление муниципальной услуги, обеспечиваются идентификационными карточками (</w:t>
            </w:r>
            <w:proofErr w:type="spell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бэйджами</w:t>
            </w:r>
            <w:proofErr w:type="spell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) и (или) настольными табличками.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услуги в многофункциональном центре предоставления государственных и муниципальных услуг (в том числе в полном объеме), по выбору заявителя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2.17.1. Показателями доступности и качества муниципальной услуги являются: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полнота, актуальность и достоверность информации о порядке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наглядность форм размещаемой информации о порядке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оперативность и достоверность предоставляемой информации о порядке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установление и соблюдение требований к помещениям, в которых предоставляется муниципальная услуга;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также выдачи заявителям документов по результатам предоставления муниципальной услуги в МФЦ;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 Уполномоченного органа при предоставлении муниципальной услуги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 их продолжительность;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своевременное рассмотрение документов, представленных Заявителем,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случае необходимости – с участием Заявителя;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отсутствие обоснованных жалоб со стороны Заявителей по результатам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предоставление возможности подачи заявления о предоставлении муниципальной услуги и документов (сведений), необходимых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для предоставления муниципальной услуги, в форме электронного документа, в том числе с использованием Единого портала, Регионального портала.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2.17.2. Критерии оценки качества предоставления муниципальной услуги, предоставляемой в электронном виде: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доступность информации о порядке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доступность электронных форм документов, необходимых для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доступность инструментов совершения в электронном виде платежей, необходимых для получения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время ожидания ответа на подачу заявления;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время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2.17.3.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В ходе предоставления муниципальной услуги Заявитель взаимодействует с должностными лицами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Уполномоченного органа не более двух раз (подача заявления и иных документов, необходимых для предоставления муниципальной услуги и получение результата предоставления муниципальной услуги),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      </w:r>
            <w:proofErr w:type="gramEnd"/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Уполномоченным органом.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2.17.5. При предоставлении муниципальной услуги с использованием информационно-коммуникационных технологий Единого портала, Регионального портала Заявителю обеспечивается возможность: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получения информации о порядке и сроках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записи на прием в МФЦ для подачи запроса о предоставлении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формирования запроса о предоставлении муниципальной услуги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приема и регистрации Уполномоченным органом заявления и иных документов, необходимых для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получения результата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получения сведений о ходе выполнения запроса;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осуществления оценки качества предоставления муниципальной услуги;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      </w:r>
            <w:proofErr w:type="gramEnd"/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2.17.6. Заявителю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от 27 июля 2010 года № 210-ФЗ «Об организации предоставления государственных и муниципальных услуг» раздела «Стандарт предоставления государственной (муниципальной) услуги» (далее – комплексный запрос).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Получение муниципальной услуги, предусмотренной настоящим Регламентом в МФЦ, возможно при подаче Заявителем комплексного запроса.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Заявление, составленное МФЦ на основании комплексного запроса Заявителя, должно быть подписано уполномоченным работником МФЦ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 скреплено печатью МФЦ.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Заявление, составленное на основании комплексного запроса, и документы, необходимые для предоставления муниципальной услуги, направляются в Уполномоченный орган с приложением копии комплексного запроса, заверенной МФЦ.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Направление МФЦ заявлений, а также указанных в части 4 статьи 15.1 статьи Федерального закона от 27 июля 2010 года № 210-ФЗ «Об организации предоставления государственных и муниципальных услуг» документов в Уполномоченный орган осуществляется не позднее одного рабочего дня, следующего за днем получения комплексного запроса.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Получение МФЦ отказа в предоставлении государственных (муниципальных) услуг, включенных в комплексный запрос, не является основанием для прекращения получения иных государственных (муниципальных) услуг, указанных в комплексном запросе, за исключением </w:t>
            </w: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случаев, если услуга, в предоставлении которой отказано, необходима для предоставления иных государственных (муниципальных) услуг, включенных в комплексный запрос.</w:t>
            </w:r>
          </w:p>
        </w:tc>
      </w:tr>
      <w:tr w:rsidR="001755F8" w:rsidRPr="001755F8" w:rsidTr="001755F8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бумажном носителе в Уполномоченный орган при личном обращении;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бумажном носителе в Уполномоченный орган посредством почтовой связи с описью вложения и уведомлением о вручении;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бумажном носителе в МФЦ при личном обращении;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форме электронных документов с использованием информационно-телекоммуникационных технологий, включая использование Единого портала, Регионального портала.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2.18.2. МФЦ при обращении Заявителя за предоставлением муниципальной услуги осуществляют: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Уполномоченный орган.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2.18.3.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При направлении заявлений и документов в электронной форме с использованием Единого портала,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 и постановления Правительства Российской Федерации от 25 июня 2012 года № 634 «О видах электронной подписи, использование которых допускается при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обращении</w:t>
            </w:r>
            <w:proofErr w:type="gramEnd"/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за получением государственных и муниципальных услуг».</w:t>
            </w:r>
          </w:p>
          <w:p w:rsidR="001755F8" w:rsidRPr="001755F8" w:rsidRDefault="001755F8" w:rsidP="001755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755F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      </w:r>
          </w:p>
        </w:tc>
      </w:tr>
    </w:tbl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" w:name="Par146"/>
      <w:bookmarkEnd w:id="2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3.1. Исчерпывающий перечень административных процедур (действий) при предоставлении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прием (регистрация) заявления и прилагаемых к нему документов;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запрос документов, указанных в подразделе 2.7 Регламента с использованием межведомственного взаимодействия;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рассмотрение заявления и прилагаемых к нему документов;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передача курьером пакета документов из Уполномоченного органа в МФЦ;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выдача (направление) Заявителю результата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 Последовательность выполнения административных процедур (действий) осуществляемых администрацией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Чепигинского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Брюховецкого района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3.2.1. Прием (регистрация) заявления и прилагаемых к нему документов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3.2.1.1. Основанием для начала административной процедуры является обращение Заявителя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Уполномоченный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орган с заявлением и документами, указанными в подразделе 2.6 Регламента, а также документами, указанными в подразделе 2.7 Регламента, представленными Заявителем по его инициативе самостоятельно, или поступление заявления и документов в Уполномоченный орган из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3.2.1.2. Заявление и документы могут быть направлены в Уполномоченный орган по почте с уведомлением о вручении.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Должностное лицо Уполномоченного органа (далее – должностное лицо):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подразделе 2.6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Регламента, и документов, указанных в подразделе 2.7 Регламента, представленных Заявителем по его инициативе самостоятельно;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производит регистрацию заявления и документов, указанных в подразделе 2.6 Регламента, и документов, указанных в подразделе 2.7 Регламента, представленных Заявителем по его инициативе самостоятельно, в день их поступления в Уполномоченный орган;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сопоставляет указанные в заявлении сведения и данные в представленных документах;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случае представления не заверенной в установленном порядке копии документа, указанного в подразделе 2.6 Регламента, и документов, указанных в подразделе 2.7 Регламента, представленных Заявителем по его инициативе самостоятельно, должностное лицо Уполномоченного органа сличает ее с оригиналом и ставит на ней </w:t>
      </w:r>
      <w:proofErr w:type="spell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заверительную</w:t>
      </w:r>
      <w:proofErr w:type="spell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выдает расписку-уведомление о приеме (регистрации) документов, указанных в подраздела 2.6 Регламента, и документов, указанных в подразделе 2.7 Регламента, представленных Заявителем по его инициативе самостоятельно.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направлении документов по почте, направляет извещение о дате получения (регистрации) указанных документов не позднее чем через 1 рабочий день с даты их получения (регистрации) по почте.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3.2.1.3. В случае непредставления (представления не в неполном объеме) документов, указанных в подразделе 2.6 Регламента, должностное лицо Уполномоченного органа возвращает их Заявителю по его требованию.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 случае если документы, указанные в подраздела 2.6 Регламента содержат основания предусмотренные пунктом 2.9.1 подраздела 2.9 раздела 2 Регламента должностное лицо Уполномоченного органа принимает решение об отказе в приеме документов, необходимых для предоставления муниципальной услуги и направляет Заявителю уведомление об отказе в приеме документов, необходимых для предоставления муниципальной услуги с указанием причин отказа.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3.2.1.4. Максимальный срок выполнения административной процедуры составляет 1 рабочий день.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3.2.1.5. Исполнение данной административной процедуры возложено на должностное лицо Уполномоченного органа ответственное за прием (регистрацию) заявления и прилагаемых к нему документов, необходимых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3.2.1.8. Способом фиксации результата административной процедуры является выдача Заявителю должностным лицом Уполномоченного органа 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в приеме документов, необходимых для предоставления муниципальной услуги с указанием причин отказа.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3.2.2. Запрос документов, указанных в подразделе 2.7 Регламента, в рамках межведомственного взаимодействия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3.2.2.1. Основанием для начала административной процедуры является непредставление Заявителем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3.2.2.2. Должностное лицо Уполномоченного органа запрашивает в течение 1 рабочего дня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 даты приема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(регистрации) заявления документы, указанные в пункте 2.7.1 подраздела 2.7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3.2.2.3.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3.2.2.4.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Подготовленные межведомственные запросы направляются уполномоченным должностным лицом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носителе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, подписанном уполномоченным должностным лицом Уполномоченного органа,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Направление запросов допускается только с целью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 межведомственным запросам Уполномоченного органа, документы, указанные в пункте 2.7.1 подраздела 2.7 раздела 2 Регламента, предоставляются в электронной форме в срок, который не должен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3.2.2.5. Максимальный срок выполнения административной процедуры составляет 1 рабочий день.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3.2.2.6. Исполнение данной административной процедуры возложено на должностное лицо Уполномоченного органа, ответственное за рассмотрение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заявления и прилагаемых к нему документов, необходимых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3.2.2.9. Способом фиксации результата выполнения административной процедуры является регистрация должностным лицом Уполномоченного органа 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3.2.3. Рассмотрение заявления и прилагаемых к нему документов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3.2.3.1. Основанием для начала административной процедуры является наличие полного комплекта документов, предусмотренного подразделом 2.6 Регламента, а также документов, предусмотренных подразделом 2.7 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3.2.3.2. Должностное лицо Уполномоченного органа осуществляет проверку документов, указанных в подразделе 2.6 Регламента, и документов, указанных пункте 2.7.1 подраздела 2.7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3.2.3.3. Максимальный срок выполнения административной процедуры составляет 1 рабочий день.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3.2.3.4.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документов, необходимых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3.2.3.5. Критерием принятия решения по данной административной процедуре является соответствие полного комплекта документов предусмотренных подразделом 2.6 Регламента, а также документов, предусмотренных подразделом 2.7 Регламента требованиям законодательства, регулирующего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3.2.3.6. Результатом административной процедуры является осуществление должностным лицом Уполномоченного органа проверки документов, указанных в подразделе 2.6 Регламента, и документов, указанных пункте 2.7.1 подраздела 2.7 Регламента, на предмет соответствия законодательству, регулирующему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3.2.3.7. Способом фиксации результата административной процедуры является внесение в журнал регистрации заявления и полного комплекта документов, предусмотренных подразделом 2.6 Регламента, а также документов, предусмотренных подразделом 2.7 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3.2.4. Принятие решения о предоставлении либо об отказе в предоставлении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3.2.4.1. Основанием для начала административной процедуры является окончание проверки документов, указанных в подразделе 2.6 Регламента, и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документов, указанных пункте 2.7.1 подраздела 2.7 Регламента, на предмет соответствия действующему законодательству.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принятии решения о предоставлении либо об отказе в предоставлении муниципальной услуги должностное лицо Уполномоченного органа: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устанавливает наличие свободных торговых мест на ярмарке на момент поступления заявления;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устанавливает соблюдение лицом, желающим принять участие в выставке-ярмарке, сроков предоставление сведений: 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1) о видах и наименованиях товаров (работ, услуг) для продажи на ярмарке, выставке-ярмарке;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2) о количестве (общем весе) товарных единиц для продажи на ярмарке, выставке-ярмарке;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3) о необходимой площади торгового места на ярмарке, выставке-ярмарке;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3.2.4.2.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Должностное лицо Уполномоченного органа по результатам проверки документов указанных в подразделе 2.6 Регламента, и документов, указанных пункте 2.7.1 подраздела 2.7, в случае наличия оснований для отказа в предоставлении муниципальной услуги, предусмотренных пунктом 2.10.2 подраздела 2.10 Регламента в течение 1 рабочего дня готовит проект мотивированного отказа в предоставлении муниципальной услуги, обеспечивает его согласование и подписание в установленном в Уполномоченном органе порядке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3.2.4.3.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Должностное лицо Уполномоченного органа по результатам проверки документов, указанных в подразделе 2.6 Регламента, и документов, указанных пункте 2.7.1 подраздела 2.7 Регламента, в случае отсутствия оснований для отказа в предоставлении муниципальной услуги осуществляет подготовку проекта договора предоставления торгового места на ярмарке, выставке-ярмарке, обеспечивает его согласование и подписание в установленном в Уполномоченном органе порядке.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3.2.4.4. Максимальный срок выполнения административной процедуры составляет 4 рабочих дня.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3.2.4.5.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документов, необходимых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3.2.4.6.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3.2.4.7.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3.2.4.8. Способом фиксации результата административной процедуры является подписанный уполномоченным должностным лицом Уполномоченного органа проект договора предоставления торгового места на ярмарке, выставке-ярмарке или регистрация подписанного мотивированного уведомления об отказе в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3.2.5. Передача курьером пакета документов из Уполномоченного органа в МФЦ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3.2.5.1.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3.2.5.2. Передача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из Уполномоченного органа в МФЦ осуществляется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соответствии с условиями соглашения о взаимодействии.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Передача ответственным должностным лицом Уполномоченным органом документов в МФЦ осуществляется в течение 1 рабочего дней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Уполномоченного органа и работника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3.2.5.3. Максимальный срок выполнения административной процедуры составляет 1 рабочий день.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3.2.5.4. Исполнение данной административной процедуры возложено на должностное лицо Уполномоченного органа ответственное за передачу пакета документов в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3.2.5.5.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3.2.5.6.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3.2.5.7.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реестре, содержащем дату и время передачи пакета документов.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3.2.6. Выдача (направление) Заявителю результата предоставления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3.2.6.1.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3.2.6.2. Должностное лицо Уполномоченного органа в течение 1 рабочего дня с момента согласования и подписания проекта договора предоставления торгового места на ярмарке, выставке-ярмарке или мотивированного отказа в предоставлении муниципальной услуги направляют указанные документы заявителю (представителю заявителя) одним из способов, указанным в заявлении: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порталов, не позднее одного рабочего дня со дня истечения срока, указанного</w:t>
      </w:r>
      <w:bookmarkStart w:id="3" w:name="_Hlk107934272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пункте 2.4.1 подраздела 2.4 раздела 2 настоящего Регламент</w:t>
      </w:r>
      <w:bookmarkEnd w:id="3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а;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днем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 дня истечения установленного в 2.4.1 подраздела 2.4 раздела 2 настоящего Регламента срока посредством почтового отправления по указанному в заявлении почтовому адресу.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наличии в заявлении указания о выдаче результата предоставления муниципальной услуги через многофункциональный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центр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рабочего дня, следующего за днем истечения срока, установленного в пункте 2.4.1 подраздела 2.4 раздела 2 настоящего 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3.2.6.3. Максимальный срок выполнения административной процедуры составляет 1 рабочий день.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3.2.6.4. Исполнение данной административной процедуры возложено на должностное лицо Уполномоченного органа ответственное за выдачу (направление) Заявителю результата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3.2.6.5.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3.2.6.6.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3.2.6.7.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4" w:name="Par328"/>
      <w:bookmarkEnd w:id="4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3.3. Перечень административных процедур (действий) при предоставлении муниципальных услуг в электронной форме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получения информации о порядке и сроках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записи на прием в МФЦ для подачи запроса о предоставлении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формирования запроса о предоставлении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приема и регистрации Уполномоченным органом запроса и иных документов, необходимых для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получения заявителем результата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получения заявителем сведений о ходе выполнения запроса о предоставлении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осуществления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3.4. Порядок осуществления в электронной форме, в том числе с использованием Единого портала государственных и муниципальных услуг (функций), Регионального портала, административных процедур (действий) в соответствии с положениями статьи 10 Федерального закона от 27 июля 2010 года № 210-ФЗ «Об организации предоставления государственных и муниципальных услуг»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3.4.1. Получение информации о порядке и сроках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Информация о предоставлении муниципальной услуги размещается на Едином портале, Региональном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 Едином портале, Региональном портале размещается следующая информация: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круг Заявителей;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формы заявлений (уведомлений, сообщений), используемые при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3.4.2. Запись на прием в МФЦ для подачи запроса о предоставлении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В целях предоставления муниципальной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услуги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том числе осуществляется прием Заявителей по предварительной записи в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Запись на прием проводится посредством Регионального портала, Единого портала МФЦ КК.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ии и ау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2) единой системы идентификац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ии и ау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принятия решения по данной административной процедуре является наличие свободных для приема даты и времени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br/>
        <w:t>в пределах установленного в МФЦ графика приема Заявителей.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административной процедуры является получение Заявителем: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 использованием средств Единого и Регионального портала в личном кабинете Заявителя уведомления о записи на прием в МФЦ;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 использованием средств Единого портала МФЦ КК уведомления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br/>
        <w:t>о записи на прием в МФЦ на данном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3.4.3. Формирование запроса о предоставлении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ии и ау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тентификации на Едином портале, Региональном портале с целью подачи в Уполномоченный орган запроса о предоставлении муниципальной услуги в электронном виде.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 без необходимости дополнительной подачи запроса в какой-либо иной форме.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 Едином портале, Региональном портале размещаются образцы заполнения электронной формы запроса.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формировании запроса Заявителю обеспечивается: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а) возможность копирования и сохранения запроса и иных документов, указанных в пункте 2.6.1. Регламента,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необходимых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br/>
        <w:t>в электронную форму запроса;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ии и ау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потери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ж)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Сформированный и подписанный запрос, и иные документы, указанные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пункте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2.6.1.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портала, Регионального портала.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 в личном кабинете.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3.4.4. Прием и регистрация Уполномоченным органом запроса и иных документов, необходимых для предоставления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Единого портала, Регионального портала.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Срок регистрации запроса составляет 1 рабочий день.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Заявителю будет представлена информация о ходе выполнения указанного запроса.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После принятия запроса должностным лицом Уполномоченного органа,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запроса, указанных в подразделе 2.9 раздела 2 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3.4.5. Получение результата предоставления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Договор или Уведомление об отказе в форме электронного документа, подписанные уполномоченным должностным лицом Уполномоченного органа, с использованием усиленной квалифицированной электронной подписи (при наличии технической возможности);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Договор или Уведомление об отказе на бумажном носителе. 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муниципальной услуги в личном кабинете Заявителя на Едином портале, Региональном портале.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3.4.6. Получение сведений о ходе выполнения запроса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Заявитель имеет возможность получения информации о ходе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а) уведомление о записи на прием в Уполномоченный орган или МФЦ, содержащее сведения о дате, времени и месте приема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в) уведомление о факте получения информации, подтверждающей оплату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принятия решения по данной административной процедуре является обращение Заявителя на Единый портал, Региональный портал с целью получения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3.4.7. Осуществление оценки качества предоставления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Заявителю обеспечивается возможность оценить доступность и качество муниципальной услуги на Едином портале, Региональном портале в случае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формирования запроса о предоставлении муниципальной услуги в электронной форме.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Единого, Регионального портала.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административной процедуры является оценка доступности и качества муниципальной услуги на Едином, Региональном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Едином, Региональном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3.4.8.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административной процедуры является обращение Заявителя в Уполномоченный орган с целью получения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Заявителю обеспечивается возможность направления жалобы на решения и действия (бездействие) администрации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Чепигинского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Брюховецкого района, должностного лица Уполномоченного органа, служащего в соответствии со статьей 11.2 Федерального закона от 27 июля 2010 года № 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 Уполномоченного органа, должностного лица Уполномоченного органа, муниципального служащего.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административной процедуры является направление жалобы Заявителя в Уполномоченный орган, поданной с использованием системы досудебного обжалования в электронном виде.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3.5. Порядок исправления допущенных опечаток и ошибок в выданных в результате предоставления муниципальной услуги документах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3.5.1.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услуги документах (далее – заявление об исправлении допущенных опечаток и ошибок).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наименование Уполномоченного органа, и (или) фамилию, имя, отчество (последнее - при наличии) должностного лица Уполномоченного органа, выдавшего документ, в котором допущена опечатка или ошибка;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фамилию, имя, отчество (последнее - при наличии), сведения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реквизиты документов, в которых Заявитель выявил опечатки и (или) ошибки;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краткое описание опечатки и (или) ошибки в выданном в результате предоставления муниципальной услуги документе;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3.5.3. К заявлению об исправлении допущенных опечаток и ошибок прилагаются: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копия документа, в котором допущена ошибка или опечатка;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3.5.4.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3.5.5.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Заявитель может обратиться с жалобой на данный отказ.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Жалоба,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3.5.6. По результатам рассмотрения жалобы принимается одно из следующих решений: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1) жалоба удовлетворяется в форме исправления допущенных опечаток и ошибок в выданных в результате предоставления муниципальной услуги;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3.5.7. В случае внесения изменений в выданные по результатам предоставления муниципальной услуги документы, направленных на исправление допущенных опечаток и ошибок, допущенных по вине Уполномоченного органа, плата с Заявителя не взимается.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 Формы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контроля за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контроля за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4.1.1. Должностные лица Уполномоченного органа при предоставлении муниципальной услуги руководствуются положениями настоящего 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4.1.2. Текущий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4.1.3.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Регламента, иных нормативных правовых актов Российской Федерации.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контроля за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4.2.1. В целях осуществления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контроля за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предоставлением муниципальной услуги, а также выявления и устранения нарушений прав Заявителей Уполномоченным органом проводятся плановые и внеплановые проверки.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4.2.4. Результаты плановых и внеплановых проверок оформляются в виде акта, где отмечаются выявленные недостатки и предложения по их устранению.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4.3.1. Ответственность за надлежащее предоставление муниципальной услуги возлагается на должностное лицо Уполномоченного органа, ответственного за организацию работы по предоставлению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4.3.2. Персональная ответственность за предоставление муниципальной услуги закрепляется в должностных регламентах должностных лиц Уполномоченного органа, ответственных за предоставление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4.3.3. В случае выявления нарушений законодательства Российской Федерации и законодательства Краснодарского края, положений настоящего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контроля за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4.4.1.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Уполномоченного органа,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настоящего 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4.4.2. Порядок и формы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контроля за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предоставлением муниципальной услуги со стороны уполномоченных должностных лиц Уполномоченного органа должен быть постоянным, всесторонним, объективным и эффективным.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4.4.3.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Российской Федерации.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5.1.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5.1.1.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Заинтересованное лицо (далее – заявитель) имеет право на досудебное (внесудебное) обжалование решений и действий (бездействия) и (или) решений, принятых (осуществленных) Уполномоченным органом, должностным лицом Уполномоченного органа, либо муниципальным служащим, МФЦ, работником МФЦ в ходе предоставления муниципальной услуги (далее – досудебное (внесудебное) обжалование).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5.2.1. Жалоба на решения и действия (бездействие) должностных лиц Уполномоченного органа, муниципальных служащих подается Заявителем в Уполномоченный орган на имя руководителя Уполномоченного органа.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5.2.2. В случае если обжалуются решения и действия (бездействие) руководителя Уполномоченного органа, жалоба подается в вышестоящий орган (в порядке подчиненности).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 отсутствии вышестоящего органа жалоба подается непосредственно руководителю Уполномоченного органа.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5.2.3.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5.3.1.</w:t>
      </w:r>
      <w:bookmarkStart w:id="5" w:name="Par418"/>
      <w:bookmarkEnd w:id="5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5.4.1. Нормативными правовыми актами, регулирующими порядок досудебного (внесудебного) обжалования решений и действий (бездействия) Уполномоченного органа, должностных лиц Уполномоченного органа, либо муниципальных служащих, МФЦ, работников МФЦ являются: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1) Федеральный закон от 27 июля 2010 года № 210-ФЗ «Об организации предоставления государственных и муниципальных услуг».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6.1. 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передачу Уполномоченному органу, заявления о предоставлении муниципальной услуги и иных документов, необходимых для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прием результата предоставления муниципальной услуги от Уполномоченного органа;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Уполномоченным органом, а также выдачу документов, включая составление на бумажном носителе и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заверение выписок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из информационной системы Уполномоченного органа.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6.2.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6.2.1.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муниципальных услуг».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6.2.2. Основанием для начала административной процедуры является обращение Заявителя в МФЦ с заявлением и документами, необходимыми для предоставления муниципальной услуги, в соответствии с документами, указанными в подразделе 2.6 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Прием заявления и документов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услуг», а также с условиями соглашения о взаимодействии МФЦ с Уполномоченным органом (далее - соглашение о взаимодействии).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Работник МФЦ при приеме заявления о предоставлении муниципальной услуги либо запроса о предоставлении нескольких государственных и (или) муниципальных услуг в МФЦ, предусмотренного статьей 15.1 Федерального закона от 27 июля 2010 года № 210-ФЗ «Об организации предоставления государственных и муниципальных услуг» (далее – комплексный запрос):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 о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защите информации». Использование вышеуказанных технологий проводится при наличии технической возможности;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проверяет правильность составления комплексного запроса (заявления), а также комплектность документов, необходимых в соответствии с документами, указанными в подразделах 2.6, а также 2.7 Регламента, которые заявитель вправе предоставить по собственной инициативе, для предоставления муниципальной услуги;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осуществляет копирование (сканирование) документов, предусмотренных пунктами 1 - 7, 9, 18 части 6 статьи 7 Федерального закона от 27 июля 2010 года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softHyphen/>
        <w:t>ряет копии документов, возвращает подлинники Заявителю;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отсутствии оснований для отказа в приеме документов, в соответствии с пунктом 2.9 раздела 2 административного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предоставлении муниципальной услуги по экстерриториальному принципу МФЦ: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принимает от Заявителя заявление и документы, представленные Заявителем;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осуществляет копирование (сканирование) документов, предусмотренных пунктами 1 - 7, 9, 18 части 6 статьи 7 Федерального закона от 27 июля 2010 года № 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самостоятельно не представил копии документов личного хранения, а в соответствии с административным регламентом предоставления муниципальной услуги для ее предоставления необходима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муниципальную услугу.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принятия решения по настоящей административной про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softHyphen/>
        <w:t>цедуре является отсутствие оснований для отказа в приеме документов, необхо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softHyphen/>
        <w:t>димых для предоставления муниципальной услуги, в соответствие с подразделом 2.9 раздела 2 Регламента.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Исполнение данной административной процедуры возложено на работника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предоставлении муниципальных услуг взаимодействие между Уполномоченным органом и МФЦ осуществляется с использованием информационно-телекоммуникационных технологий по защищенным каналам связи.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Уполномоченный орган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Передача пакета документов из МФЦ в Уполномоченный орган,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Уполномоченного органа и работника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Критериями административной процедуры по передаче пакета документов в Уполномоченный орган, являются: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соблюдение сроков передачи заявлений и прилагаемых к ним документов, установленных заключенными соглашениями о взаимодействии;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адресность направления (соответствие Уполномоченного органа либо его территориального отдела/филиала);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исполнения административной процедуры является получение пакета документов Уполномоченным органом.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Исполнение данной административной процедуры возложено на работника МФЦ и специалиста Уполномоченного органа.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6.2.4. Основанием для начала административной процедуры является подготовленный Уполномоченным органом,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Передача документов, являющихся результатом предоставления муниципальной услуги, из Уполномоченного органа, в МФЦ осуществляется в соответствии с условиями соглашения о взаимодействии.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Передача документов, являющихся результатом предоставления муниципальной услуги, из Уполномоченного органа,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дату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время передачи документов заверяются подписями специалиста Уполномоченного органа и работника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Исполнение данной административной процедуры возложено на специалиста Уполномоченного органа и работника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МФЦ осуществляет выдачу Заявителю документов, полученных от Уполномоченного органа,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не предусмотрено законодательством Российской Федерации.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Работник МФЦ при выдаче документов, являющихся результатом предоставления муниципальной услуги: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 июля 2006 года №149-ФЗ «Об информации, информационных технологиях и о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защите информации». Использование вышеуказанных технологий проводится при наличии технической возможности;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выдает документы, являющиеся результатом предоставления муниципальной услуги, полученные от Уполномоченного органа.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 Уполномоченным органом, в соответствии с требованиями, установленными Правительством Российской Федерации.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соблюдение установленных соглашениями о взаимодействии сроков получения из Уполномоченного органа, результата предоставления муниципальной услуги;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Исполнение данной административной процедуры возложено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br/>
        <w:t>на работника МФЦ.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6.2.6. Информация о местонахождении и графике работы, справочных телефонах размещена: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 официальном сайте http://www.adm-bruhoveckaya.ru;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 Едином портале http://www.gosuslugi.ru;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 Региональном портале http://pgu.krasnodar.ru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 Федеральном реестре http://ar.gov.ru/ru;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 Реестре Краснодарского края http: //www.docs.cntd.ru;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 Едином портале МФЦ КК - http://www.e-mfc.ru.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Чепигинского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Брюховецкого района</w:t>
      </w:r>
    </w:p>
    <w:p w:rsidR="001755F8" w:rsidRPr="001755F8" w:rsidRDefault="007D2E40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Н.Н. Шинкаренко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Приложение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к административному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регламенту предоставления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муниципальной услуги «Заключение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договора о предоставлении торгового места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на ярмарке, выставке-ярмарке»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E61E0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Главе </w:t>
      </w:r>
    </w:p>
    <w:p w:rsidR="001755F8" w:rsidRPr="001755F8" w:rsidRDefault="001755F8" w:rsidP="00E61E0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Чепигинского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</w:p>
    <w:p w:rsidR="001755F8" w:rsidRPr="001755F8" w:rsidRDefault="001755F8" w:rsidP="00E61E0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Брюховецкого района</w:t>
      </w:r>
    </w:p>
    <w:p w:rsidR="001755F8" w:rsidRPr="001755F8" w:rsidRDefault="001755F8" w:rsidP="00E61E0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</w:t>
      </w:r>
    </w:p>
    <w:p w:rsidR="001755F8" w:rsidRPr="001755F8" w:rsidRDefault="001755F8" w:rsidP="00E61E0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</w:t>
      </w:r>
    </w:p>
    <w:p w:rsidR="001755F8" w:rsidRPr="001755F8" w:rsidRDefault="001755F8" w:rsidP="00E61E0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от ______________________________</w:t>
      </w:r>
    </w:p>
    <w:p w:rsidR="001755F8" w:rsidRPr="001755F8" w:rsidRDefault="001755F8" w:rsidP="00E61E0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</w:t>
      </w:r>
      <w:bookmarkStart w:id="6" w:name="_GoBack"/>
      <w:bookmarkEnd w:id="6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b/>
          <w:sz w:val="24"/>
          <w:szCs w:val="24"/>
          <w:lang w:eastAsia="ru-RU"/>
        </w:rPr>
        <w:t>Заявление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(полное наименование заявителя) 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осуществляющий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(</w:t>
      </w:r>
      <w:proofErr w:type="spell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ая</w:t>
      </w:r>
      <w:proofErr w:type="spell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) деятельность в качестве ________________________________________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ИНН/ОГРН ________________________________________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паспорт: серия _______ № _________ выдан 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в лице </w:t>
      </w: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действующего</w:t>
      </w:r>
      <w:proofErr w:type="gramEnd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 основании _____________________________________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(доверенности, устава)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контактный телефон __________________________________________________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адрес заявителя _____________________________________________________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(адрес регистрации заявителя)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Прошу Вас предоставить мне торговое место на ярмарке</w:t>
      </w:r>
    </w:p>
    <w:p w:rsidR="001755F8" w:rsidRPr="001755F8" w:rsidRDefault="001755F8" w:rsidP="001755F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(наименование ярмарочной площади)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проходящей с _________________ по 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вид и наименование товаров (работ, услуг) для продажи на ярмарке, выставке-ярмарке _____________________________________________________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количество (общий вес) товарных единиц для продажи на ярмарке, выставке-ярмарке _____________________________________________________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Необходимая площадь торгового места на ярмарке, выставке-ярмарке _________________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Использование транспортного средства в случае торговли (выполнения работ, оказания услуг) с использованием транспортного средства) ________________________________________</w:t>
      </w:r>
      <w:r w:rsidR="00E61E0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</w:t>
      </w:r>
      <w:proofErr w:type="gramEnd"/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Обязуюсь обеспечить надлежащее санитарно-техническое состояние занимаемой территории.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Способ направления результата предоставления муниципальной услуги (необходимо отметить выбранный способ):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посредством почтового отправления по указанному в заявлении почтовому адресу;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через многофункциональный центр по месту представления заявления.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______________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  <w:t>_______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дата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  <w:t>подпись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К заявлению прилагаются следующие документы:</w:t>
      </w: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1.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2.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755F8">
        <w:rPr>
          <w:rFonts w:ascii="Arial" w:eastAsia="Times New Roman" w:hAnsi="Arial" w:cs="Times New Roman"/>
          <w:sz w:val="24"/>
          <w:szCs w:val="24"/>
          <w:lang w:eastAsia="ru-RU"/>
        </w:rPr>
        <w:t>3.</w:t>
      </w:r>
    </w:p>
    <w:p w:rsidR="001755F8" w:rsidRPr="001755F8" w:rsidRDefault="001755F8" w:rsidP="001755F8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A0342" w:rsidRPr="00CA0342" w:rsidRDefault="00CA0342" w:rsidP="001755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CA0342" w:rsidRPr="00CA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84"/>
    <w:rsid w:val="00004485"/>
    <w:rsid w:val="00037E3D"/>
    <w:rsid w:val="00065D92"/>
    <w:rsid w:val="00066E75"/>
    <w:rsid w:val="000A1AE1"/>
    <w:rsid w:val="000F5A8B"/>
    <w:rsid w:val="00143DA5"/>
    <w:rsid w:val="001755F8"/>
    <w:rsid w:val="00186FBC"/>
    <w:rsid w:val="001D1B3C"/>
    <w:rsid w:val="001F7CE8"/>
    <w:rsid w:val="00211FC5"/>
    <w:rsid w:val="00216296"/>
    <w:rsid w:val="00217BCC"/>
    <w:rsid w:val="0022058C"/>
    <w:rsid w:val="00266DB3"/>
    <w:rsid w:val="00283E60"/>
    <w:rsid w:val="002A0F13"/>
    <w:rsid w:val="002D5170"/>
    <w:rsid w:val="003A10FD"/>
    <w:rsid w:val="003A44BF"/>
    <w:rsid w:val="003A5417"/>
    <w:rsid w:val="004062C8"/>
    <w:rsid w:val="00411695"/>
    <w:rsid w:val="004117D1"/>
    <w:rsid w:val="004D2A80"/>
    <w:rsid w:val="00503C3F"/>
    <w:rsid w:val="00555CB1"/>
    <w:rsid w:val="00560C39"/>
    <w:rsid w:val="00564891"/>
    <w:rsid w:val="00587CA6"/>
    <w:rsid w:val="0062620C"/>
    <w:rsid w:val="00627870"/>
    <w:rsid w:val="00660ADC"/>
    <w:rsid w:val="006D0E19"/>
    <w:rsid w:val="00703FFE"/>
    <w:rsid w:val="007D2E40"/>
    <w:rsid w:val="007D5149"/>
    <w:rsid w:val="00823084"/>
    <w:rsid w:val="00830D49"/>
    <w:rsid w:val="00872D14"/>
    <w:rsid w:val="008C3936"/>
    <w:rsid w:val="00920CED"/>
    <w:rsid w:val="009469A3"/>
    <w:rsid w:val="00972274"/>
    <w:rsid w:val="00981E18"/>
    <w:rsid w:val="009856BB"/>
    <w:rsid w:val="009E6736"/>
    <w:rsid w:val="00A25F7F"/>
    <w:rsid w:val="00AA5756"/>
    <w:rsid w:val="00AB27E0"/>
    <w:rsid w:val="00AD0517"/>
    <w:rsid w:val="00AD1C1B"/>
    <w:rsid w:val="00AF6A7C"/>
    <w:rsid w:val="00B1222B"/>
    <w:rsid w:val="00B20BA5"/>
    <w:rsid w:val="00B23D1B"/>
    <w:rsid w:val="00B405EC"/>
    <w:rsid w:val="00B617DE"/>
    <w:rsid w:val="00C14457"/>
    <w:rsid w:val="00C37B47"/>
    <w:rsid w:val="00CA0342"/>
    <w:rsid w:val="00D17E2E"/>
    <w:rsid w:val="00D27EA9"/>
    <w:rsid w:val="00D45669"/>
    <w:rsid w:val="00DB0696"/>
    <w:rsid w:val="00DD074E"/>
    <w:rsid w:val="00E07FCA"/>
    <w:rsid w:val="00E269D4"/>
    <w:rsid w:val="00E31E89"/>
    <w:rsid w:val="00E61E0B"/>
    <w:rsid w:val="00E65913"/>
    <w:rsid w:val="00E72A3F"/>
    <w:rsid w:val="00E95CD5"/>
    <w:rsid w:val="00EA1528"/>
    <w:rsid w:val="00EA1D10"/>
    <w:rsid w:val="00EA7267"/>
    <w:rsid w:val="00EB071F"/>
    <w:rsid w:val="00EE3E5C"/>
    <w:rsid w:val="00F44DCD"/>
    <w:rsid w:val="00F91895"/>
    <w:rsid w:val="00F9640B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7FCA"/>
  </w:style>
  <w:style w:type="paragraph" w:styleId="a3">
    <w:name w:val="Normal (Web)"/>
    <w:basedOn w:val="a"/>
    <w:uiPriority w:val="99"/>
    <w:semiHidden/>
    <w:unhideWhenUsed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F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7FCA"/>
    <w:rPr>
      <w:color w:val="800080"/>
      <w:u w:val="single"/>
    </w:rPr>
  </w:style>
  <w:style w:type="character" w:customStyle="1" w:styleId="10">
    <w:name w:val="Гиперссылка1"/>
    <w:basedOn w:val="a0"/>
    <w:rsid w:val="00E07FCA"/>
  </w:style>
  <w:style w:type="paragraph" w:customStyle="1" w:styleId="11">
    <w:name w:val="Нижний колонтитул1"/>
    <w:basedOn w:val="a"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62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62C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62C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62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62C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62C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A5417"/>
    <w:pPr>
      <w:ind w:left="720"/>
      <w:contextualSpacing/>
    </w:pPr>
  </w:style>
  <w:style w:type="paragraph" w:styleId="ae">
    <w:name w:val="No Spacing"/>
    <w:basedOn w:val="a"/>
    <w:uiPriority w:val="1"/>
    <w:qFormat/>
    <w:rsid w:val="00CA0342"/>
    <w:pPr>
      <w:spacing w:after="0" w:line="240" w:lineRule="auto"/>
    </w:pPr>
    <w:rPr>
      <w:rFonts w:ascii="Times New Roman" w:hAnsi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7FCA"/>
  </w:style>
  <w:style w:type="paragraph" w:styleId="a3">
    <w:name w:val="Normal (Web)"/>
    <w:basedOn w:val="a"/>
    <w:uiPriority w:val="99"/>
    <w:semiHidden/>
    <w:unhideWhenUsed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F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7FCA"/>
    <w:rPr>
      <w:color w:val="800080"/>
      <w:u w:val="single"/>
    </w:rPr>
  </w:style>
  <w:style w:type="character" w:customStyle="1" w:styleId="10">
    <w:name w:val="Гиперссылка1"/>
    <w:basedOn w:val="a0"/>
    <w:rsid w:val="00E07FCA"/>
  </w:style>
  <w:style w:type="paragraph" w:customStyle="1" w:styleId="11">
    <w:name w:val="Нижний колонтитул1"/>
    <w:basedOn w:val="a"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E0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62C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62C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62C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62C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62C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0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62C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A5417"/>
    <w:pPr>
      <w:ind w:left="720"/>
      <w:contextualSpacing/>
    </w:pPr>
  </w:style>
  <w:style w:type="paragraph" w:styleId="ae">
    <w:name w:val="No Spacing"/>
    <w:basedOn w:val="a"/>
    <w:uiPriority w:val="1"/>
    <w:qFormat/>
    <w:rsid w:val="00CA0342"/>
    <w:pPr>
      <w:spacing w:after="0" w:line="240" w:lineRule="auto"/>
    </w:pPr>
    <w:rPr>
      <w:rFonts w:ascii="Times New Roman" w:hAnsi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46</Pages>
  <Words>16682</Words>
  <Characters>95091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Оля</cp:lastModifiedBy>
  <cp:revision>51</cp:revision>
  <dcterms:created xsi:type="dcterms:W3CDTF">2022-07-05T13:59:00Z</dcterms:created>
  <dcterms:modified xsi:type="dcterms:W3CDTF">2022-07-27T06:18:00Z</dcterms:modified>
</cp:coreProperties>
</file>