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B6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АДМИНИСТРАЦИЯ ЧЕПИГИНСКОГО СЕЛЬСКОГ ПОСЛЕНИЯ</w:t>
      </w: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от </w:t>
      </w:r>
      <w:r w:rsidR="00AD02DE">
        <w:rPr>
          <w:rFonts w:ascii="Times New Roman" w:hAnsi="Times New Roman" w:cs="Times New Roman"/>
          <w:sz w:val="28"/>
          <w:szCs w:val="28"/>
        </w:rPr>
        <w:t>03.06.2019</w:t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  <w:t>№</w:t>
      </w:r>
      <w:r w:rsidR="00AD02DE">
        <w:rPr>
          <w:rFonts w:ascii="Times New Roman" w:hAnsi="Times New Roman" w:cs="Times New Roman"/>
          <w:sz w:val="28"/>
          <w:szCs w:val="28"/>
        </w:rPr>
        <w:t xml:space="preserve"> 59</w:t>
      </w: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1C6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3D41C6">
        <w:rPr>
          <w:rFonts w:ascii="Times New Roman" w:hAnsi="Times New Roman" w:cs="Times New Roman"/>
          <w:sz w:val="28"/>
          <w:szCs w:val="28"/>
        </w:rPr>
        <w:t xml:space="preserve"> Чепигинская</w:t>
      </w: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Об утверждении Порядка рассмотрения обращений граждан в администрации Чепигинского сельского поселения Брюховецкого</w:t>
      </w:r>
      <w:r w:rsidR="00905D42">
        <w:rPr>
          <w:rFonts w:ascii="Times New Roman" w:hAnsi="Times New Roman" w:cs="Times New Roman"/>
          <w:b/>
          <w:sz w:val="28"/>
          <w:szCs w:val="28"/>
        </w:rPr>
        <w:t> </w:t>
      </w:r>
      <w:r w:rsidRPr="003D41C6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823848" w:rsidRPr="003D41C6" w:rsidRDefault="00823848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848" w:rsidRPr="003D41C6" w:rsidRDefault="00823848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 мая 2006 года № 59-ФЗ «О порядке рассмотрения обращений граждан в Российской Федерации», Федеральным законом от 24 ноября 2014 года №  357-ФЗ «О правовом положении  иностранных граждан в Российской Федерации» и отдельные законодательные акты Российской Федерации, Законом Краснодарского края от 28 июня 2007 года № 1270-КЗ «О дополнительных гарантиях реализации права граждан на обращение в Краснодарском крае» и в целях совершенствования организации рассмотрения обращений граждан в администрации Чепигинского сельского поселения </w:t>
      </w:r>
      <w:r w:rsidR="00B806FF" w:rsidRPr="003D41C6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proofErr w:type="spellStart"/>
      <w:r w:rsidR="00B806FF" w:rsidRPr="003D41C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B806FF" w:rsidRPr="003D41C6">
        <w:rPr>
          <w:rFonts w:ascii="Times New Roman" w:hAnsi="Times New Roman" w:cs="Times New Roman"/>
          <w:sz w:val="28"/>
          <w:szCs w:val="28"/>
        </w:rPr>
        <w:t xml:space="preserve"> о с т а </w:t>
      </w:r>
      <w:proofErr w:type="spellStart"/>
      <w:r w:rsidR="00B806FF" w:rsidRPr="003D41C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806FF" w:rsidRPr="003D41C6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B6F67" w:rsidRPr="003D41C6" w:rsidRDefault="006B6F67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1. Утвердить Порядок рассмотрения обращений граждан в администрации Чепигинского сельского поселения Брюховецкого района, согласно приложения.</w:t>
      </w:r>
    </w:p>
    <w:p w:rsidR="00B806FF" w:rsidRPr="003D41C6" w:rsidRDefault="006B6F67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2</w:t>
      </w:r>
      <w:r w:rsidR="00B806FF" w:rsidRPr="003D41C6">
        <w:rPr>
          <w:rFonts w:ascii="Times New Roman" w:hAnsi="Times New Roman" w:cs="Times New Roman"/>
          <w:sz w:val="28"/>
          <w:szCs w:val="28"/>
        </w:rPr>
        <w:t xml:space="preserve">. </w:t>
      </w:r>
      <w:r w:rsidRPr="003D41C6">
        <w:rPr>
          <w:rFonts w:ascii="Times New Roman" w:hAnsi="Times New Roman" w:cs="Times New Roman"/>
          <w:sz w:val="28"/>
          <w:szCs w:val="28"/>
        </w:rPr>
        <w:t>Считать</w:t>
      </w:r>
      <w:r w:rsidR="00B806FF" w:rsidRPr="003D41C6">
        <w:rPr>
          <w:rFonts w:ascii="Times New Roman" w:hAnsi="Times New Roman" w:cs="Times New Roman"/>
          <w:sz w:val="28"/>
          <w:szCs w:val="28"/>
        </w:rPr>
        <w:t xml:space="preserve"> утратившими силу:</w:t>
      </w:r>
    </w:p>
    <w:p w:rsidR="00B806FF" w:rsidRPr="003D41C6" w:rsidRDefault="00F92794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1) </w:t>
      </w:r>
      <w:r w:rsidR="00B806FF" w:rsidRPr="003D41C6">
        <w:rPr>
          <w:rFonts w:ascii="Times New Roman" w:hAnsi="Times New Roman" w:cs="Times New Roman"/>
          <w:sz w:val="28"/>
          <w:szCs w:val="28"/>
        </w:rPr>
        <w:t>постановление администрации Чепигинского сельского поселения Брюховецкого района от 11 июня 2014 года № 46 «Об утверждении Порядка рассмотрения обращений граждан в администрации Чепигинского сельского поселения Брюховецкого района»;</w:t>
      </w:r>
    </w:p>
    <w:p w:rsidR="00B806FF" w:rsidRPr="003D41C6" w:rsidRDefault="00F92794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2) </w:t>
      </w:r>
      <w:r w:rsidR="00B806FF" w:rsidRPr="003D41C6">
        <w:rPr>
          <w:rFonts w:ascii="Times New Roman" w:hAnsi="Times New Roman" w:cs="Times New Roman"/>
          <w:sz w:val="28"/>
          <w:szCs w:val="28"/>
        </w:rPr>
        <w:t>постановление администрации Чепигинского сельского поселения Брюховецкого района от 26 мая 2015 года № 91 «О внесении изменений в постановление администрации Чепигинского сельского поселения Брюховецкого района от 11 июня 2014 года № 46 «Об утверждении Порядка рассмотрения обращений граждан в администрации Чепигинского сельского поселения Брюховецкого района»</w:t>
      </w:r>
      <w:r w:rsidR="006B6F67" w:rsidRPr="003D41C6">
        <w:rPr>
          <w:rFonts w:ascii="Times New Roman" w:hAnsi="Times New Roman" w:cs="Times New Roman"/>
          <w:sz w:val="28"/>
          <w:szCs w:val="28"/>
        </w:rPr>
        <w:t>.</w:t>
      </w:r>
    </w:p>
    <w:p w:rsidR="006B6F67" w:rsidRPr="003D41C6" w:rsidRDefault="006B6F67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Контроль за выполнением настоящего постановления </w:t>
      </w:r>
      <w:r w:rsidR="00FA6EE3" w:rsidRPr="003D41C6"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собой.</w:t>
      </w:r>
    </w:p>
    <w:p w:rsidR="006B6F67" w:rsidRDefault="006B6F67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4. Начальнику общего отдела администрации Чепигинского сельского поселения Брюховецкого района Билько М.П. разместить настоящее постановление на официальном сайте администрации Чепигинского сельского поселении Брюховецкого района в информационно - телекоммуникационной сети «Интернет».</w:t>
      </w:r>
    </w:p>
    <w:p w:rsidR="00905D42" w:rsidRPr="003D41C6" w:rsidRDefault="00905D42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F67" w:rsidRPr="003D41C6" w:rsidRDefault="006B6F67" w:rsidP="003D41C6">
      <w:pPr>
        <w:pStyle w:val="a3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lastRenderedPageBreak/>
        <w:t>5. Настоящее постановление вступает в силу со дня его обнародования.</w:t>
      </w:r>
    </w:p>
    <w:p w:rsidR="006B6F67" w:rsidRPr="003D41C6" w:rsidRDefault="006B6F67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F67" w:rsidRPr="003D41C6" w:rsidRDefault="006B6F67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F67" w:rsidRPr="003D41C6" w:rsidRDefault="006B6F67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F67" w:rsidRPr="003D41C6" w:rsidRDefault="006B6F67" w:rsidP="003D41C6">
      <w:pPr>
        <w:pStyle w:val="a3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>Глава Чепигинского сельского поселения</w:t>
      </w:r>
    </w:p>
    <w:p w:rsidR="006B6F67" w:rsidRPr="003D41C6" w:rsidRDefault="006B6F67" w:rsidP="003D41C6">
      <w:pPr>
        <w:pStyle w:val="a3"/>
        <w:ind w:firstLine="142"/>
        <w:jc w:val="both"/>
        <w:rPr>
          <w:rFonts w:ascii="Times New Roman" w:eastAsia="Arial" w:hAnsi="Times New Roman" w:cs="Times New Roman"/>
          <w:sz w:val="28"/>
          <w:szCs w:val="28"/>
          <w:lang w:bidi="ru-RU"/>
        </w:rPr>
      </w:pP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>Брюховецкого района</w:t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</w:r>
      <w:r w:rsidRPr="003D41C6">
        <w:rPr>
          <w:rFonts w:ascii="Times New Roman" w:eastAsia="Arial" w:hAnsi="Times New Roman" w:cs="Times New Roman"/>
          <w:sz w:val="28"/>
          <w:szCs w:val="28"/>
          <w:lang w:bidi="ru-RU"/>
        </w:rPr>
        <w:tab/>
        <w:t>Н.Н. Шинкаренко</w:t>
      </w:r>
    </w:p>
    <w:p w:rsidR="006B6F67" w:rsidRPr="003D41C6" w:rsidRDefault="006B6F67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6F67" w:rsidRPr="003D41C6" w:rsidRDefault="006B6F67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C21" w:rsidRDefault="00F54C2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07A" w:rsidRDefault="0040707A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07A" w:rsidRDefault="0040707A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707A" w:rsidRDefault="0040707A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C21" w:rsidRPr="003D41C6" w:rsidRDefault="00F54C2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УТВЕРЖДЕН</w:t>
      </w: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Чепигинского сельского поселения </w:t>
      </w: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D47181" w:rsidRPr="003D41C6" w:rsidRDefault="00D47181" w:rsidP="003D41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от __________№____</w:t>
      </w: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4C21" w:rsidRPr="003D41C6" w:rsidRDefault="00F54C2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47181" w:rsidRPr="003D41C6" w:rsidRDefault="00D47181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рассмотрения обращений граждан в администрацию Чепигинского сельского поселения Брюховецкого района</w:t>
      </w:r>
    </w:p>
    <w:p w:rsidR="00D47181" w:rsidRPr="003D41C6" w:rsidRDefault="00D47181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7181" w:rsidRPr="003D41C6" w:rsidRDefault="00D47181" w:rsidP="003D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528E7" w:rsidRPr="003D41C6" w:rsidRDefault="00B528E7" w:rsidP="003D41C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Порядок рассмотрения обращения граждан, объединений граждан, включая юридических лиц администрации Чепигинского сельского поселения Брюховецкого района (далее – Порядок</w:t>
      </w:r>
      <w:r w:rsidR="0025223C">
        <w:rPr>
          <w:rFonts w:ascii="Times New Roman" w:hAnsi="Times New Roman" w:cs="Times New Roman"/>
          <w:sz w:val="28"/>
          <w:szCs w:val="28"/>
        </w:rPr>
        <w:t xml:space="preserve"> рассмотрения обращения граждан, объединений граждан, включая юридических лиц</w:t>
      </w:r>
      <w:r>
        <w:rPr>
          <w:rFonts w:ascii="Times New Roman" w:hAnsi="Times New Roman" w:cs="Times New Roman"/>
          <w:sz w:val="28"/>
          <w:szCs w:val="28"/>
        </w:rPr>
        <w:t>) разработан в целях повышения уровня внесудебной защиты конституционных прав и законных интересов граждан, результативности и качества рассмотрения обращений граждан, объединений граждан, включая юридических лиц и определяет сроки и последовательность действий при рассмотрении письменных (в том числе электронных) и устных обращений, а также порядок взаимодействия администрации Чепигинского сельского поселения Брюховецкого района с органами государственной власти Российской Федерации, территориальными органами исполнительной власти по Краснодарскому краю, органами исполнительной власти Краснодарского края, органами местного самоуправления в администрации Чепигинского сельского поселения Брюховецкого района при рассмотрении обращений граждан, объединений граждан, включая юридических лиц.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рассмотрения обращения граждан, объединений граждан, включая юридических лиц муниципальными учреждениями, иными организациями и их должностными лицами распространяется на правоотношения, связанные с рассмотрением обращений иностранных граждан и лиц без гражданства, а исключением, случаев установленным международным договором Российской Федерации или федеральным законом, а так же правоотношения,  связанные с рассмотрением указанными органами, должностными лицами обращений объединений граждан, в том числе юридических лиц, а так 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Перечень нормативных правовых актов, регулирующих рассмотрение обращений граждан, объединений граждан, включая юридических лиц: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 (Российская газета №7 2009);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 мая 2006 года № 59-ФЗ «О порядке рассмотрения обращения граждан Российской Федерации» (Собрание законодательства Российской Федерации, 2006 № 19 ст. 2060; 2010, № 27,ст 3410; № 31, ст. 4196);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9 февраля 2009 года № 8-ФЗ «Об обеспечении доступа к информации о деятельности государственных органов и органов местного самоуправления» (Собрание законодательства Российской Федерации, 2009, № 7,ст. 776);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 июля 2006 года № 152-ФЗ «О персональных данных» (Собрание законодательства Российской Федерации, 2006, № 31(1 часть), ст. 3451);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Краснодарского края от 28 июня 2007 года № 1270-КЗ «О дополнительных гарантиях реализации права на обращение в Краснодарском крае» (Информационный бюллетень Законодательного Собрания Краснодарского края, № 57, 2007);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администрации Чепигинского сельского поселения Брюховецкого района;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делопроизводству утвержденная постановлением администрации муниципального образования Брюховецкий район от 5</w:t>
      </w:r>
      <w:r w:rsidR="003365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3365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015 года № 145.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Результатом рассмотрения граждан, объединений граждан, включая юридических лиц является направление заявителю письменного ответа по существу поставленных в обращении вопросов со ссылками на нормативные правовые акты, либо перенаправление обращения в другой орган или соответствующему должностному лицу с уведомлением заявителя о переадресации обращения, либо уведомление заявителя о не возможности рассмотрения обращения по существу поднимаемых вопросов на основании ст. 11 Федерального закона от 02 мая 2006 года № 59-ФЗ «О порядке рассмотрения обращения граждан Российской Федерации».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завершается направлением заявителю ответа или уведомления о переадресации обращения (письменного или в форме электронного документа) в установленный срок, либо с его согласия устным ответом на обращение в ходе личного приема.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3D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Требования к порядку рассмотрения обращения граждан, объединений граждан, включая юридических лиц</w:t>
      </w:r>
    </w:p>
    <w:p w:rsidR="003D41C6" w:rsidRDefault="003D41C6" w:rsidP="003D41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Информирование о порядке рассмотрения обращения граждан, объединений граждан, включая юридических лиц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Порядок рассмотрения обращения граждан, объединений граждан, включая юридических лиц выполняется администрацией Чепигинского сельского поселения Брюховецкого района (далее - администрация).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Местонахождение администрации Чепигинского сельского поселения Брюховецкого района: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352763, Краснодарский край, Брюховецкого района, ст. Чепигинская ул. Красная д. 29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Режим работы: с 08:00 до 12:00 и с 13:00 до 16:12.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Порядка рассмотрения обращения граждан,</w:t>
      </w:r>
      <w:r w:rsidRPr="001F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граждан, включая юридических лиц и контроль за его соблюдением осуществляет непосредственно общий отдел администрации Чепигинского сельского поселения Брюховецкого района (далее - Отдел). Прием граждан в Отделе осуществляется ежедневно, кроме выходных и праздничных дней, с 08:00</w:t>
      </w:r>
      <w:r w:rsidRPr="001F3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12:00 и с 13:00 до 16:12.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Телефон/факс администрации Чепигинского сельского поселения Брюховецкого района для приема устных и письменных обращений граждан, объединений граждан, включая юридических лиц: 43332.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 Отдела: </w:t>
      </w:r>
      <w:hyperlink r:id="rId6" w:history="1">
        <w:r w:rsidRPr="002E4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chepig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2E4E5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Интернет-портал администрации муниципального образования Брюховецкий район в разделе «Чепигинское сельское поселение»: </w:t>
      </w:r>
      <w:r>
        <w:rPr>
          <w:rFonts w:ascii="Times New Roman" w:hAnsi="Times New Roman" w:cs="Times New Roman"/>
          <w:sz w:val="28"/>
          <w:szCs w:val="28"/>
          <w:lang w:val="en-US"/>
        </w:rPr>
        <w:t>bruhoveckaya</w:t>
      </w:r>
      <w:r w:rsidRPr="001F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Порядок, форма и место размещения информации о Порядке рассмотрения обращений граждан,</w:t>
      </w:r>
      <w:r w:rsidRPr="00E248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граждан, включая юридических лиц.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требования к Порядку информирования граждан, объединений граждан, включая юридических лиц: своевременность, полнота, актуальность, достоверность предоставляемой информации четкость ее изложения.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предоставляется: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в Отдел;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информационном стенде в холле администрации;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Брюховецкий район в информационно-телекоммуникационной сети «Интернет» в разделе «Чепигинского сельское поселение».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и информационном стенде администрации Чепигинского сельского поселения Брюховецкого района размещается следующая информация о Порядке рассмотрения обращения граждан: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Порядка рассмотрения обращений граждан, объединений граждан, включая юридических лиц;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тексты Федеральных, краевых законов и других нормативных правовых актов, определяющих порядок рассмотрения обращений граждан, объединений граждан, включая юридических лиц;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приема граждан должностными лицами администрации Чепигинского сельского поселения Брюховецкого района.</w:t>
      </w: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Способы получения информации заявителями о порядке рассмотрения обращений граждан, объединений граждан, включая юридических лиц.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Информирование граждан о Порядке осуществляется в устной и письменной форме (в том числе в форме электронного документа). Сотрудник, ответственный за организацию работы с обращениями граждан, осуществляет информирование заявителей: о местонахождении и графике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>работы администрации; о справочных телефонах и почтовом адресе; об адресе официального сайта в сети Интернет, адресе электронной почты администрации; о порядке получения заявителем информации по вопросам рассмотрения обращений граждан, в том числе с использованием информационных систем; о порядке, форме и месте размещения информации в печатных и электронных средствах массовой информации.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Информирование заявителей в администрации осуществляется при: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- непосредственном обращении заявителя лично по телефону, письменно почтой, электронной почтой, факсимильной связью в приемную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- размещении информационных материалов в сети Интернет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Интернет.</w:t>
      </w:r>
    </w:p>
    <w:p w:rsidR="003D41C6" w:rsidRPr="003D41C6" w:rsidRDefault="003D41C6" w:rsidP="003D41C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Информация о Порядке работы с обращениями граждан предоставляется в приемной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с использованием телефонной связи и информационно-телекоммуникационных сетей общего пользования, посредством публикации в средствах массовой информации (в том числе путем размещения информации о почтовых адресах, справочных телефонах, факсах, адресах сайтов в сети Интернет, адресах электронной почты, режиме работы приемной, графике личного приема граждан (</w:t>
      </w:r>
      <w:hyperlink r:id="rId7" w:history="1">
        <w:r w:rsidRPr="003D41C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приложение № 1</w:t>
        </w:r>
      </w:hyperlink>
      <w:r w:rsidRPr="003D41C6">
        <w:rPr>
          <w:rFonts w:ascii="Times New Roman" w:hAnsi="Times New Roman" w:cs="Times New Roman"/>
          <w:sz w:val="28"/>
          <w:szCs w:val="28"/>
        </w:rPr>
        <w:t>) на официальном сайте администрации Чепигинского сельского поселении Брюховецкого района в информационно - телекомму</w:t>
      </w:r>
      <w:r>
        <w:rPr>
          <w:rFonts w:ascii="Times New Roman" w:hAnsi="Times New Roman" w:cs="Times New Roman"/>
          <w:sz w:val="28"/>
          <w:szCs w:val="28"/>
        </w:rPr>
        <w:t xml:space="preserve">никационной сети «Интернет», </w:t>
      </w:r>
      <w:r w:rsidRPr="003D41C6">
        <w:rPr>
          <w:rFonts w:ascii="Times New Roman" w:hAnsi="Times New Roman" w:cs="Times New Roman"/>
          <w:sz w:val="28"/>
          <w:szCs w:val="28"/>
        </w:rPr>
        <w:t>на информационном стенде в холле администрации, в средствах массовой информации.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На входе в помещение приемной размещается вывеска, содержащая информацию о режиме работы приемной.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При информировании о Порядке, ответах на телефонные звонки и устные обращения должностное лицо подробно, в вежливой (корректной) форме информирует граждан по интересующим их вопросам.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F54C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3. Право граждан на обращение в администрацию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F54C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3.1. Заявители могут обращаться в администрацию лично (или через законного представителя), а также направлять как индивидуальные, так и коллективные обращения, включая обращения объединений граждан, в том числе юридических лиц по почте, телеграфу, телефону, на личном приеме, либо с использованием электронных носителей и (или) информационно-телекоммуникационных сетей общего пользования, в том числе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Брюховецкий район в разделе «Чепигинское сельское поселение»: </w:t>
      </w:r>
      <w:r>
        <w:rPr>
          <w:rFonts w:ascii="Times New Roman" w:hAnsi="Times New Roman" w:cs="Times New Roman"/>
          <w:sz w:val="28"/>
          <w:szCs w:val="28"/>
          <w:lang w:val="en-US"/>
        </w:rPr>
        <w:t>bruhoveckaya</w:t>
      </w:r>
      <w:r w:rsidRPr="001F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D41C6" w:rsidRPr="003D41C6" w:rsidRDefault="003D41C6" w:rsidP="003D41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В случае направления обращения в электронной форме на официальный сайт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 xml:space="preserve">района: </w:t>
      </w:r>
      <w:r>
        <w:rPr>
          <w:rFonts w:ascii="Times New Roman" w:hAnsi="Times New Roman" w:cs="Times New Roman"/>
          <w:sz w:val="28"/>
          <w:szCs w:val="28"/>
          <w:lang w:val="en-US"/>
        </w:rPr>
        <w:t>bruhoveckaya</w:t>
      </w:r>
      <w:r w:rsidRPr="001F38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D41C6">
        <w:rPr>
          <w:rFonts w:ascii="Times New Roman" w:hAnsi="Times New Roman" w:cs="Times New Roman"/>
          <w:sz w:val="28"/>
          <w:szCs w:val="28"/>
        </w:rPr>
        <w:t xml:space="preserve"> обращение заполняется в специальной электронной форме.</w:t>
      </w:r>
    </w:p>
    <w:p w:rsidR="003D41C6" w:rsidRPr="003D41C6" w:rsidRDefault="003D41C6" w:rsidP="003D41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3.2. При рассмотрении обращения администрацией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гражданин имеет право: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8" w:history="1">
        <w:r w:rsidRPr="003D41C6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 w:rsidRPr="003D41C6">
        <w:rPr>
          <w:rFonts w:ascii="Times New Roman" w:hAnsi="Times New Roman" w:cs="Times New Roman"/>
          <w:sz w:val="28"/>
          <w:szCs w:val="28"/>
        </w:rPr>
        <w:t>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r:id="rId9" w:history="1">
        <w:r w:rsidRPr="003D41C6">
          <w:rPr>
            <w:rFonts w:ascii="Times New Roman" w:hAnsi="Times New Roman" w:cs="Times New Roman"/>
            <w:sz w:val="28"/>
            <w:szCs w:val="28"/>
          </w:rPr>
          <w:t>пунктах</w:t>
        </w:r>
      </w:hyperlink>
      <w:r w:rsidRPr="003D41C6">
        <w:rPr>
          <w:rFonts w:ascii="Times New Roman" w:hAnsi="Times New Roman" w:cs="Times New Roman"/>
          <w:sz w:val="28"/>
          <w:szCs w:val="28"/>
        </w:rPr>
        <w:t xml:space="preserve"> 7.6.8, 7.6.9, 7.8.9, 7.8.10 настоящего Порядка, а в случае, предусмотренном абз.2 п.7.6.8 настоящего Порядка,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0" w:history="1">
        <w:r w:rsidRPr="003D41C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3D41C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5) обращаться с заявлением о прекращении рассмотрения обращения.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3.2. Заявитель имеет право устно или письменно обращаться в администрацию.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Виды обращений могут быть следующие: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заявление - просьба заявителя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3D41C6" w:rsidRP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Обращения могут содержать жалобы на действия (бездействие) должностных лиц в ходе выполнения настоящего Порядка.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3.4. Рассмотрение обращений граждан осуществляется бесплатно.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F54C2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4. Требования к письменному обращению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4.1.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 либо фамилию, имя, отчество соответствующего должностного лица, либо должность соответствующего должностного лица;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 заявителя;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почтовый</w:t>
      </w:r>
      <w:r>
        <w:rPr>
          <w:rFonts w:ascii="Times New Roman" w:hAnsi="Times New Roman" w:cs="Times New Roman"/>
          <w:sz w:val="28"/>
          <w:szCs w:val="28"/>
        </w:rPr>
        <w:t xml:space="preserve"> или электронный</w:t>
      </w:r>
      <w:r w:rsidRPr="003D41C6">
        <w:rPr>
          <w:rFonts w:ascii="Times New Roman" w:hAnsi="Times New Roman" w:cs="Times New Roman"/>
          <w:sz w:val="28"/>
          <w:szCs w:val="28"/>
        </w:rPr>
        <w:t xml:space="preserve"> адрес заявителя, на который должен быть направлен ответ либо уведомление о переадресации обращения;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суть предложения, заявления, жалобы;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личную подпись заявителя;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дату написания.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4.2. В случае необходимости в подтверждение своих доводов заявитель прилагает к обращению документы и материалы либо их копии.</w:t>
      </w:r>
    </w:p>
    <w:p w:rsidR="003D41C6" w:rsidRPr="003D41C6" w:rsidRDefault="003D41C6" w:rsidP="003D41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4.3. </w:t>
      </w:r>
      <w:r w:rsidR="007308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Обращение, поступившее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A4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форме электронного документа, подлежит рассмотрению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 мая 2006 года № 59-ФЗ «О порядке рассмотрения обращений граждан в Российской Федерации»</w:t>
      </w:r>
      <w:r w:rsidR="008D45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настоящим Порядком рассмотрения обращений граждан, объединений граждан, включая юридических лиц. </w:t>
      </w:r>
      <w:r w:rsidRPr="00CA4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обращении гражданин в обязательном порядке указывает свои фамилию, имя, отчество (последнее - при наличии), адрес электронной почты, </w:t>
      </w:r>
      <w:r w:rsidRPr="00CA4451">
        <w:rPr>
          <w:rStyle w:val="mismatch"/>
          <w:rFonts w:ascii="Times New Roman" w:hAnsi="Times New Roman" w:cs="Times New Roman"/>
          <w:color w:val="000000"/>
          <w:sz w:val="28"/>
          <w:szCs w:val="28"/>
        </w:rPr>
        <w:t>по которому должны быть направлены ответ, уведомление о переадресации обращения</w:t>
      </w:r>
      <w:r w:rsidRPr="00CA4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Гражданин вправе приложить к такому обращению необходимые документы и материалы в электронной форме</w:t>
      </w:r>
      <w:r w:rsidRPr="00CA4451">
        <w:rPr>
          <w:rStyle w:val="mismatch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mismatch"/>
          <w:rFonts w:ascii="Times New Roman" w:hAnsi="Times New Roman" w:cs="Times New Roman"/>
          <w:color w:val="000000"/>
          <w:sz w:val="28"/>
          <w:szCs w:val="28"/>
        </w:rPr>
        <w:t xml:space="preserve"> В случае отсутствия в письменном обращении необходимых для его рассмотрения реквизитов заявителю направляется уведомление (при наличии адреса) о невозможности рассмотрения обращения граждан по существу.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F54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 Сроки рассмотрения обращений</w:t>
      </w:r>
      <w:r w:rsidR="00F54C21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3D41C6" w:rsidRPr="003D41C6" w:rsidRDefault="003D41C6" w:rsidP="003D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5.1. Обращения, поступившие в администрацию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D41C6">
        <w:rPr>
          <w:rFonts w:ascii="Times New Roman" w:hAnsi="Times New Roman" w:cs="Times New Roman"/>
          <w:sz w:val="28"/>
          <w:szCs w:val="28"/>
        </w:rPr>
        <w:t xml:space="preserve"> компетенци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D41C6">
        <w:rPr>
          <w:rFonts w:ascii="Times New Roman" w:hAnsi="Times New Roman" w:cs="Times New Roman"/>
          <w:sz w:val="28"/>
          <w:szCs w:val="28"/>
        </w:rPr>
        <w:t>, рассматриваются в течение 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обращения</w:t>
      </w:r>
      <w:r w:rsidRPr="003D41C6">
        <w:rPr>
          <w:rFonts w:ascii="Times New Roman" w:hAnsi="Times New Roman" w:cs="Times New Roman"/>
          <w:sz w:val="28"/>
          <w:szCs w:val="28"/>
        </w:rPr>
        <w:t>. Указанный срок исчисляется от даты регистрации обращения до даты направления ответа заявителю. В случае необходимости срок рассмотрения обращения может быть сокращен.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5.2. Обращения депутатов представительных органов, связанные с обращениями граждан, не требующие дополнительного изучения и проверки, рассматриваются безотлагательно, но не позднее 15 дней, а при необходимости получения дополнительных материалов - не позднее 30 дней.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5.3. В исключительных случаях, а также в случае направления запроса в государственные органы, органы местного самоуправления глава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поселения, давший поручение по рассмотрению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>обращения, вправе продлить срок его рассмотрения не более чем на 30 дней при условии уведомления об этом заявителя.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главе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района, не менее чем за три дня до истечения срока исполнения.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5.4. Срок рассмотрения исчисляется в календарных днях. Если окончание срока рассмотрения обращения приходится на нерабочий день, то днем окончания этого срока считается предшествующий ему рабочий день.</w:t>
      </w:r>
    </w:p>
    <w:p w:rsid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5.5. По дубликатному обращению (обращение заявителя, являющееся копией предыдущего обращения, либо экземпляр обращения по одному и тому же вопросу и в интересах одного и того же лица), приобщенному к материалам рассмотрения первого обращения, срок рассмотрения соответствует сроку рассмотрения первого обращения. Если дубликатное обращение получено после направления ответа заявителю, то срок рассмотрения данного обращения не должен превышать 10 дней.</w:t>
      </w:r>
    </w:p>
    <w:p w:rsidR="003D41C6" w:rsidRDefault="003D41C6" w:rsidP="003D41C6">
      <w:pPr>
        <w:spacing w:after="0" w:line="240" w:lineRule="auto"/>
        <w:ind w:firstLine="567"/>
        <w:jc w:val="both"/>
        <w:rPr>
          <w:rStyle w:val="mismatch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>
        <w:rPr>
          <w:rStyle w:val="mismatch"/>
          <w:rFonts w:ascii="Times New Roman" w:hAnsi="Times New Roman" w:cs="Times New Roman"/>
          <w:color w:val="000000"/>
          <w:sz w:val="28"/>
          <w:szCs w:val="28"/>
        </w:rPr>
        <w:t>По направленному в устном порядке запроса государственным органом или должностным лицом, срок подготовки информации исполнителем не должен превышать 15 дней. Продление сроков подготовки информации не предусмотрено.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D41C6">
        <w:rPr>
          <w:rFonts w:ascii="Times New Roman" w:hAnsi="Times New Roman" w:cs="Times New Roman"/>
          <w:sz w:val="28"/>
          <w:szCs w:val="28"/>
        </w:rPr>
        <w:t>. Исполнители несут ответственность за соблюдение сроков рассмотрения обращений.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D41C6">
        <w:rPr>
          <w:rFonts w:ascii="Times New Roman" w:hAnsi="Times New Roman" w:cs="Times New Roman"/>
          <w:sz w:val="28"/>
          <w:szCs w:val="28"/>
        </w:rPr>
        <w:t>. Контроль за соблюдением сроков рассмотрения обращений граждан осуществляет сотрудник</w:t>
      </w:r>
      <w:r>
        <w:rPr>
          <w:rFonts w:ascii="Times New Roman" w:hAnsi="Times New Roman" w:cs="Times New Roman"/>
          <w:sz w:val="28"/>
          <w:szCs w:val="28"/>
        </w:rPr>
        <w:t xml:space="preserve"> общего отдела администрации</w:t>
      </w:r>
      <w:r w:rsidRPr="003D41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F54C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D41C6">
        <w:rPr>
          <w:rFonts w:ascii="Times New Roman" w:hAnsi="Times New Roman" w:cs="Times New Roman"/>
          <w:sz w:val="28"/>
          <w:szCs w:val="28"/>
        </w:rPr>
        <w:t>Требования к помещениям администрации, в которых организована работа по рассмотрению обращений граждан</w:t>
      </w:r>
    </w:p>
    <w:p w:rsidR="003D41C6" w:rsidRPr="003D41C6" w:rsidRDefault="003D41C6" w:rsidP="003D4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6.1. Помещения администрации, в которых организована работа с обращениями граждан,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hyperlink r:id="rId11" w:history="1">
        <w:proofErr w:type="spellStart"/>
        <w:r w:rsidRPr="003D41C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СанПиН</w:t>
        </w:r>
        <w:proofErr w:type="spellEnd"/>
        <w:r w:rsidRPr="003D41C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2.2.2/2.4.1340-03</w:t>
        </w:r>
      </w:hyperlink>
      <w:r w:rsidRPr="003D41C6">
        <w:rPr>
          <w:rFonts w:ascii="Times New Roman" w:hAnsi="Times New Roman" w:cs="Times New Roman"/>
          <w:sz w:val="28"/>
          <w:szCs w:val="28"/>
        </w:rPr>
        <w:t>».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6.2. Рабочие места должностных лиц оборудуются компьютерами и оргтехникой, позволяющей организовать работу с обращениями граждан в полном объеме.</w:t>
      </w:r>
    </w:p>
    <w:p w:rsidR="003D41C6" w:rsidRPr="003D41C6" w:rsidRDefault="003D41C6" w:rsidP="003D41C6">
      <w:pPr>
        <w:pStyle w:val="1"/>
        <w:tabs>
          <w:tab w:val="left" w:pos="420"/>
          <w:tab w:val="left" w:pos="709"/>
          <w:tab w:val="left" w:pos="18321"/>
        </w:tabs>
        <w:spacing w:before="0" w:after="0"/>
        <w:ind w:firstLine="709"/>
        <w:rPr>
          <w:sz w:val="28"/>
          <w:szCs w:val="28"/>
        </w:rPr>
      </w:pPr>
      <w:r w:rsidRPr="003D41C6">
        <w:rPr>
          <w:sz w:val="28"/>
          <w:szCs w:val="28"/>
        </w:rPr>
        <w:t xml:space="preserve">6.3. Место ожидания личного приема граждан оборудуется стульями, системой кондиционирования воздуха. Предусматривается оборудование доступных мест общественного пользования (туалетов).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6.4. Места для проведения личного приема граждан оборудуются стульями, столами, обеспечиваются канцелярскими принадлежностями для написания письменных заявлений.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F54C21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7. Состав, последовательность и сроки выполнения административных процедур (действий), требования к порядку их выполнения</w:t>
      </w:r>
    </w:p>
    <w:p w:rsidR="003D41C6" w:rsidRPr="0025223C" w:rsidRDefault="003D41C6" w:rsidP="0025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1C6" w:rsidRPr="0025223C" w:rsidRDefault="003D41C6" w:rsidP="002522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7.1. Порядок </w:t>
      </w:r>
      <w:r w:rsidR="0025223C">
        <w:rPr>
          <w:rFonts w:ascii="Times New Roman" w:hAnsi="Times New Roman" w:cs="Times New Roman"/>
          <w:sz w:val="28"/>
          <w:szCs w:val="28"/>
        </w:rPr>
        <w:t>рассмотрения обращения граждан, объединений граждан, включая юридических лиц,</w:t>
      </w:r>
      <w:r w:rsidR="0025223C" w:rsidRPr="002522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23C">
        <w:rPr>
          <w:rFonts w:ascii="Times New Roman" w:hAnsi="Times New Roman" w:cs="Times New Roman"/>
          <w:color w:val="000000" w:themeColor="text1"/>
          <w:sz w:val="28"/>
          <w:szCs w:val="28"/>
        </w:rPr>
        <w:t>включает в себя следующие административные процедуры (действия):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прием и первичная обработка обращений граждан,</w:t>
      </w:r>
      <w:r w:rsidR="0025223C">
        <w:rPr>
          <w:rFonts w:ascii="Times New Roman" w:hAnsi="Times New Roman" w:cs="Times New Roman"/>
          <w:sz w:val="28"/>
          <w:szCs w:val="28"/>
        </w:rPr>
        <w:t xml:space="preserve"> объединений граждан, включая юридических лиц,</w:t>
      </w:r>
      <w:r w:rsidRPr="003D41C6">
        <w:rPr>
          <w:rFonts w:ascii="Times New Roman" w:hAnsi="Times New Roman" w:cs="Times New Roman"/>
          <w:sz w:val="28"/>
          <w:szCs w:val="28"/>
        </w:rPr>
        <w:t xml:space="preserve"> поступивших в письменной форме или в форме электронного документа;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регистрация обращений;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направление обращений на рассмотрение;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рассмотрение обращений;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контроль за рассмотрением обращений;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ответы на обращения;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хранение материалов рассмотрения обращений граждан;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организация личного приема граждан;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организация рассмотрения обращений, поступивших по телефону «горячей линии» приемной.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7.2. Блок-схема последовательности действий при рассмотрении обращений граждан в администрации муниципального образования </w:t>
      </w:r>
      <w:r w:rsidR="0025223C">
        <w:rPr>
          <w:rFonts w:ascii="Times New Roman" w:hAnsi="Times New Roman" w:cs="Times New Roman"/>
          <w:sz w:val="28"/>
          <w:szCs w:val="28"/>
        </w:rPr>
        <w:t>Брюховецкий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 приводится в приложении № 2 к настоящему Порядку</w:t>
      </w:r>
      <w:r w:rsidR="0077305B">
        <w:rPr>
          <w:rFonts w:ascii="Times New Roman" w:hAnsi="Times New Roman" w:cs="Times New Roman"/>
          <w:sz w:val="28"/>
          <w:szCs w:val="28"/>
        </w:rPr>
        <w:t xml:space="preserve"> рассмотрения обращения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7.3. Прием и первичная обработка обращений граждан, поступивших в письменной форме или в форме электронного документа.</w:t>
      </w:r>
    </w:p>
    <w:p w:rsidR="003D41C6" w:rsidRPr="003D41C6" w:rsidRDefault="0077305B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41C6" w:rsidRPr="003D41C6">
        <w:rPr>
          <w:rFonts w:ascii="Times New Roman" w:hAnsi="Times New Roman" w:cs="Times New Roman"/>
          <w:sz w:val="28"/>
          <w:szCs w:val="28"/>
        </w:rPr>
        <w:t>.3.1. Основание для начала административной процедуры - поступление обращения в письменной форме или в форме электронного документа (далее – обращение) в администрацию.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7.3.2. Обращение может быть доставлено непосредственно гражданином, его представителем, поступить по почте, фельдъегерской или специальной связью, телеграфу, каналам электронной и факсимильной связи.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7.3.3. Специалист ответственный за работу с обращениями граждан: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проверяет правильность адресации корреспонденции и целостность упаковки;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возвращает на почту, не вскрывая, ошибочно поступившие (не по адресу) письма;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вскрывает конверты, проверяет наличие в них документов (разорванные документы подклеиваются), к тексту письма подкалывает конверт;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случае отсутствия текста письма к конверту подкалывается бланк с текстом «письменного обращения к адресату нет»;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составляет акт на письма, поступившие с денежными знаками (кроме изъятых из обращения), ценными бумагами (облигациями, акциями и т.д.), подарками, на заказные письма с уведомлением, в которых при вскрытии не обнаружилось письменного вложения, а также в случаях, когда в конвертах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>обнаруживается недостача документов, упомянутых авторами в описях на ценные письма (приложения № 3</w:t>
      </w:r>
      <w:r w:rsidR="00195185">
        <w:rPr>
          <w:rFonts w:ascii="Times New Roman" w:hAnsi="Times New Roman" w:cs="Times New Roman"/>
          <w:sz w:val="28"/>
          <w:szCs w:val="28"/>
        </w:rPr>
        <w:t xml:space="preserve">-5). Указанные акты хранятся в </w:t>
      </w:r>
      <w:r w:rsidR="00035F35">
        <w:rPr>
          <w:rFonts w:ascii="Times New Roman" w:hAnsi="Times New Roman" w:cs="Times New Roman"/>
          <w:sz w:val="28"/>
          <w:szCs w:val="28"/>
        </w:rPr>
        <w:t>общем отделе</w:t>
      </w:r>
      <w:r w:rsidRPr="003D4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района: один экземпляр в соответствующем деле, второй приобщается к поступившему обращению.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7.3.4. Для приема обращений в форме электронных сообщений (</w:t>
      </w:r>
      <w:proofErr w:type="spellStart"/>
      <w:r w:rsidRPr="003D41C6">
        <w:rPr>
          <w:rFonts w:ascii="Times New Roman" w:hAnsi="Times New Roman" w:cs="Times New Roman"/>
          <w:sz w:val="28"/>
          <w:szCs w:val="28"/>
        </w:rPr>
        <w:t>Интернет-обращений</w:t>
      </w:r>
      <w:proofErr w:type="spellEnd"/>
      <w:r w:rsidRPr="003D41C6">
        <w:rPr>
          <w:rFonts w:ascii="Times New Roman" w:hAnsi="Times New Roman" w:cs="Times New Roman"/>
          <w:sz w:val="28"/>
          <w:szCs w:val="28"/>
        </w:rPr>
        <w:t>) применяется программное обеспечение, предусматривающее обязательное заполнение заявителем реквизитов, необходимых для работы с обращением.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7.3.5. Обработка обращений граждан, поступивших по каналам факсимильной связи, осуществляется аналогично письменным обращениям.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 Регистрация обращений.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7.4.1. Все поступающие в администрацию</w:t>
      </w:r>
      <w:r w:rsidR="00035F35">
        <w:rPr>
          <w:rFonts w:ascii="Times New Roman" w:hAnsi="Times New Roman" w:cs="Times New Roman"/>
          <w:sz w:val="28"/>
          <w:szCs w:val="28"/>
        </w:rPr>
        <w:t xml:space="preserve"> Чепигинского сельского поселения Брюховецкого района</w:t>
      </w:r>
      <w:r w:rsidRPr="003D41C6">
        <w:rPr>
          <w:rFonts w:ascii="Times New Roman" w:hAnsi="Times New Roman" w:cs="Times New Roman"/>
          <w:sz w:val="28"/>
          <w:szCs w:val="28"/>
        </w:rPr>
        <w:t xml:space="preserve"> обращения граждан</w:t>
      </w:r>
      <w:r w:rsidR="00035F35">
        <w:rPr>
          <w:rFonts w:ascii="Times New Roman" w:hAnsi="Times New Roman" w:cs="Times New Roman"/>
          <w:sz w:val="28"/>
          <w:szCs w:val="28"/>
        </w:rPr>
        <w:t>, объединений граждан, включая юридических лиц,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регистрируются в течение трех рабочих дней с даты их поступления.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случае поступления обращения в день, предшествующий праздничным или выходным дням, их регистрация может производиться в рабочий день, следующий за праздничными или выходными днями.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Информация о персональных данных авторов обращений хранится и обрабатывается с соблюдением требований российского законодательства о персональных данных.</w:t>
      </w:r>
    </w:p>
    <w:p w:rsidR="003D41C6" w:rsidRPr="003D41C6" w:rsidRDefault="003D41C6" w:rsidP="00035F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7.4.2. Регистрация обращений осуществляется в пределах календарного года.</w:t>
      </w:r>
    </w:p>
    <w:p w:rsidR="00035F35" w:rsidRDefault="003D41C6" w:rsidP="0003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7.4.3. </w:t>
      </w:r>
      <w:r w:rsidR="00035F35">
        <w:rPr>
          <w:rFonts w:ascii="Times New Roman" w:hAnsi="Times New Roman" w:cs="Times New Roman"/>
          <w:sz w:val="28"/>
          <w:szCs w:val="28"/>
        </w:rPr>
        <w:t>На первой странице письма (а не на сопроводительных документах к нему) в правом верхнем углу на свободном от текста месте проставляется регистрационный штамп с указанием даты поступления и регистрационного номера.</w:t>
      </w:r>
    </w:p>
    <w:p w:rsidR="003D41C6" w:rsidRPr="003D41C6" w:rsidRDefault="003D41C6" w:rsidP="00035F3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7.4.4. В электронную учетную карточку вносятся: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дата регистрации;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регистрационный номер;</w:t>
      </w:r>
    </w:p>
    <w:p w:rsidR="00035F35" w:rsidRDefault="00035F35" w:rsidP="0003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инициалы автора обращения (в именительном падеже) и его почтовый адрес (если адрес отсутствует и в письме, и на конверте, при определении территории проживания следует руководствоваться данными почтового штемпеля). Если почтовый адрес отсутствует, а указан только электронный адрес заявителя, в адресную строку вноситься запись: «Без точного адреса»;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социальное положение и льготная категория (в случае наличия);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вид обращения (жалоба, предложение, заявление);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указывается, откуда поступило обращение, дата и исходящий номер сопроводительного письма;</w:t>
      </w:r>
    </w:p>
    <w:p w:rsid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краткое содержание обращения, которое должно быть четким, отражать его суть;</w:t>
      </w:r>
    </w:p>
    <w:p w:rsidR="00035F35" w:rsidRDefault="00035F35" w:rsidP="0003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 и проект резолюции руководителя, которому обращение направляется на рассмотрение;</w:t>
      </w:r>
    </w:p>
    <w:p w:rsidR="00035F35" w:rsidRPr="003D41C6" w:rsidRDefault="00035F35" w:rsidP="00035F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наименование структурного подразделения администрации Чепигинского сельского поселения Брюховецкого района и (или) фамилия лица, ответственного за рассмотрение обращения;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тематика обращения согласно действующему классификатору тем обращений (если в обращении ставится ряд вопросов, то проставляется тема основного вопроса);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отметка о контроле.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7.4.5. Учет обращений производится по фамилии заявителя. Если заявитель не указал своей фамилии, то вносится запись «без подписи».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7.4.6. При регистрации коллективных обращений (обращений, подписанных двумя или более авторами) в электронную учетную карточку вносится первая разборчиво указанная фамилия с припиской «и другие». Первой указывается фамилия того автора, в адрес которого заявители просят направить ответ, и учет производится по данной фамилии. В случае отсутствия ссылки на фамилию первой указывается фамилия, обозначенная на конверте. В учетной карточке проставляется отметка «коллективное». Коллективные обращения без подписей регистрируются по названию организации, предприятия, учреждения (заведения), из которых они поступили (коллектив СОШ №</w:t>
      </w:r>
      <w:r w:rsidR="00C04DD9">
        <w:rPr>
          <w:rFonts w:ascii="Times New Roman" w:hAnsi="Times New Roman" w:cs="Times New Roman"/>
          <w:sz w:val="28"/>
          <w:szCs w:val="28"/>
        </w:rPr>
        <w:t xml:space="preserve"> 1</w:t>
      </w:r>
      <w:r w:rsidRPr="003D41C6">
        <w:rPr>
          <w:rFonts w:ascii="Times New Roman" w:hAnsi="Times New Roman" w:cs="Times New Roman"/>
          <w:sz w:val="28"/>
          <w:szCs w:val="28"/>
        </w:rPr>
        <w:t>).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7.4.7. Дубликаты обращений, повторные обращения, а также обращения, содержащие дополнительные сведения к первично поданным обращениям, срок разрешения которых не истек, регистрируются под тем же номером, что и первоначально поступившие обращения.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7.4.8. Зарегистрированные письма заявителям не возвращаются (за исключением случаев, предусмотренных федеральным законодательством). Возврат обращения заявителю возможен до его регистрации. По письменному запросу заявителю возвращаются приложения к обращению, как во время рассмотрения, так и во время архивного хранения.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7.4.9. Результат административной процедуры - регистрация обращения и подготовка обращения к передаче на рассмотрение главы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 Направление обращений на рассмотрение.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7.5.1. Основание для начала административной процедуры - регистрация обращения</w:t>
      </w:r>
      <w:r w:rsidR="00C04DD9">
        <w:rPr>
          <w:rFonts w:ascii="Times New Roman" w:hAnsi="Times New Roman" w:cs="Times New Roman"/>
          <w:sz w:val="28"/>
          <w:szCs w:val="28"/>
        </w:rPr>
        <w:t xml:space="preserve"> в авторизированной системе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7.5.2. Зарегистрированное обращение передается главе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7.5.3. Ознакомившись с обращением гражданина, глава дает письменное поручение исполнителю, исходя из содержания обращения.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7.5.4. Поручение должно содержать: фамилии и инициалы лиц, которым дается поручение, лаконично сформулированный текст, предписывающий действие, порядок и срок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 xml:space="preserve">7.5.5. Зарегистрированные обращения с резолюциями сотрудник </w:t>
      </w:r>
      <w:r w:rsidR="00C04D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D41C6">
        <w:rPr>
          <w:rFonts w:ascii="Times New Roman" w:hAnsi="Times New Roman" w:cs="Times New Roman"/>
          <w:sz w:val="28"/>
          <w:szCs w:val="28"/>
        </w:rPr>
        <w:t>ответственный за работу с обращениями граждан, передает исполнителям под роспись.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7.5.6. Обращение, содержащее вопросы, решение которых не входит в компетенцию администрации, в течение семи дней со дня регистрации направляется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Уведомления авторам обращений, поступившим по информационным системам общего пользования (электронная почта), направляются на электронный адрес, указанный в обращении, в случае отсутствия почтового адреса либо наличия просьбы заявителя о направлении ответа на указанный электронный адрес.</w:t>
      </w:r>
    </w:p>
    <w:p w:rsidR="003D41C6" w:rsidRPr="004C1F80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7.5.6.</w:t>
      </w:r>
      <w:r w:rsidR="00C04DD9">
        <w:rPr>
          <w:rFonts w:ascii="Times New Roman" w:hAnsi="Times New Roman" w:cs="Times New Roman"/>
          <w:sz w:val="28"/>
          <w:szCs w:val="28"/>
        </w:rPr>
        <w:t>1.</w:t>
      </w:r>
      <w:r w:rsidRPr="003D41C6">
        <w:rPr>
          <w:rFonts w:ascii="Times New Roman" w:hAnsi="Times New Roman" w:cs="Times New Roman"/>
          <w:sz w:val="28"/>
          <w:szCs w:val="28"/>
        </w:rPr>
        <w:t xml:space="preserve"> </w:t>
      </w:r>
      <w:r w:rsidR="004C1F80" w:rsidRPr="004C1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</w:t>
      </w:r>
      <w:r w:rsidR="004C1F80" w:rsidRPr="004C1F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2" w:anchor="dst100238" w:history="1">
        <w:r w:rsidR="004C1F80" w:rsidRPr="004C1F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законодательства</w:t>
        </w:r>
      </w:hyperlink>
      <w:r w:rsidR="004C1F80" w:rsidRPr="004C1F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C1F80" w:rsidRPr="004C1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</w:t>
      </w:r>
      <w:r w:rsidR="004C1F80" w:rsidRPr="004C1F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anchor="dst2" w:history="1">
        <w:r w:rsidR="004C1F80" w:rsidRPr="004C1F80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части 4 статьи 11</w:t>
        </w:r>
      </w:hyperlink>
      <w:r w:rsidR="004C1F80" w:rsidRPr="004C1F8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C1F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Закона № 59-ФЗ.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7.5.7. Запрещается направлять жалобу на рассмотрение в структурное подразделение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поселения, орган или должностному лицу, решение или действие (бездействие), которых обжалуется. В случае если в обращении обжалуется решение или действие (бездействие) органа или должностного лица, в компетенцию которых входит решение поставленных в обращении вопросов, жалоба возвращается гражданину с разъяснениями его права обжаловать соответствующее решение или действие (бездействие) в установленном порядке в суд.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7.5.8. В случае если обращение направлено не по принадлежности, исполнитель в трехдневный срок возвращает его в общий отдел с мотивированной служебной запиской на имя руководителя, давшего поручение. В записке указывается структурное подразделение или должностное лицо, в чью компетенцию входит решение поднимаемых в обращении вопросов.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7.5.9. В структурных подразделениях администрации непосредственные исполнители определяются руководителями.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Поручение руководителя должно содержать: фамилии и инициалы лиц, которым дается поручение, четко сформулированный текст, предписывающий действия, порядок и срок исполнения, подпись руководителя. Поручение может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7.5.10. В случае если текст письменного обращения не поддается прочтению, ответ на обращение не дается, и оно не подлежит направлению на рассмотрение,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3D41C6" w:rsidRPr="003D41C6" w:rsidRDefault="003D41C6" w:rsidP="00773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7.5.11.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 с уведомлением гражданина, направившего обращение, о недопустимости злоупотребления правом.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7.5.12. Результат административной процедуры - направление зарегистрированных писем на рассмотрение исполнителям.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 Рассмотрение обращений.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7.6.1. Основание для начала административной процедуры - получение исполнителем поручения по рассмотрению обращения.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7.6.2. Если поручение дано одновременно нескольким должностным лицам, то работу по рассмотрению обращения координирует лицо, указанное первым или отмеченное в поручении пометкой «свод», им обобщаются материалы, готовится и направляется ответ. Соисполнители не позднее пяти дней до истечения срока исполнения обращения обязаны представить ответственному исполнителю все необходимые материалы для обобщения и подготовки ответа. При этом персональную ответственность за рассмотрение обращения несут все исполнители. При необходимости ответ заявителю направляет каждый исполнитель.</w:t>
      </w:r>
    </w:p>
    <w:p w:rsidR="003D41C6" w:rsidRPr="003D41C6" w:rsidRDefault="003D41C6" w:rsidP="003D41C6">
      <w:pPr>
        <w:pStyle w:val="ConsPlusNormal"/>
        <w:widowControl/>
        <w:ind w:left="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7.6.3. Должностное лицо при рассмотрении обращения: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-запрашивает, в том числе в электронной форме, необходимые для рассмотрения документы и материалы в других государственных органах, органах местного самоуправления и у иных должностных лиц, за исключением судов, органов предварительного следствия;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-создает комиссию для проверки фактов, изложенных в обращении (как правило, с выездом на место и участием заявителя).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7.6.4. При рассмотрении повторного обращения (обращения,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рассмотрения) анализируется имеющаяся по поднимаемым в нем вопросам переписка. Как правило,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>повторные обращения ставятся на контроль. Письма одного и того же заявителя и по одному и тому же вопросу, поступившие до истечения срока рассмотрения, считаются первичными. Не являются повторными письма одного и того же заявителя, но по разным вопросам, а также многократные - по одному и тому же вопросу, по которому заявителю давались исчерпывающие ответы.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7.6.5. Письма с просьбами о личном приеме главой администрации </w:t>
      </w:r>
      <w:r w:rsidR="007769E7">
        <w:rPr>
          <w:rFonts w:ascii="Times New Roman" w:hAnsi="Times New Roman" w:cs="Times New Roman"/>
          <w:sz w:val="28"/>
          <w:szCs w:val="28"/>
        </w:rPr>
        <w:t>Чепигинского сельского поселения Брюховецкого района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рассматриваются как обычные обращения. Если в обращении не указана проблема, то, как правило, заявителю направляется сообщение о порядке организации личного приема граждан должностными лицами администрации, а заявление оформляется «в дело» как исполненное.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7.6.6. Обращение, содержащее в адресной части обращения пометку «лично», рассматривается на общих основаниях в соответствии с настоящим Порядком.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7.6.7. Письма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настоящим Порядком</w:t>
      </w:r>
      <w:r w:rsidR="00B5472F">
        <w:rPr>
          <w:rFonts w:ascii="Times New Roman" w:hAnsi="Times New Roman" w:cs="Times New Roman"/>
          <w:sz w:val="28"/>
          <w:szCs w:val="28"/>
        </w:rPr>
        <w:t xml:space="preserve"> рассмотрения обращения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Pr="003D41C6" w:rsidRDefault="003D41C6" w:rsidP="003D4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7.6.8. В случае если в письменном обращении содержится вопрос, на который заявителю неоднократно давались письменные подробные мотивированные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5472F"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3D41C6">
        <w:rPr>
          <w:rFonts w:ascii="Times New Roman" w:hAnsi="Times New Roman" w:cs="Times New Roman"/>
          <w:sz w:val="28"/>
          <w:szCs w:val="28"/>
        </w:rPr>
        <w:t xml:space="preserve">на основании служебной записки исполнителя (приложение № 6)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Сообщение о прекращении переписки в 30-дневный срок со дня регистрации обращения направляется автору за подписью главы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района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3D41C6" w:rsidRPr="003D41C6" w:rsidRDefault="003D41C6" w:rsidP="003D4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случае поступления в орган местного самоуправления письменного обращения, содержащего вопрос, ответ на который размещен в соответствии с п.7.8.11 настоящего Порядка на официальном сайте данных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7.6.9. Обращение, в котором обжалуется судебное решение, в течение семи дней со дня регистрации возвращается гражданину, направившему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>обращение, с разъяснением порядка обжалования данного судебного решения.</w:t>
      </w:r>
    </w:p>
    <w:p w:rsidR="003D41C6" w:rsidRPr="003D41C6" w:rsidRDefault="003D41C6" w:rsidP="003D41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7.6.10. Обращение, поступившее в форме электронного документа, подлежит рассмотрению в порядке, установленном законодательством и настоящим Порядком.</w:t>
      </w:r>
    </w:p>
    <w:p w:rsidR="003D41C6" w:rsidRPr="003D41C6" w:rsidRDefault="003D41C6" w:rsidP="003D4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7.6.11. Результат административной процедуры - разрешение поднимаемых в обращении проблем либо необходимые разъяснения по существу поставленных в обращении вопросов со ссылками на нормативные правовые акты.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7.7. Контроль за рассмотрением обращений.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7.7.1.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7.7.2. Контроль за исполнением поручений по обращениям граждан включает: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постановку поручений по исполнению обращений граждан на контроль;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сбор информации о ходе рассмотрения обращений;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подготовку и обобщение данных о содержании и сроках исполнения поручений по обращениям граждан;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снятие обращений с контроля.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7.7.3. Решение о постановке обращения на контроль принимается главой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16491">
        <w:rPr>
          <w:rFonts w:ascii="Times New Roman" w:hAnsi="Times New Roman" w:cs="Times New Roman"/>
          <w:sz w:val="28"/>
          <w:szCs w:val="28"/>
        </w:rPr>
        <w:t>, его заместителем, начальником общего отдела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7.7.4. На контроль ставятся обращения, в которых сообщается о конкретных нарушениях законных прав и интересов граждан, а также обращения по вопросам, имеющим большое общественное, политическое значение. Постановка обращений на контроль также производится с целью устранения недостатков в работе органов местного самоуправления, должностных лиц, получения материалов для обзоров почты, аналитических записок и информации, выявления принимавшихся мер в случае повторных (многократных) обращений.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7.7.5. В обязательном порядке осуществляется контроль за исполнением поручений по обращениям граждан, поступившим из Администрации Президента Российской Федерации, депутатов Государственной Думы Российской Федерации, администрации Краснодарского края, депутатов Законодательного Собрания Краснодарского края с просьбой о представлении им результатов рассмотрения.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7.7.6. Подлинники обращений граждан в администрацию Краснодарского края, Законодательное Собрание Краснодарского края возвращаются только при наличии специальной отметки в сопроводительном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 xml:space="preserve">письме, при этом в ответе на бланке указывается номер и дата регистрации письма в администрации Краснодарского края, Законодательном Собрании Краснодарского края, номер и дата регистрации направляемого ответа, инициалы, фамилия и номер служебного телефона исполнителя. К ответу прикладываются оригинал обращения, копия ответа заявителю и другие востребованные согласно </w:t>
      </w:r>
      <w:r w:rsidR="00C16491">
        <w:rPr>
          <w:rFonts w:ascii="Times New Roman" w:hAnsi="Times New Roman" w:cs="Times New Roman"/>
          <w:sz w:val="28"/>
          <w:szCs w:val="28"/>
        </w:rPr>
        <w:t xml:space="preserve">поручению материалы. </w:t>
      </w:r>
      <w:r w:rsidRPr="003D41C6">
        <w:rPr>
          <w:rFonts w:ascii="Times New Roman" w:hAnsi="Times New Roman" w:cs="Times New Roman"/>
          <w:sz w:val="28"/>
          <w:szCs w:val="28"/>
        </w:rPr>
        <w:t>В приемной хранятся их копии.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7.7.7. Если в ответе, поступившем в приемную, указывается, что вопрос, поставленный заявителем, будет решен в течение определенного периода времени, обращение может быть поставлено на дополнительный контроль. Продолжительность дополнительного рассмотрения не превышает 30 дней.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7.7.8. Контроль за своевременным и полным рассмотрением обращений граждан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осуществляется сотрудником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 Ответы на обращения.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7.8.1. Рассмотрение обращения завершается подготовкой ответа и направлением его заявителю.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7.8.2. Текст ответа должен излагаться четко, последовательно, кратко, со ссылками на нормативные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7.8.3. Запрещается направлять гражданам ответы с исправлениями, ошибками (в том числе в реквизитах).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7.8.4. Обращение и ответ могут быть возвращены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Решение о возврате на дополнительное рассмотрение принимается главой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7.8.5. Если на обращение дается промежуточный ответ, то в тексте указываются срок или условия окончательного решения вопроса.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Обращение, на которое дается промежуточный ответ (продление срока рассмотрения), в архив не направляется до разрешения вопросов, поднимаемых в нем.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7.8.6. Ответы заявителям подписываются главой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района, которым поручено рассмотреть обращение.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7.8.8. На коллективное обращение ответ дается на имя гражданина, по фамилии которого оно учтено (Ивановой В.И. – для сообщения всем заявителям, или Ивановой В.И. – для информирования заинтересованных лиц, или Ивановой В.И. и другим). В отдельных случаях по требованию лиц, подписавших обращение, ответы направляются другим адресатам. В тексте ответа необходимо указать, что ответ дается на коллективное обращение.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Ответы на резолюции собраний, митингов и других массовых мероприятий направляются руководителю инициативной группы.</w:t>
      </w:r>
    </w:p>
    <w:p w:rsidR="001E104E" w:rsidRDefault="003D41C6" w:rsidP="003D41C6">
      <w:pPr>
        <w:pStyle w:val="ConsPlusNormal"/>
        <w:widowControl/>
        <w:ind w:firstLine="709"/>
        <w:jc w:val="both"/>
        <w:rPr>
          <w:color w:val="333333"/>
          <w:shd w:val="clear" w:color="auto" w:fill="FFFFFF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7.8.9. </w:t>
      </w:r>
      <w:r w:rsidR="001E104E" w:rsidRPr="001E104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7.8.10. Возможно, оставить без ответа по существу поставленных в нем вопросов обращение, в котором содержатся нецензурные либо оскорбительные выражения, угрозы жизни, здоровью и имуществу должностного лица, членов его семьи, с уведомлением заявителя о недопустимости злоупотребления правом.</w:t>
      </w:r>
    </w:p>
    <w:p w:rsidR="003D41C6" w:rsidRPr="003D41C6" w:rsidRDefault="003D41C6" w:rsidP="003D41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7.8.11. Ответ на обращение направляется в форме электронного документа по адресу электронной почты, указанному в обращении, поступившем в,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2 мая 2006 года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7.8.12. Если дубликат обращения поступил после разрешения основного обращения, то не позднее десятидневного срока ответ на него направляется с 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7.8.13. В ответе на дубликатные обращения делается ссылка на все поступившие обращения и адресатов, их направивших. К примеру, «Ваши обращения, поступившие из администрации Краснодарского края, Администрации Президента Российской Федерации, Аппарата Правительства Российской Федерации, по их поручениям рассмотрены».</w:t>
      </w:r>
    </w:p>
    <w:p w:rsidR="003D41C6" w:rsidRPr="000D0D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C6">
        <w:rPr>
          <w:rFonts w:ascii="Times New Roman" w:hAnsi="Times New Roman" w:cs="Times New Roman"/>
          <w:sz w:val="24"/>
          <w:szCs w:val="24"/>
        </w:rPr>
        <w:t>7.8.14. После завершения рассмотрения обращения и оформления ответа копия ответа заявителю передается в приёмную, где сотрудник, ответственный за работу с обращениями граждан, делает отметку об исполнении документа.</w:t>
      </w:r>
    </w:p>
    <w:p w:rsidR="003D41C6" w:rsidRPr="000D0D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DC6">
        <w:rPr>
          <w:rFonts w:ascii="Times New Roman" w:hAnsi="Times New Roman" w:cs="Times New Roman"/>
          <w:sz w:val="24"/>
          <w:szCs w:val="24"/>
        </w:rPr>
        <w:t>7.8.15. Исполнители несут установленную законодательством ответственность за исполнение поручений по обращениям и качество ответов.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7.8.16. При согласии должностного лица, дававшего поручение по рассмотрению обращения, с ответом заявителю материалы рассмотрения обращения списываются им «в дело».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7.8.17. После регистрации ответ отправляется заявителю. Отправление ответов без регистрации не допускается.</w:t>
      </w:r>
    </w:p>
    <w:p w:rsidR="003D41C6" w:rsidRPr="003D41C6" w:rsidRDefault="003D41C6" w:rsidP="00773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7.8.18. Максимальный срок регистрации и отправки ответа – не более одного дня со дня его подписания.</w:t>
      </w:r>
    </w:p>
    <w:p w:rsidR="003D41C6" w:rsidRPr="003D41C6" w:rsidRDefault="003D41C6" w:rsidP="0077305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7.9. Хранение материалов рассмотрения обращений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7.9.1. Обращения и информация о результатах рассмотрения хранятся в приёмной.</w:t>
      </w:r>
    </w:p>
    <w:p w:rsidR="003D41C6" w:rsidRPr="003D41C6" w:rsidRDefault="003D41C6" w:rsidP="007730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7.9.2. Срок хранения обращений граждан с материалами по их рассмотрению – 5 лет. По истечении срока хранения дела подлежат уничтожению в установленном порядке.</w:t>
      </w:r>
    </w:p>
    <w:p w:rsidR="003D41C6" w:rsidRPr="003D41C6" w:rsidRDefault="003D41C6" w:rsidP="0077305B">
      <w:pPr>
        <w:pStyle w:val="ConsPlusNormal"/>
        <w:widowControl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 Организация личного приема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7.10.1. Основание для начала административной процедуры – обращение гражданина в </w:t>
      </w:r>
      <w:r w:rsidR="00E85559">
        <w:rPr>
          <w:rFonts w:ascii="Times New Roman" w:hAnsi="Times New Roman" w:cs="Times New Roman"/>
          <w:sz w:val="28"/>
          <w:szCs w:val="28"/>
        </w:rPr>
        <w:t>общий отдел</w:t>
      </w:r>
      <w:r w:rsidRPr="003D4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5559">
        <w:rPr>
          <w:rFonts w:ascii="Times New Roman" w:hAnsi="Times New Roman" w:cs="Times New Roman"/>
          <w:sz w:val="28"/>
          <w:szCs w:val="28"/>
        </w:rPr>
        <w:t xml:space="preserve"> Брюховецкого района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7.10.2. Прием посетителей в </w:t>
      </w:r>
      <w:r w:rsidR="00E85559">
        <w:rPr>
          <w:rFonts w:ascii="Times New Roman" w:hAnsi="Times New Roman" w:cs="Times New Roman"/>
          <w:sz w:val="28"/>
          <w:szCs w:val="28"/>
        </w:rPr>
        <w:t>общем отделе</w:t>
      </w:r>
      <w:r w:rsidRPr="003D4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осуществляется ежедневно с 8 ч. 00 мин. до 16 ч. 00 мин., кроме выходных и праздничных дней. Прием граждан и запись на прием к главе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ведет сотрудник, ответственный за работу с обращениями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7.10.3. Учет посетителей, об</w:t>
      </w:r>
      <w:r w:rsidR="00E85559">
        <w:rPr>
          <w:rFonts w:ascii="Times New Roman" w:hAnsi="Times New Roman" w:cs="Times New Roman"/>
          <w:sz w:val="28"/>
          <w:szCs w:val="28"/>
        </w:rPr>
        <w:t>ратившихся в приемную, ведется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журнале регистрации обращений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7.10.4. Сотрудник, ответственный за работу с обращениями граждан, обязан дать заявителю исчерпывающие разъяснения по интересующему вопросу либо разъяснить где, кем и в каком порядке может быть рассмотрен поднятый вопрос. Он вправе по договоренности направить заявителя на прием к заместителю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 При необходимости для рассмотрения поставленных заявителем вопросов в приемную может быть приглашен специалист соответствующего структурного подразделения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7.10.5. Личный прием граждан осуществляется главой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и его заместителем, начальниками отделов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при поступлении обращений, рассмотрение которых находится в их компетенции.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7.10.5</w:t>
      </w:r>
      <w:r w:rsidR="00E85559">
        <w:rPr>
          <w:rFonts w:ascii="Times New Roman" w:hAnsi="Times New Roman" w:cs="Times New Roman"/>
          <w:sz w:val="28"/>
          <w:szCs w:val="28"/>
        </w:rPr>
        <w:t>.1</w:t>
      </w:r>
      <w:r w:rsidRPr="003D41C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D41C6">
        <w:rPr>
          <w:rFonts w:ascii="Times New Roman" w:hAnsi="Times New Roman" w:cs="Times New Roman"/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7.10.6. График приема граждан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утверждается настоящим Порядком работы с обращениями граждан и размещается на информационном стенде,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 xml:space="preserve">7.10.7. Организацию личного приема граждан главой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осуществляет сотрудник администрации.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7.10.8. Личный прием граждан заместителем главы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проводится в его кабинете.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7.10.9. Содержание устного обращения заносится в карточку личного приема (приложение № 7). 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7.10.10. В случае если изложенные в устном обращении факты и обстоятельства являются очевидными и не требуют проверки, ответ на обращение с согласия заявителя может быть дан устно в ходе личного приема, о чем делается запись в карточке личного приема гражданина.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остальных случаях дается письменный ответ по существу поставленных в обращении вопросов.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7.10.11. В случае если в обращении содержатся вопросы, решение которых не входит в компетенцию администрации, гражданину дается разъяснение, куда и в каком порядке ему следует обратиться.</w:t>
      </w:r>
    </w:p>
    <w:p w:rsidR="003D41C6" w:rsidRPr="003D41C6" w:rsidRDefault="00057C0E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3D41C6" w:rsidRPr="00E8555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7.10.12</w:t>
        </w:r>
      </w:hyperlink>
      <w:r w:rsidR="003D41C6" w:rsidRPr="00E85559">
        <w:rPr>
          <w:rFonts w:ascii="Times New Roman" w:hAnsi="Times New Roman" w:cs="Times New Roman"/>
          <w:sz w:val="28"/>
          <w:szCs w:val="28"/>
        </w:rPr>
        <w:t>.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7.10.13. Должностное лицо, ведущее прием, принимает решение о постановке на контроль исполнения его поручения.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7.10.14. Карточка личного приема сотрудником ответственным за работу с обращениями граждан, на следующий день после приема направляется на исполнение.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7.10.16. Устные обращения, поступившие при проведении руководством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«прямых линий», рассматриваются в порядке, установленном настоящим Порядком.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7.10.17. Результатом приема является разъяснение по существу вопроса, с которым обратился гражданин, либо принятие руководителем, осуществляющим прием, решения по поставленному вопросу и подготовка письменного ответа гражданину.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7.11. Организация рассмотрения обращений, поступивших по телефону «горячей линии» администрации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7.11.1. Основание для начала административной процедуры - поступление звонка на телефон «горячей линии» администрации в </w:t>
      </w:r>
      <w:r w:rsidR="00E85559">
        <w:rPr>
          <w:rFonts w:ascii="Times New Roman" w:hAnsi="Times New Roman" w:cs="Times New Roman"/>
          <w:sz w:val="28"/>
          <w:szCs w:val="28"/>
        </w:rPr>
        <w:t>общий отдел</w:t>
      </w:r>
      <w:r w:rsidRPr="003D41C6">
        <w:rPr>
          <w:rFonts w:ascii="Times New Roman" w:hAnsi="Times New Roman" w:cs="Times New Roman"/>
          <w:sz w:val="28"/>
          <w:szCs w:val="28"/>
        </w:rPr>
        <w:t xml:space="preserve"> (далее – «горячая линия»).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7.11.2. Устные обращения, поступающие на телефон «горячей линии», принимаются сотрудником ответственным за работу с обращениями граждан.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7.11.3. Информация о персональных данных авторов обращений, поступивших на телефон «горячей линии», хранится и обрабатывается с соблюдением требований российского законодательства о персональных данных.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7.11.4. Регистрация и учет устных обращений граждан, поступивших по телефону «горячей линии», аналогичны порядку регистрации и учета устных обращений граждан, указанному в пункте 7.10. настоящего Порядка.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7.11.5. Сотрудник ответственный за работу с обращениями граждан, в день поступления обращения по телефону «горячей линии» оформляют учетную карточку и передает ее главе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для рассмотрения, резолюции и определения должностного лица, ответственного за рассмотрение обращения и подготовку ответа заявителю.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7.11.6. Направление устного обращения, поступившего по телефону «горячей линии», на рассмотрение, а также порядок рассмотрения, контроля за соблюдением сроков рассмотрения, подготовки ответов и архивного хранения осуществляются в соответствии с п.п. 7.5-7.7 настоящего Порядка.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7.11.7. Результат административной процедуры - разрешение поднимаемых в обращении проблем либо разъяснения по существу поставленных в обращении вопросов со ссылками на нормативные правовые акты.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8. Анализ и обобщение вопросов обращений</w:t>
      </w:r>
    </w:p>
    <w:p w:rsidR="003D41C6" w:rsidRPr="003D41C6" w:rsidRDefault="003D41C6" w:rsidP="0077305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8.1. Аналитическая работа в администрации ведется сотрудником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8.2. Сотрудник ответственный за работу с обращениями граждан: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 проводит еженедельный, ежемесячный и ежеквартальный анализ количества и тематики письменных и устных обращений, поступивших в администрацию;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ежеквартально готовит и анализируют статистические материалы по обращениям граждан на основе форм автоматизированной системы;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накапливает и систематизирует материалы по обращениям граждан;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изучает необходимые нормативные документы и другие материалы по анализируемым вопросам;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несет ответственность за соблюдение сроков подготовки информационно-аналитических материалов, за объективность их содержания, готовит предложения по их рассылке.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8.3. Информация об исполнении Порядка</w:t>
      </w:r>
      <w:r w:rsidR="00F54C21">
        <w:rPr>
          <w:rFonts w:ascii="Times New Roman" w:hAnsi="Times New Roman" w:cs="Times New Roman"/>
          <w:sz w:val="28"/>
          <w:szCs w:val="28"/>
        </w:rPr>
        <w:t xml:space="preserve"> рассмотрения обращения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еженедельно докладывается сотрудником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9. Формы контроля за соблюдением Порядка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9.1. Текущий контроль за соблюдением Порядка</w:t>
      </w:r>
      <w:r w:rsidR="00F54C21">
        <w:rPr>
          <w:rFonts w:ascii="Times New Roman" w:hAnsi="Times New Roman" w:cs="Times New Roman"/>
          <w:sz w:val="28"/>
          <w:szCs w:val="28"/>
        </w:rPr>
        <w:t xml:space="preserve"> 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, поступающих на имя главы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района, осуществляется сотрудником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9.2. Контроль за полнотой и качеством рассмотрения обращений граждан включает в себя ежедневное проведение проверок в целях предупреждения, выявления и устранения нарушений прав заявителя, принятие решений и подготовку ответов на жалобы заявителей.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9.3. Основанием для проведения внеплановой проверки является поступление жалобы заявителей на решения и действия (бездействие)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района, а также должностных лиц, специалистов, ответственных за рассмотрение обращений граждан. </w:t>
      </w:r>
    </w:p>
    <w:p w:rsidR="003D41C6" w:rsidRPr="003D41C6" w:rsidRDefault="003D41C6" w:rsidP="0077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Внеплановая проверка осуществляется комиссией, образованной из числа должностных лиц, ответственных за работу с обращениями граждан, и структурного подразделения администрации, рассматривавшего обращение.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9.4. Если для рассмотрения жалобы по существу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недостаточно предоставленной информации, проводится выездная проверка, либо организуется встреча с заявителем.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9.5. По итогам проверки составляется акт.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  В акте указывается: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дата проведения проверки;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цель проверки;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результаты проверки;</w:t>
      </w:r>
    </w:p>
    <w:p w:rsidR="003D41C6" w:rsidRPr="003D41C6" w:rsidRDefault="003D41C6" w:rsidP="00F54C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- выводы (предложения).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9.6. При выявлении в ходе проверки нарушений прав и законных интересов заявителей, противоправных решений, действий или бездействия ответственных должностных лиц при рассмотрении обращений граждан, виновные должностные лица несут ответственность за выполнение настоящего Порядка рассмотрения обращений граждан</w:t>
      </w:r>
      <w:r w:rsidR="00F54C21">
        <w:rPr>
          <w:rFonts w:ascii="Times New Roman" w:hAnsi="Times New Roman" w:cs="Times New Roman"/>
          <w:sz w:val="28"/>
          <w:szCs w:val="28"/>
        </w:rPr>
        <w:t>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соответствии с нормами действующего законодательства.</w:t>
      </w:r>
    </w:p>
    <w:p w:rsidR="003D41C6" w:rsidRPr="003D41C6" w:rsidRDefault="003D41C6" w:rsidP="00F54C2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10. Досудебный (внесудебный) порядок обжалования решения</w:t>
      </w:r>
    </w:p>
    <w:p w:rsidR="003D41C6" w:rsidRPr="003D41C6" w:rsidRDefault="003D41C6" w:rsidP="0077305B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и действия (бездействия) администрации, должностных лиц администрации, муниципальных служащих, рассматривающих обращения</w:t>
      </w:r>
    </w:p>
    <w:p w:rsidR="003D41C6" w:rsidRPr="00F54C21" w:rsidRDefault="003D41C6" w:rsidP="00F54C2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41C6" w:rsidRPr="003D41C6" w:rsidRDefault="003D41C6" w:rsidP="00F54C2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10.1. Заявители имеют право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41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10.2. В случае досудебного (внесудебного) обжалования </w:t>
      </w:r>
      <w:r w:rsidRPr="003D41C6">
        <w:rPr>
          <w:rFonts w:ascii="Times New Roman" w:hAnsi="Times New Roman" w:cs="Times New Roman"/>
          <w:sz w:val="28"/>
          <w:szCs w:val="28"/>
        </w:rPr>
        <w:t>заявитель может сообщить о нарушении своих прав и законных интересов, противоправных решениях, действиях или бездействии администрации, должностного лица администрации, муниципального служащего, а также о нарушении Порядка</w:t>
      </w:r>
      <w:r w:rsidR="00F54C21">
        <w:rPr>
          <w:rFonts w:ascii="Times New Roman" w:hAnsi="Times New Roman" w:cs="Times New Roman"/>
          <w:sz w:val="28"/>
          <w:szCs w:val="28"/>
        </w:rPr>
        <w:t xml:space="preserve"> рассмотрения обращения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, некорректном поведении или </w:t>
      </w:r>
      <w:r w:rsidRPr="003D41C6">
        <w:rPr>
          <w:rFonts w:ascii="Times New Roman" w:hAnsi="Times New Roman" w:cs="Times New Roman"/>
          <w:sz w:val="28"/>
          <w:szCs w:val="28"/>
        </w:rPr>
        <w:lastRenderedPageBreak/>
        <w:t xml:space="preserve">нарушении служебной этики главе муниципального образования </w:t>
      </w:r>
      <w:r w:rsidR="00F54C21">
        <w:rPr>
          <w:rFonts w:ascii="Times New Roman" w:hAnsi="Times New Roman" w:cs="Times New Roman"/>
          <w:sz w:val="28"/>
          <w:szCs w:val="28"/>
        </w:rPr>
        <w:t>Брюховецкий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  <w:shd w:val="clear" w:color="auto" w:fill="FFFFFF"/>
        </w:rPr>
        <w:t>10.3.</w:t>
      </w:r>
      <w:r w:rsidRPr="003D41C6">
        <w:rPr>
          <w:rFonts w:ascii="Times New Roman" w:hAnsi="Times New Roman" w:cs="Times New Roman"/>
          <w:sz w:val="28"/>
          <w:szCs w:val="28"/>
        </w:rPr>
        <w:t xml:space="preserve"> Несогласие заявителя с решением или действиями (бездействием) администрации или должностного лица администрации, при рассмотрении его обращения является основанием для начала досудебного обжалования решения и действия (бездействия) администрации, должностного лица администрации, рассматривающего обращение.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10.4. Жалоба на принятое по обращению решение или на действие (бездействие) администрации, должностного лица администрации в связи с рассмотрением обращения рассматривается в соответствии с законодательством и настоящим Порядком.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10.5. По результатам рассмотрения жалобы администрация принимает одно из следующих решений: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документах, а также в иных формах;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3D41C6" w:rsidRPr="003D41C6" w:rsidRDefault="003D41C6" w:rsidP="0077305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21" w:rsidRPr="003D41C6" w:rsidRDefault="00F54C21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4C21" w:rsidRDefault="00F54C21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F54C21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F54C21" w:rsidRPr="003D41C6" w:rsidRDefault="00F54C21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77305B"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 в</w:t>
      </w:r>
      <w:r w:rsidRPr="003D4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3D41C6" w:rsidRPr="003D41C6" w:rsidRDefault="003D41C6" w:rsidP="007730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 xml:space="preserve">приема граждан главой </w:t>
      </w: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b/>
          <w:sz w:val="28"/>
          <w:szCs w:val="28"/>
        </w:rPr>
        <w:t xml:space="preserve"> района и заместителем главы </w:t>
      </w:r>
      <w:r>
        <w:rPr>
          <w:rFonts w:ascii="Times New Roman" w:hAnsi="Times New Roman" w:cs="Times New Roman"/>
          <w:b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5"/>
        <w:gridCol w:w="1488"/>
        <w:gridCol w:w="1843"/>
        <w:gridCol w:w="2497"/>
      </w:tblGrid>
      <w:tr w:rsidR="003D41C6" w:rsidRPr="003D41C6" w:rsidTr="0077305B">
        <w:tc>
          <w:tcPr>
            <w:tcW w:w="3865" w:type="dxa"/>
            <w:shd w:val="clear" w:color="auto" w:fill="auto"/>
          </w:tcPr>
          <w:p w:rsidR="003D41C6" w:rsidRPr="003D41C6" w:rsidRDefault="003D41C6" w:rsidP="0077305B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</w:t>
            </w:r>
          </w:p>
          <w:p w:rsidR="003D41C6" w:rsidRPr="003D41C6" w:rsidRDefault="003D41C6" w:rsidP="0077305B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488" w:type="dxa"/>
            <w:shd w:val="clear" w:color="auto" w:fill="auto"/>
          </w:tcPr>
          <w:p w:rsidR="003D41C6" w:rsidRPr="003D41C6" w:rsidRDefault="003D41C6" w:rsidP="0077305B">
            <w:pPr>
              <w:spacing w:line="240" w:lineRule="auto"/>
              <w:ind w:firstLine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Часы приема</w:t>
            </w:r>
          </w:p>
        </w:tc>
        <w:tc>
          <w:tcPr>
            <w:tcW w:w="1843" w:type="dxa"/>
            <w:shd w:val="clear" w:color="auto" w:fill="auto"/>
          </w:tcPr>
          <w:p w:rsidR="003D41C6" w:rsidRPr="003D41C6" w:rsidRDefault="003D41C6" w:rsidP="0077305B">
            <w:pPr>
              <w:spacing w:line="240" w:lineRule="auto"/>
              <w:ind w:firstLine="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2497" w:type="dxa"/>
            <w:shd w:val="clear" w:color="auto" w:fill="auto"/>
          </w:tcPr>
          <w:p w:rsidR="003D41C6" w:rsidRPr="003D41C6" w:rsidRDefault="003D41C6" w:rsidP="0077305B">
            <w:pPr>
              <w:spacing w:after="0" w:line="240" w:lineRule="auto"/>
              <w:ind w:firstLine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3D41C6" w:rsidRPr="003D41C6" w:rsidRDefault="003D41C6" w:rsidP="0077305B">
            <w:pPr>
              <w:spacing w:after="0" w:line="240" w:lineRule="auto"/>
              <w:ind w:firstLine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:rsidR="003D41C6" w:rsidRPr="003D41C6" w:rsidRDefault="003D41C6" w:rsidP="0077305B">
            <w:pPr>
              <w:spacing w:after="0" w:line="240" w:lineRule="auto"/>
              <w:ind w:firstLine="13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приема</w:t>
            </w:r>
          </w:p>
        </w:tc>
      </w:tr>
      <w:tr w:rsidR="003D41C6" w:rsidRPr="003D41C6" w:rsidTr="0077305B">
        <w:tc>
          <w:tcPr>
            <w:tcW w:w="3865" w:type="dxa"/>
            <w:shd w:val="clear" w:color="auto" w:fill="auto"/>
          </w:tcPr>
          <w:p w:rsidR="003D41C6" w:rsidRPr="003D41C6" w:rsidRDefault="0077305B" w:rsidP="0077305B">
            <w:pP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 Николаевна Шинкаренко</w:t>
            </w:r>
            <w:r w:rsidR="003D41C6" w:rsidRPr="003D41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41C6" w:rsidRPr="003D41C6" w:rsidRDefault="003D41C6" w:rsidP="0077305B">
            <w:pP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Чепигинского</w:t>
            </w: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Брюховецкого</w:t>
            </w: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488" w:type="dxa"/>
            <w:shd w:val="clear" w:color="auto" w:fill="auto"/>
          </w:tcPr>
          <w:p w:rsidR="003D41C6" w:rsidRPr="003D41C6" w:rsidRDefault="003D41C6" w:rsidP="0077305B">
            <w:pP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  <w:p w:rsidR="0077305B" w:rsidRDefault="0077305B" w:rsidP="0077305B">
            <w:pP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09</w:t>
            </w:r>
            <w:r w:rsidR="003D41C6" w:rsidRPr="003D41C6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3D41C6" w:rsidRPr="003D41C6" w:rsidRDefault="003D41C6" w:rsidP="0077305B">
            <w:pPr>
              <w:spacing w:line="240" w:lineRule="auto"/>
              <w:ind w:right="-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730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 w:rsidR="007730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41C6" w:rsidRPr="003D41C6" w:rsidRDefault="003D41C6" w:rsidP="00773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3D41C6" w:rsidRPr="003D41C6" w:rsidRDefault="0077305B" w:rsidP="0077305B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3D41C6" w:rsidRPr="003D41C6" w:rsidRDefault="003D41C6" w:rsidP="0077305B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1C6" w:rsidRPr="003D41C6" w:rsidRDefault="003D41C6" w:rsidP="0077305B">
            <w:pPr>
              <w:spacing w:line="240" w:lineRule="auto"/>
              <w:ind w:left="-1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7" w:type="dxa"/>
            <w:shd w:val="clear" w:color="auto" w:fill="auto"/>
          </w:tcPr>
          <w:p w:rsidR="003D41C6" w:rsidRPr="003D41C6" w:rsidRDefault="0077305B" w:rsidP="00773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Чепигинского сельского поселения</w:t>
            </w:r>
          </w:p>
          <w:p w:rsidR="003D41C6" w:rsidRPr="003D41C6" w:rsidRDefault="0077305B" w:rsidP="00773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Чепигинская ул. Красная д. 29</w:t>
            </w:r>
          </w:p>
          <w:p w:rsidR="003D41C6" w:rsidRPr="003D41C6" w:rsidRDefault="003D41C6" w:rsidP="007730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05B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77305B" w:rsidRPr="003D41C6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 w:rsidR="0077305B"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</w:t>
      </w:r>
      <w:r w:rsidR="0077305B">
        <w:rPr>
          <w:rFonts w:ascii="Times New Roman" w:hAnsi="Times New Roman" w:cs="Times New Roman"/>
          <w:sz w:val="28"/>
          <w:szCs w:val="28"/>
        </w:rPr>
        <w:t xml:space="preserve">в </w:t>
      </w:r>
      <w:r w:rsidRPr="003D41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7730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БЛОК-СХЕМА</w:t>
      </w:r>
    </w:p>
    <w:p w:rsidR="003D41C6" w:rsidRPr="0077305B" w:rsidRDefault="003D41C6" w:rsidP="0077305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05B">
        <w:rPr>
          <w:rFonts w:ascii="Times New Roman" w:hAnsi="Times New Roman" w:cs="Times New Roman"/>
          <w:b/>
          <w:sz w:val="28"/>
          <w:szCs w:val="28"/>
        </w:rPr>
        <w:t>последовательности действий при рассмотрении обращений граждан</w:t>
      </w:r>
      <w:r w:rsidR="0077305B" w:rsidRPr="0077305B">
        <w:rPr>
          <w:rFonts w:ascii="Times New Roman" w:hAnsi="Times New Roman" w:cs="Times New Roman"/>
          <w:b/>
          <w:sz w:val="28"/>
          <w:szCs w:val="28"/>
        </w:rPr>
        <w:t xml:space="preserve">, объединений граждан, включая юридических лиц </w:t>
      </w:r>
      <w:r w:rsidRPr="0077305B">
        <w:rPr>
          <w:rFonts w:ascii="Times New Roman" w:hAnsi="Times New Roman" w:cs="Times New Roman"/>
          <w:b/>
          <w:sz w:val="28"/>
          <w:szCs w:val="28"/>
        </w:rPr>
        <w:t xml:space="preserve">в администрации муниципального образования </w:t>
      </w:r>
      <w:r w:rsidR="0077305B" w:rsidRPr="0077305B">
        <w:rPr>
          <w:rFonts w:ascii="Times New Roman" w:hAnsi="Times New Roman" w:cs="Times New Roman"/>
          <w:b/>
          <w:sz w:val="28"/>
          <w:szCs w:val="28"/>
        </w:rPr>
        <w:t>Брюховецкий</w:t>
      </w:r>
      <w:r w:rsidRPr="0077305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D41C6" w:rsidRPr="003D41C6" w:rsidTr="00195185">
        <w:tc>
          <w:tcPr>
            <w:tcW w:w="9854" w:type="dxa"/>
            <w:tcBorders>
              <w:bottom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Прием и первичная обработка обращений граждан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Регистрация обращений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Направление обращений на рассмотрение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30 дней со дня регистрации обращения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15 дней со дня регистрации обращения – обращения депутатов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10 дней со дня регистрации обращения – дубликатное обращение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Контроль за рассмотрением обращений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(в течение срока рассмотрения)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Ответы на обращения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(не позднее установленного срока рассмотрения обращения)</w:t>
            </w: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9854" w:type="dxa"/>
            <w:tcBorders>
              <w:top w:val="single" w:sz="4" w:space="0" w:color="auto"/>
            </w:tcBorders>
          </w:tcPr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Хранение материалов рассмотрения обращений граждан</w:t>
            </w:r>
          </w:p>
          <w:p w:rsidR="003D41C6" w:rsidRPr="003D41C6" w:rsidRDefault="003D41C6" w:rsidP="003D41C6">
            <w:pPr>
              <w:pStyle w:val="ConsPlusNormal"/>
              <w:widowControl/>
              <w:ind w:firstLine="709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</w:tr>
    </w:tbl>
    <w:p w:rsidR="003D41C6" w:rsidRPr="003D41C6" w:rsidRDefault="003D41C6" w:rsidP="003D41C6">
      <w:pPr>
        <w:pStyle w:val="ConsPlusNormal"/>
        <w:widowControl/>
        <w:ind w:left="504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04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7305B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77305B" w:rsidRPr="003D41C6" w:rsidRDefault="0077305B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left="504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04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 w:rsidR="00B04397"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B0439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3D41C6" w:rsidRPr="003D41C6" w:rsidRDefault="003D41C6" w:rsidP="00B0439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об отсутствии письменных вложений в заказных письмах</w:t>
      </w:r>
    </w:p>
    <w:p w:rsidR="003D41C6" w:rsidRPr="003D41C6" w:rsidRDefault="003D41C6" w:rsidP="00B0439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с уведомлением и в письмах с объявленной ценностью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от «____» ____________20__г.</w:t>
      </w:r>
    </w:p>
    <w:p w:rsidR="003D41C6" w:rsidRPr="003D41C6" w:rsidRDefault="003D41C6" w:rsidP="003D41C6">
      <w:pPr>
        <w:pStyle w:val="ConsPlusNormal"/>
        <w:widowControl/>
        <w:ind w:left="540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B043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Комиссия в составе ____________________________________</w:t>
      </w:r>
      <w:r w:rsidR="00B043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41C6" w:rsidRPr="003D41C6" w:rsidRDefault="00B04397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D41C6" w:rsidRPr="003D41C6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(фамилия, инициалы и должности лиц, составивших акт)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3D41C6" w:rsidRPr="003D41C6" w:rsidRDefault="00B04397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 _______года в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3D41C6">
        <w:rPr>
          <w:rFonts w:ascii="Times New Roman" w:hAnsi="Times New Roman" w:cs="Times New Roman"/>
          <w:sz w:val="28"/>
          <w:szCs w:val="28"/>
        </w:rPr>
        <w:t>Чепигинского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D41C6" w:rsidRPr="00B04397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B04397">
        <w:rPr>
          <w:rFonts w:ascii="Times New Roman" w:hAnsi="Times New Roman" w:cs="Times New Roman"/>
        </w:rPr>
        <w:t>(число, месяц, год)</w:t>
      </w:r>
    </w:p>
    <w:p w:rsidR="003D41C6" w:rsidRPr="003D41C6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 поступила корреспонденция с уведомлением за № ______ от</w:t>
      </w:r>
      <w:r w:rsidR="00B04397">
        <w:rPr>
          <w:rFonts w:ascii="Times New Roman" w:hAnsi="Times New Roman" w:cs="Times New Roman"/>
          <w:sz w:val="28"/>
          <w:szCs w:val="28"/>
        </w:rPr>
        <w:t xml:space="preserve"> ___________</w:t>
      </w:r>
      <w:r w:rsidRPr="003D41C6">
        <w:rPr>
          <w:rFonts w:ascii="Times New Roman" w:hAnsi="Times New Roman" w:cs="Times New Roman"/>
          <w:sz w:val="28"/>
          <w:szCs w:val="28"/>
        </w:rPr>
        <w:t xml:space="preserve"> гражданина ________________________________</w:t>
      </w:r>
      <w:r w:rsidR="00B04397">
        <w:rPr>
          <w:rFonts w:ascii="Times New Roman" w:hAnsi="Times New Roman" w:cs="Times New Roman"/>
          <w:sz w:val="28"/>
          <w:szCs w:val="28"/>
        </w:rPr>
        <w:t>___________</w:t>
      </w:r>
      <w:r w:rsidRPr="003D41C6">
        <w:rPr>
          <w:rFonts w:ascii="Times New Roman" w:hAnsi="Times New Roman" w:cs="Times New Roman"/>
          <w:sz w:val="28"/>
          <w:szCs w:val="28"/>
        </w:rPr>
        <w:t>, проживающего по адресу:</w:t>
      </w:r>
    </w:p>
    <w:p w:rsidR="003D41C6" w:rsidRPr="003D41C6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B0439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3D41C6">
        <w:rPr>
          <w:rFonts w:ascii="Times New Roman" w:hAnsi="Times New Roman" w:cs="Times New Roman"/>
          <w:sz w:val="28"/>
          <w:szCs w:val="28"/>
        </w:rPr>
        <w:t>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обнаружено отсутствие письменного вложения.</w:t>
      </w:r>
    </w:p>
    <w:p w:rsidR="003D41C6" w:rsidRPr="003D41C6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Настоящий акт составлен в 2-х экземплярах.</w:t>
      </w:r>
    </w:p>
    <w:p w:rsidR="00B04397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 xml:space="preserve">Подписи: </w:t>
      </w:r>
    </w:p>
    <w:p w:rsidR="00B04397" w:rsidRDefault="00B04397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</w:t>
      </w:r>
    </w:p>
    <w:p w:rsidR="003D41C6" w:rsidRPr="00B04397" w:rsidRDefault="00B04397" w:rsidP="00B0439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D41C6" w:rsidRPr="00B04397">
        <w:rPr>
          <w:rFonts w:ascii="Times New Roman" w:hAnsi="Times New Roman" w:cs="Times New Roman"/>
        </w:rPr>
        <w:t>(подпись,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3D41C6" w:rsidRPr="00B04397">
        <w:rPr>
          <w:rFonts w:ascii="Times New Roman" w:hAnsi="Times New Roman" w:cs="Times New Roman"/>
        </w:rPr>
        <w:t xml:space="preserve"> 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="003D41C6" w:rsidRPr="00B04397">
        <w:rPr>
          <w:rFonts w:ascii="Times New Roman" w:hAnsi="Times New Roman" w:cs="Times New Roman"/>
        </w:rPr>
        <w:t>Инициалы, фамилия</w:t>
      </w:r>
    </w:p>
    <w:p w:rsidR="003D41C6" w:rsidRPr="003D41C6" w:rsidRDefault="00B04397" w:rsidP="00B043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3D41C6" w:rsidRPr="00B04397" w:rsidRDefault="00B04397" w:rsidP="00B0439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D41C6" w:rsidRPr="00B04397"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1C6" w:rsidRPr="00B04397">
        <w:rPr>
          <w:rFonts w:ascii="Times New Roman" w:hAnsi="Times New Roman" w:cs="Times New Roman"/>
        </w:rPr>
        <w:t>дата)</w:t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1C6" w:rsidRPr="00B04397">
        <w:rPr>
          <w:rFonts w:ascii="Times New Roman" w:hAnsi="Times New Roman" w:cs="Times New Roman"/>
        </w:rPr>
        <w:t xml:space="preserve"> Инициалы, фамилия</w:t>
      </w:r>
    </w:p>
    <w:p w:rsidR="003D41C6" w:rsidRPr="003D41C6" w:rsidRDefault="00B04397" w:rsidP="00B043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3D41C6" w:rsidRPr="00B04397" w:rsidRDefault="00B04397" w:rsidP="00B04397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D41C6" w:rsidRPr="00B04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3D41C6" w:rsidRPr="00B04397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1C6" w:rsidRPr="00B04397">
        <w:rPr>
          <w:rFonts w:ascii="Times New Roman" w:hAnsi="Times New Roman" w:cs="Times New Roman"/>
        </w:rPr>
        <w:t xml:space="preserve"> дата</w:t>
      </w:r>
      <w:r w:rsidRPr="00B0439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1C6" w:rsidRPr="00B04397">
        <w:rPr>
          <w:rFonts w:ascii="Times New Roman" w:hAnsi="Times New Roman" w:cs="Times New Roman"/>
        </w:rPr>
        <w:t>Инициалы, фамилия</w:t>
      </w:r>
    </w:p>
    <w:p w:rsidR="003D41C6" w:rsidRPr="003D41C6" w:rsidRDefault="003D41C6" w:rsidP="00B0439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Default="00B04397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4397" w:rsidRPr="003D41C6" w:rsidRDefault="00B04397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3D41C6" w:rsidRPr="003D41C6" w:rsidRDefault="003D41C6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Pr="003D41C6">
        <w:rPr>
          <w:rFonts w:ascii="Times New Roman" w:hAnsi="Times New Roman" w:cs="Times New Roman"/>
          <w:sz w:val="28"/>
          <w:szCs w:val="28"/>
        </w:rPr>
        <w:tab/>
      </w:r>
      <w:r w:rsidR="00B04397"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 w:rsidR="00B04397">
        <w:rPr>
          <w:rFonts w:ascii="Times New Roman" w:hAnsi="Times New Roman" w:cs="Times New Roman"/>
          <w:sz w:val="28"/>
          <w:szCs w:val="28"/>
        </w:rPr>
        <w:t>рассмотрения обращени</w:t>
      </w:r>
      <w:r w:rsidR="005D54C5">
        <w:rPr>
          <w:rFonts w:ascii="Times New Roman" w:hAnsi="Times New Roman" w:cs="Times New Roman"/>
          <w:sz w:val="28"/>
          <w:szCs w:val="28"/>
        </w:rPr>
        <w:t>й</w:t>
      </w:r>
      <w:r w:rsidR="00B04397">
        <w:rPr>
          <w:rFonts w:ascii="Times New Roman" w:hAnsi="Times New Roman" w:cs="Times New Roman"/>
          <w:sz w:val="28"/>
          <w:szCs w:val="28"/>
        </w:rPr>
        <w:t xml:space="preserve">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о недостаче документов по описи корреспондента</w:t>
      </w: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в заказных письмах с уведомлением и в письмах</w:t>
      </w: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с объявленной ценностью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1C6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</w:t>
      </w:r>
      <w:r w:rsidR="003D41C6" w:rsidRPr="003D41C6">
        <w:rPr>
          <w:rFonts w:ascii="Times New Roman" w:hAnsi="Times New Roman" w:cs="Times New Roman"/>
          <w:sz w:val="28"/>
          <w:szCs w:val="28"/>
        </w:rPr>
        <w:t>_20__г.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Комиссия в составе ____________________________________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D41C6" w:rsidRPr="005D54C5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D54C5">
        <w:rPr>
          <w:rFonts w:ascii="Times New Roman" w:hAnsi="Times New Roman" w:cs="Times New Roman"/>
        </w:rPr>
        <w:t>(фамилия, инициалы и должности лиц, составивших акт)</w:t>
      </w:r>
    </w:p>
    <w:p w:rsidR="005D54C5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нижеследующем:______________</w:t>
      </w:r>
      <w:r w:rsidR="005D54C5">
        <w:rPr>
          <w:rFonts w:ascii="Times New Roman" w:hAnsi="Times New Roman" w:cs="Times New Roman"/>
          <w:sz w:val="28"/>
          <w:szCs w:val="28"/>
        </w:rPr>
        <w:t>______________</w:t>
      </w:r>
    </w:p>
    <w:p w:rsidR="005D54C5" w:rsidRPr="005D54C5" w:rsidRDefault="003D41C6" w:rsidP="005D54C5">
      <w:pPr>
        <w:pStyle w:val="ConsPlusNormal"/>
        <w:widowControl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5D54C5">
        <w:rPr>
          <w:rFonts w:ascii="Times New Roman" w:hAnsi="Times New Roman" w:cs="Times New Roman"/>
          <w:sz w:val="22"/>
          <w:szCs w:val="22"/>
        </w:rPr>
        <w:t xml:space="preserve">(дата) </w:t>
      </w:r>
    </w:p>
    <w:p w:rsidR="003D41C6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D41C6">
        <w:rPr>
          <w:rFonts w:ascii="Times New Roman" w:hAnsi="Times New Roman" w:cs="Times New Roman"/>
          <w:sz w:val="28"/>
          <w:szCs w:val="28"/>
        </w:rPr>
        <w:t>Чепигинского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D41C6">
        <w:rPr>
          <w:rFonts w:ascii="Times New Roman" w:hAnsi="Times New Roman" w:cs="Times New Roman"/>
          <w:sz w:val="28"/>
          <w:szCs w:val="28"/>
        </w:rPr>
        <w:t>Брюховецкого</w:t>
      </w:r>
      <w:r w:rsidR="003D41C6" w:rsidRPr="003D41C6">
        <w:rPr>
          <w:rFonts w:ascii="Times New Roman" w:hAnsi="Times New Roman" w:cs="Times New Roman"/>
          <w:sz w:val="28"/>
          <w:szCs w:val="28"/>
        </w:rPr>
        <w:t xml:space="preserve"> района поступила корреспонденци</w:t>
      </w:r>
      <w:r>
        <w:rPr>
          <w:rFonts w:ascii="Times New Roman" w:hAnsi="Times New Roman" w:cs="Times New Roman"/>
          <w:sz w:val="28"/>
          <w:szCs w:val="28"/>
        </w:rPr>
        <w:t xml:space="preserve">я с уведомлением за № ______ от_____________ от </w:t>
      </w:r>
      <w:r w:rsidR="003D41C6" w:rsidRPr="003D41C6">
        <w:rPr>
          <w:rFonts w:ascii="Times New Roman" w:hAnsi="Times New Roman" w:cs="Times New Roman"/>
          <w:sz w:val="28"/>
          <w:szCs w:val="28"/>
        </w:rPr>
        <w:t>гражданина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3D41C6" w:rsidRPr="003D41C6">
        <w:rPr>
          <w:rFonts w:ascii="Times New Roman" w:hAnsi="Times New Roman" w:cs="Times New Roman"/>
          <w:sz w:val="28"/>
          <w:szCs w:val="28"/>
        </w:rPr>
        <w:t>, проживающего по адресу: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D54C5">
        <w:rPr>
          <w:rFonts w:ascii="Times New Roman" w:hAnsi="Times New Roman" w:cs="Times New Roman"/>
          <w:sz w:val="28"/>
          <w:szCs w:val="28"/>
        </w:rPr>
        <w:t>___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обнаружена недостача документов, перечисленных авторам письма в описи на ценные бумаги, а именно: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5D54C5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Настоящий акт составлен в 2-х экземплярах.</w:t>
      </w: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 xml:space="preserve">Подписи: </w:t>
      </w: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04397">
        <w:rPr>
          <w:rFonts w:ascii="Times New Roman" w:hAnsi="Times New Roman" w:cs="Times New Roman"/>
        </w:rPr>
        <w:t>(подпись,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B04397">
        <w:rPr>
          <w:rFonts w:ascii="Times New Roman" w:hAnsi="Times New Roman" w:cs="Times New Roman"/>
        </w:rPr>
        <w:t xml:space="preserve"> 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  <w:t>Инициалы, фамилия</w:t>
      </w:r>
    </w:p>
    <w:p w:rsidR="005D54C5" w:rsidRPr="003D41C6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04397"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>дата)</w:t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 xml:space="preserve"> Инициалы, фамилия</w:t>
      </w:r>
    </w:p>
    <w:p w:rsidR="005D54C5" w:rsidRPr="003D41C6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04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04397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 xml:space="preserve">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>Инициалы, фамилия</w:t>
      </w:r>
    </w:p>
    <w:p w:rsid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4C5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54C5" w:rsidRDefault="005D54C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5D54C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5D54C5" w:rsidRPr="003D41C6" w:rsidRDefault="005D54C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firstLine="1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D54C5" w:rsidRPr="003D41C6" w:rsidRDefault="005D54C5" w:rsidP="005D54C5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АКТ № ____</w:t>
      </w: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о вложении оригиналов документов в заказных письмах с уведомлением</w:t>
      </w:r>
    </w:p>
    <w:p w:rsidR="003D41C6" w:rsidRPr="003D41C6" w:rsidRDefault="003D41C6" w:rsidP="005D54C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t>и в письмах с объявленной ценностью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hanging="13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от «____»____________20__г.</w:t>
      </w:r>
    </w:p>
    <w:p w:rsidR="003D41C6" w:rsidRPr="003D41C6" w:rsidRDefault="003D41C6" w:rsidP="005D54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Комиссия в составе __________________________________________________________________</w:t>
      </w:r>
    </w:p>
    <w:p w:rsidR="003D41C6" w:rsidRPr="005D54C5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5D54C5">
        <w:rPr>
          <w:rFonts w:ascii="Times New Roman" w:hAnsi="Times New Roman" w:cs="Times New Roman"/>
          <w:sz w:val="28"/>
          <w:szCs w:val="28"/>
        </w:rPr>
        <w:t xml:space="preserve">_____ </w:t>
      </w:r>
      <w:r w:rsidRPr="005D54C5">
        <w:rPr>
          <w:rFonts w:ascii="Times New Roman" w:hAnsi="Times New Roman" w:cs="Times New Roman"/>
        </w:rPr>
        <w:t>(фамилия, инициалы и должности лиц, составивших акт)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составила настоящий акт о нижеследующем: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</w:t>
      </w:r>
      <w:r w:rsidR="005D54C5">
        <w:rPr>
          <w:rFonts w:ascii="Times New Roman" w:hAnsi="Times New Roman" w:cs="Times New Roman"/>
          <w:sz w:val="28"/>
          <w:szCs w:val="28"/>
        </w:rPr>
        <w:t xml:space="preserve"> в </w:t>
      </w:r>
      <w:r w:rsidRPr="003D41C6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D41C6" w:rsidRPr="005D54C5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5D54C5">
        <w:rPr>
          <w:rFonts w:ascii="Times New Roman" w:hAnsi="Times New Roman" w:cs="Times New Roman"/>
        </w:rPr>
        <w:t>(число, месяц, год)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="005D54C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3D41C6">
        <w:rPr>
          <w:rFonts w:ascii="Times New Roman" w:hAnsi="Times New Roman" w:cs="Times New Roman"/>
          <w:sz w:val="28"/>
          <w:szCs w:val="28"/>
        </w:rPr>
        <w:t xml:space="preserve">поступила корреспонденция с уведомлением за № ______ от </w:t>
      </w:r>
      <w:r w:rsidR="005D54C5">
        <w:rPr>
          <w:rFonts w:ascii="Times New Roman" w:hAnsi="Times New Roman" w:cs="Times New Roman"/>
          <w:sz w:val="28"/>
          <w:szCs w:val="28"/>
        </w:rPr>
        <w:t xml:space="preserve">_______________ от </w:t>
      </w:r>
      <w:r w:rsidRPr="003D41C6">
        <w:rPr>
          <w:rFonts w:ascii="Times New Roman" w:hAnsi="Times New Roman" w:cs="Times New Roman"/>
          <w:sz w:val="28"/>
          <w:szCs w:val="28"/>
        </w:rPr>
        <w:t>гражданина ________________________________</w:t>
      </w:r>
      <w:r w:rsidR="005D54C5">
        <w:rPr>
          <w:rFonts w:ascii="Times New Roman" w:hAnsi="Times New Roman" w:cs="Times New Roman"/>
          <w:sz w:val="28"/>
          <w:szCs w:val="28"/>
        </w:rPr>
        <w:t>___________</w:t>
      </w:r>
      <w:r w:rsidRPr="003D41C6">
        <w:rPr>
          <w:rFonts w:ascii="Times New Roman" w:hAnsi="Times New Roman" w:cs="Times New Roman"/>
          <w:sz w:val="28"/>
          <w:szCs w:val="28"/>
        </w:rPr>
        <w:t>, проживающего по адресу: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При вскрытии почтового отправления обнаружены документы, а именно:</w:t>
      </w:r>
    </w:p>
    <w:p w:rsidR="003D41C6" w:rsidRPr="003D41C6" w:rsidRDefault="003D41C6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4C5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Настоящий акт составлен в 2-х экземплярах.</w:t>
      </w: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 xml:space="preserve">Подписи: </w:t>
      </w: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04397">
        <w:rPr>
          <w:rFonts w:ascii="Times New Roman" w:hAnsi="Times New Roman" w:cs="Times New Roman"/>
        </w:rPr>
        <w:t>(подпись,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Pr="00B04397">
        <w:rPr>
          <w:rFonts w:ascii="Times New Roman" w:hAnsi="Times New Roman" w:cs="Times New Roman"/>
        </w:rPr>
        <w:t xml:space="preserve"> 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  <w:t>Инициалы, фамилия</w:t>
      </w:r>
    </w:p>
    <w:p w:rsidR="005D54C5" w:rsidRPr="003D41C6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B04397">
        <w:rPr>
          <w:rFonts w:ascii="Times New Roman" w:hAnsi="Times New Roman" w:cs="Times New Roman"/>
        </w:rPr>
        <w:t xml:space="preserve">(подпись,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>дата)</w:t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 xml:space="preserve"> Инициалы, фамилия</w:t>
      </w:r>
    </w:p>
    <w:p w:rsidR="005D54C5" w:rsidRPr="003D41C6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/____________/_______________/______________________________________</w:t>
      </w:r>
    </w:p>
    <w:p w:rsidR="005D54C5" w:rsidRPr="00B04397" w:rsidRDefault="005D54C5" w:rsidP="005D54C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043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B04397">
        <w:rPr>
          <w:rFonts w:ascii="Times New Roman" w:hAnsi="Times New Roman" w:cs="Times New Roman"/>
        </w:rPr>
        <w:t>подпись,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 xml:space="preserve">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04397">
        <w:rPr>
          <w:rFonts w:ascii="Times New Roman" w:hAnsi="Times New Roman" w:cs="Times New Roman"/>
        </w:rPr>
        <w:t>Инициалы, фамилия</w:t>
      </w:r>
    </w:p>
    <w:p w:rsidR="005D54C5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4C5" w:rsidRDefault="005D54C5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5D54C5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5D54C5" w:rsidRPr="003D41C6" w:rsidRDefault="005D54C5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left="5103" w:firstLine="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5D54C5" w:rsidRPr="003D41C6" w:rsidRDefault="005D54C5" w:rsidP="005D54C5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</w:p>
    <w:p w:rsidR="003D41C6" w:rsidRPr="003D41C6" w:rsidRDefault="003D41C6" w:rsidP="003D41C6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D41C6" w:rsidRPr="003D41C6" w:rsidRDefault="003D41C6" w:rsidP="003D41C6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left="5103" w:firstLine="6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О прекращении переписки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5D54C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На основании ч.5 ст.11 Федерального закона от 2 мая 2006 года № 59-ФЗ «О порядке рассмотрения обращений граждан Российской Федерации» прошу дать разрешение прекратить переписку с (Ф.И.О. заявителя) ________________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D41C6" w:rsidRPr="003D41C6" w:rsidRDefault="005D54C5" w:rsidP="005D54C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D41C6" w:rsidRPr="003D41C6">
        <w:rPr>
          <w:rFonts w:ascii="Times New Roman" w:hAnsi="Times New Roman" w:cs="Times New Roman"/>
          <w:sz w:val="28"/>
          <w:szCs w:val="28"/>
        </w:rPr>
        <w:t>вопросу_______________________________________________________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в связи с тем, что в письменном обращении заявителя не содержится новых доводов или обстоятельств, а на ранее направленные обращения: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1. Дата, номер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2. Дата, номер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ab/>
        <w:t>3. Дата, номер</w:t>
      </w:r>
      <w:r w:rsidR="005D54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неоднократно давались подробные письменные ответы по существу (копии ответов прилагаются).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Приложение: на ___ л., в ___ экз.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6B4F9F" w:rsidP="006B4F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1C6" w:rsidRPr="006B4F9F" w:rsidRDefault="006B4F9F" w:rsidP="006B4F9F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6B4F9F">
        <w:rPr>
          <w:rFonts w:ascii="Times New Roman" w:hAnsi="Times New Roman" w:cs="Times New Roman"/>
        </w:rPr>
        <w:t>д</w:t>
      </w:r>
      <w:r w:rsidR="003D41C6" w:rsidRPr="006B4F9F">
        <w:rPr>
          <w:rFonts w:ascii="Times New Roman" w:hAnsi="Times New Roman" w:cs="Times New Roman"/>
        </w:rPr>
        <w:t xml:space="preserve">олжность                   </w:t>
      </w:r>
      <w:r>
        <w:rPr>
          <w:rFonts w:ascii="Times New Roman" w:hAnsi="Times New Roman" w:cs="Times New Roman"/>
        </w:rPr>
        <w:t xml:space="preserve">            </w:t>
      </w:r>
      <w:r w:rsidR="003D41C6" w:rsidRPr="006B4F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</w:t>
      </w:r>
      <w:r w:rsidR="003D41C6" w:rsidRPr="006B4F9F">
        <w:rPr>
          <w:rFonts w:ascii="Times New Roman" w:hAnsi="Times New Roman" w:cs="Times New Roman"/>
        </w:rPr>
        <w:t xml:space="preserve">    </w:t>
      </w:r>
      <w:r w:rsidRPr="006B4F9F">
        <w:rPr>
          <w:rFonts w:ascii="Times New Roman" w:hAnsi="Times New Roman" w:cs="Times New Roman"/>
        </w:rPr>
        <w:t xml:space="preserve"> </w:t>
      </w:r>
      <w:r w:rsidR="003D41C6" w:rsidRPr="006B4F9F">
        <w:rPr>
          <w:rFonts w:ascii="Times New Roman" w:hAnsi="Times New Roman" w:cs="Times New Roman"/>
        </w:rPr>
        <w:t>(подпи</w:t>
      </w:r>
      <w:r w:rsidRPr="006B4F9F">
        <w:rPr>
          <w:rFonts w:ascii="Times New Roman" w:hAnsi="Times New Roman" w:cs="Times New Roman"/>
        </w:rPr>
        <w:t xml:space="preserve">сь)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6B4F9F">
        <w:rPr>
          <w:rFonts w:ascii="Times New Roman" w:hAnsi="Times New Roman" w:cs="Times New Roman"/>
        </w:rPr>
        <w:t xml:space="preserve">       и</w:t>
      </w:r>
      <w:r w:rsidR="003D41C6" w:rsidRPr="006B4F9F">
        <w:rPr>
          <w:rFonts w:ascii="Times New Roman" w:hAnsi="Times New Roman" w:cs="Times New Roman"/>
        </w:rPr>
        <w:t>нициалы, фамилия</w:t>
      </w: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F9F" w:rsidRDefault="006B4F9F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6B4F9F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Чепигинского сельского поселения </w:t>
      </w:r>
    </w:p>
    <w:p w:rsidR="006B4F9F" w:rsidRPr="003D41C6" w:rsidRDefault="006B4F9F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6B4F9F" w:rsidRPr="003D41C6" w:rsidRDefault="006B4F9F" w:rsidP="006B4F9F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к Порядку работы </w:t>
      </w:r>
      <w:r>
        <w:rPr>
          <w:rFonts w:ascii="Times New Roman" w:hAnsi="Times New Roman" w:cs="Times New Roman"/>
          <w:sz w:val="28"/>
          <w:szCs w:val="28"/>
        </w:rPr>
        <w:t>рассмотрения обращений граждан, объединений граждан, включая юридических лиц</w:t>
      </w:r>
      <w:r w:rsidRPr="003D41C6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>
        <w:rPr>
          <w:rFonts w:ascii="Times New Roman" w:hAnsi="Times New Roman" w:cs="Times New Roman"/>
          <w:sz w:val="28"/>
          <w:szCs w:val="28"/>
        </w:rPr>
        <w:t>Чепигинского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Брюховецкого</w:t>
      </w:r>
      <w:r w:rsidRPr="003D41C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5103" w:firstLine="17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3D41C6">
      <w:pPr>
        <w:pStyle w:val="ConsPlusNormal"/>
        <w:widowControl/>
        <w:ind w:left="424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6B4F9F">
      <w:pPr>
        <w:pStyle w:val="3"/>
        <w:ind w:firstLine="709"/>
        <w:rPr>
          <w:b w:val="0"/>
          <w:bCs w:val="0"/>
          <w:sz w:val="28"/>
          <w:szCs w:val="28"/>
        </w:rPr>
      </w:pPr>
      <w:r w:rsidRPr="003D41C6">
        <w:rPr>
          <w:b w:val="0"/>
          <w:bCs w:val="0"/>
          <w:sz w:val="28"/>
          <w:szCs w:val="28"/>
        </w:rPr>
        <w:t>РЕГИСТРАЦИОННО-КОНТРОЛЬНАЯ КАРТОЧКА</w:t>
      </w:r>
    </w:p>
    <w:p w:rsidR="003D41C6" w:rsidRPr="003D41C6" w:rsidRDefault="003D41C6" w:rsidP="006B4F9F">
      <w:pPr>
        <w:pStyle w:val="2"/>
        <w:jc w:val="both"/>
        <w:rPr>
          <w:b w:val="0"/>
          <w:i/>
          <w:szCs w:val="28"/>
        </w:rPr>
      </w:pPr>
      <w:r w:rsidRPr="003D41C6">
        <w:rPr>
          <w:b w:val="0"/>
          <w:szCs w:val="28"/>
        </w:rPr>
        <w:t>Ф.И.О</w:t>
      </w:r>
      <w:r w:rsidR="006B4F9F">
        <w:rPr>
          <w:b w:val="0"/>
          <w:szCs w:val="28"/>
        </w:rPr>
        <w:t>_____________________________________________________________</w:t>
      </w:r>
    </w:p>
    <w:p w:rsidR="003D41C6" w:rsidRPr="003D41C6" w:rsidRDefault="003D41C6" w:rsidP="006B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Адрес, телефон 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1C6" w:rsidRPr="003D41C6" w:rsidRDefault="003D41C6" w:rsidP="006B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D41C6" w:rsidRPr="003D41C6" w:rsidRDefault="003D41C6" w:rsidP="006B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Дата приема 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6B4F9F" w:rsidRDefault="003D41C6" w:rsidP="006B4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Предыд</w:t>
      </w:r>
      <w:r w:rsidR="006B4F9F">
        <w:rPr>
          <w:rFonts w:ascii="Times New Roman" w:hAnsi="Times New Roman" w:cs="Times New Roman"/>
          <w:sz w:val="28"/>
          <w:szCs w:val="28"/>
        </w:rPr>
        <w:t>ущие обращения от ____________ № ________</w:t>
      </w:r>
    </w:p>
    <w:p w:rsidR="003D41C6" w:rsidRPr="003D41C6" w:rsidRDefault="003D41C6" w:rsidP="006B4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от </w:t>
      </w:r>
      <w:r w:rsidR="006B4F9F">
        <w:rPr>
          <w:rFonts w:ascii="Times New Roman" w:hAnsi="Times New Roman" w:cs="Times New Roman"/>
          <w:sz w:val="28"/>
          <w:szCs w:val="28"/>
        </w:rPr>
        <w:t>_____________</w:t>
      </w:r>
      <w:r w:rsidRPr="003D41C6">
        <w:rPr>
          <w:rFonts w:ascii="Times New Roman" w:hAnsi="Times New Roman" w:cs="Times New Roman"/>
          <w:sz w:val="28"/>
          <w:szCs w:val="28"/>
        </w:rPr>
        <w:t xml:space="preserve">.№ </w:t>
      </w:r>
      <w:r w:rsidR="006B4F9F">
        <w:rPr>
          <w:rFonts w:ascii="Times New Roman" w:hAnsi="Times New Roman" w:cs="Times New Roman"/>
          <w:sz w:val="28"/>
          <w:szCs w:val="28"/>
        </w:rPr>
        <w:t>________</w:t>
      </w:r>
    </w:p>
    <w:p w:rsidR="003D41C6" w:rsidRPr="003D41C6" w:rsidRDefault="003D41C6" w:rsidP="006B4F9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Вид документа 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1C6" w:rsidRPr="003D41C6" w:rsidRDefault="003D41C6" w:rsidP="006B4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Содержание вопроса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3D41C6" w:rsidRPr="003D41C6" w:rsidRDefault="003D41C6" w:rsidP="006B4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Исполнитель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3D41C6" w:rsidRPr="003D41C6" w:rsidRDefault="003D41C6" w:rsidP="006B4F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Резолюция</w:t>
      </w:r>
      <w:r w:rsidR="006B4F9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</w:t>
      </w:r>
    </w:p>
    <w:p w:rsidR="00D90BE5" w:rsidRDefault="00D90BE5" w:rsidP="00D90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резолюции </w:t>
      </w:r>
      <w:r w:rsidR="006B4F9F" w:rsidRPr="00D90BE5"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__/_____________/</w:t>
      </w:r>
    </w:p>
    <w:p w:rsidR="00D90BE5" w:rsidRDefault="003D41C6" w:rsidP="00D90BE5">
      <w:pPr>
        <w:spacing w:after="0" w:line="240" w:lineRule="auto"/>
        <w:ind w:left="6372"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90BE5">
        <w:rPr>
          <w:rFonts w:ascii="Times New Roman" w:hAnsi="Times New Roman" w:cs="Times New Roman"/>
          <w:i/>
          <w:sz w:val="28"/>
          <w:szCs w:val="28"/>
        </w:rPr>
        <w:t>(подпись</w:t>
      </w:r>
      <w:r w:rsidR="006B4F9F" w:rsidRPr="00D90BE5">
        <w:rPr>
          <w:rFonts w:ascii="Times New Roman" w:hAnsi="Times New Roman" w:cs="Times New Roman"/>
          <w:i/>
          <w:sz w:val="28"/>
          <w:szCs w:val="28"/>
        </w:rPr>
        <w:t>)</w:t>
      </w:r>
    </w:p>
    <w:p w:rsidR="00D90BE5" w:rsidRPr="00D90BE5" w:rsidRDefault="00D90BE5" w:rsidP="00D90BE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0BE5">
        <w:rPr>
          <w:rFonts w:ascii="Times New Roman" w:hAnsi="Times New Roman" w:cs="Times New Roman"/>
          <w:i/>
          <w:sz w:val="28"/>
          <w:szCs w:val="28"/>
        </w:rPr>
        <w:tab/>
      </w:r>
    </w:p>
    <w:p w:rsidR="003D41C6" w:rsidRPr="003D41C6" w:rsidRDefault="003D41C6" w:rsidP="00D90B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90BE5">
        <w:rPr>
          <w:rFonts w:ascii="Times New Roman" w:hAnsi="Times New Roman" w:cs="Times New Roman"/>
          <w:i/>
          <w:sz w:val="28"/>
          <w:szCs w:val="28"/>
        </w:rPr>
        <w:t>С</w:t>
      </w:r>
      <w:r w:rsidR="00D90BE5">
        <w:rPr>
          <w:rFonts w:ascii="Times New Roman" w:hAnsi="Times New Roman" w:cs="Times New Roman"/>
          <w:sz w:val="28"/>
          <w:szCs w:val="28"/>
        </w:rPr>
        <w:t>рок исп</w:t>
      </w:r>
      <w:r w:rsidRPr="003D41C6">
        <w:rPr>
          <w:rFonts w:ascii="Times New Roman" w:hAnsi="Times New Roman" w:cs="Times New Roman"/>
          <w:sz w:val="28"/>
          <w:szCs w:val="28"/>
        </w:rPr>
        <w:t>олнения________________________</w:t>
      </w:r>
      <w:r w:rsidR="00D90BE5">
        <w:rPr>
          <w:rFonts w:ascii="Times New Roman" w:hAnsi="Times New Roman" w:cs="Times New Roman"/>
          <w:sz w:val="28"/>
          <w:szCs w:val="28"/>
        </w:rPr>
        <w:t>___</w:t>
      </w:r>
      <w:r w:rsidRPr="003D41C6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90BE5" w:rsidRDefault="00D90BE5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E5" w:rsidRDefault="00D90BE5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E5" w:rsidRDefault="00D90BE5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E5" w:rsidRDefault="00D90BE5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BE5" w:rsidRDefault="00D90BE5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1C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(обратная сторона)</w:t>
      </w:r>
    </w:p>
    <w:p w:rsidR="003D41C6" w:rsidRPr="003D41C6" w:rsidRDefault="003D41C6" w:rsidP="003D41C6">
      <w:pPr>
        <w:pStyle w:val="3"/>
        <w:ind w:firstLine="709"/>
        <w:jc w:val="both"/>
        <w:rPr>
          <w:sz w:val="28"/>
          <w:szCs w:val="28"/>
        </w:rPr>
      </w:pPr>
      <w:r w:rsidRPr="003D41C6">
        <w:rPr>
          <w:sz w:val="28"/>
          <w:szCs w:val="28"/>
        </w:rPr>
        <w:t>ХОД ИСПОЛНЕНИЯ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2"/>
        <w:gridCol w:w="2127"/>
        <w:gridCol w:w="3572"/>
        <w:gridCol w:w="1990"/>
      </w:tblGrid>
      <w:tr w:rsidR="003D41C6" w:rsidRPr="003D41C6" w:rsidTr="00195185">
        <w:tc>
          <w:tcPr>
            <w:tcW w:w="1908" w:type="dxa"/>
            <w:tcBorders>
              <w:bottom w:val="single" w:sz="4" w:space="0" w:color="auto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Дата передачи на исполнение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Плановый срок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41C6">
              <w:rPr>
                <w:rFonts w:ascii="Times New Roman" w:hAnsi="Times New Roman" w:cs="Times New Roman"/>
                <w:sz w:val="28"/>
                <w:szCs w:val="28"/>
              </w:rPr>
              <w:t>Контрольные отметки</w:t>
            </w:r>
          </w:p>
        </w:tc>
      </w:tr>
      <w:tr w:rsidR="003D41C6" w:rsidRPr="003D41C6" w:rsidTr="00195185">
        <w:tc>
          <w:tcPr>
            <w:tcW w:w="1908" w:type="dxa"/>
            <w:tcBorders>
              <w:left w:val="nil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nil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1C6" w:rsidRPr="003D41C6" w:rsidTr="00195185">
        <w:tc>
          <w:tcPr>
            <w:tcW w:w="1908" w:type="dxa"/>
            <w:tcBorders>
              <w:left w:val="nil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6" w:type="dxa"/>
            <w:tcBorders>
              <w:right w:val="nil"/>
            </w:tcBorders>
          </w:tcPr>
          <w:p w:rsidR="003D41C6" w:rsidRPr="003D41C6" w:rsidRDefault="003D41C6" w:rsidP="003D41C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E5" w:rsidRDefault="00D90BE5" w:rsidP="00D90BE5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индекс исполнения</w:t>
      </w:r>
      <w:r w:rsidR="003D41C6" w:rsidRPr="003D41C6">
        <w:rPr>
          <w:rFonts w:ascii="Times New Roman" w:hAnsi="Times New Roman" w:cs="Times New Roman"/>
          <w:sz w:val="28"/>
          <w:szCs w:val="28"/>
        </w:rPr>
        <w:t>(ответа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41C6" w:rsidRPr="003D41C6" w:rsidRDefault="00D90BE5" w:rsidP="00D90B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Адресат </w:t>
      </w:r>
      <w:r w:rsidR="00D90BE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D41C6" w:rsidRPr="003D41C6" w:rsidRDefault="003D41C6" w:rsidP="003D41C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1C6">
        <w:rPr>
          <w:rFonts w:ascii="Times New Roman" w:hAnsi="Times New Roman" w:cs="Times New Roman"/>
          <w:sz w:val="28"/>
          <w:szCs w:val="28"/>
        </w:rPr>
        <w:t>Содержание</w:t>
      </w:r>
      <w:r w:rsidR="00D90B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D41C6" w:rsidRPr="00D90BE5" w:rsidRDefault="003D41C6" w:rsidP="00D90BE5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3D41C6">
        <w:rPr>
          <w:rFonts w:ascii="Times New Roman" w:hAnsi="Times New Roman" w:cs="Times New Roman"/>
          <w:sz w:val="28"/>
          <w:szCs w:val="28"/>
        </w:rPr>
        <w:t xml:space="preserve">С контроля снял </w:t>
      </w:r>
      <w:r w:rsidR="00D90BE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____________________________________________________________________________________________________________________________________.</w:t>
      </w:r>
      <w:r w:rsidRPr="00D90BE5">
        <w:rPr>
          <w:rFonts w:ascii="Times New Roman" w:hAnsi="Times New Roman" w:cs="Times New Roman"/>
          <w:sz w:val="20"/>
          <w:szCs w:val="20"/>
        </w:rPr>
        <w:t>Подпись контролера</w:t>
      </w:r>
      <w:r w:rsidR="00D90BE5" w:rsidRPr="00D90BE5">
        <w:rPr>
          <w:rFonts w:ascii="Times New Roman" w:hAnsi="Times New Roman" w:cs="Times New Roman"/>
          <w:sz w:val="20"/>
          <w:szCs w:val="20"/>
        </w:rPr>
        <w:tab/>
      </w:r>
      <w:r w:rsidR="00D90BE5" w:rsidRPr="00D90BE5">
        <w:rPr>
          <w:rFonts w:ascii="Times New Roman" w:hAnsi="Times New Roman" w:cs="Times New Roman"/>
          <w:sz w:val="20"/>
          <w:szCs w:val="20"/>
        </w:rPr>
        <w:tab/>
      </w:r>
      <w:r w:rsidR="00D90BE5" w:rsidRPr="00D90BE5">
        <w:rPr>
          <w:rFonts w:ascii="Times New Roman" w:hAnsi="Times New Roman" w:cs="Times New Roman"/>
          <w:sz w:val="20"/>
          <w:szCs w:val="20"/>
        </w:rPr>
        <w:tab/>
      </w:r>
      <w:r w:rsidR="00D90BE5" w:rsidRPr="00D90BE5">
        <w:rPr>
          <w:rFonts w:ascii="Times New Roman" w:hAnsi="Times New Roman" w:cs="Times New Roman"/>
          <w:sz w:val="20"/>
          <w:szCs w:val="20"/>
        </w:rPr>
        <w:tab/>
      </w:r>
      <w:r w:rsidR="00D90BE5">
        <w:rPr>
          <w:rFonts w:ascii="Times New Roman" w:hAnsi="Times New Roman" w:cs="Times New Roman"/>
          <w:sz w:val="20"/>
          <w:szCs w:val="20"/>
        </w:rPr>
        <w:tab/>
      </w:r>
      <w:r w:rsidR="00D90BE5">
        <w:rPr>
          <w:rFonts w:ascii="Times New Roman" w:hAnsi="Times New Roman" w:cs="Times New Roman"/>
          <w:sz w:val="20"/>
          <w:szCs w:val="20"/>
        </w:rPr>
        <w:tab/>
      </w:r>
      <w:r w:rsidR="00D90BE5" w:rsidRPr="00D90BE5">
        <w:rPr>
          <w:rFonts w:ascii="Times New Roman" w:hAnsi="Times New Roman" w:cs="Times New Roman"/>
          <w:sz w:val="20"/>
          <w:szCs w:val="20"/>
        </w:rPr>
        <w:tab/>
      </w:r>
      <w:r w:rsidRPr="00D90BE5">
        <w:rPr>
          <w:rFonts w:ascii="Times New Roman" w:hAnsi="Times New Roman" w:cs="Times New Roman"/>
          <w:sz w:val="20"/>
          <w:szCs w:val="20"/>
        </w:rPr>
        <w:t>(должность, инициалы, фамилия)</w:t>
      </w:r>
    </w:p>
    <w:p w:rsidR="003D41C6" w:rsidRPr="003D41C6" w:rsidRDefault="003D41C6" w:rsidP="00D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D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C6" w:rsidRPr="003D41C6" w:rsidRDefault="003D41C6" w:rsidP="00D90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BE5" w:rsidRDefault="00D90BE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D41C6" w:rsidRDefault="00D90BE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Чепигинского сельского поселения</w:t>
      </w:r>
    </w:p>
    <w:p w:rsidR="00D90BE5" w:rsidRPr="003D41C6" w:rsidRDefault="00D90BE5" w:rsidP="003D41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Шинкаренко</w:t>
      </w:r>
    </w:p>
    <w:sectPr w:rsidR="00D90BE5" w:rsidRPr="003D41C6" w:rsidSect="0077305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44DB1"/>
    <w:multiLevelType w:val="multilevel"/>
    <w:tmpl w:val="C0609916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2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23848"/>
    <w:rsid w:val="000234D1"/>
    <w:rsid w:val="00035F35"/>
    <w:rsid w:val="00050BC5"/>
    <w:rsid w:val="00057C0E"/>
    <w:rsid w:val="000611D4"/>
    <w:rsid w:val="000C1136"/>
    <w:rsid w:val="000D0DC6"/>
    <w:rsid w:val="000E70CE"/>
    <w:rsid w:val="0011440F"/>
    <w:rsid w:val="00115663"/>
    <w:rsid w:val="00146991"/>
    <w:rsid w:val="00195185"/>
    <w:rsid w:val="00196C9C"/>
    <w:rsid w:val="001C4099"/>
    <w:rsid w:val="001E104E"/>
    <w:rsid w:val="001F38A4"/>
    <w:rsid w:val="0025223C"/>
    <w:rsid w:val="00316E30"/>
    <w:rsid w:val="0033658D"/>
    <w:rsid w:val="00360418"/>
    <w:rsid w:val="003D41C6"/>
    <w:rsid w:val="0040707A"/>
    <w:rsid w:val="0044060A"/>
    <w:rsid w:val="00481369"/>
    <w:rsid w:val="004C1F80"/>
    <w:rsid w:val="005250D4"/>
    <w:rsid w:val="00537B47"/>
    <w:rsid w:val="005B3EB2"/>
    <w:rsid w:val="005C5660"/>
    <w:rsid w:val="005C5D3A"/>
    <w:rsid w:val="005D54C5"/>
    <w:rsid w:val="005F6DB9"/>
    <w:rsid w:val="0060542A"/>
    <w:rsid w:val="00611275"/>
    <w:rsid w:val="006B4F9F"/>
    <w:rsid w:val="006B50A7"/>
    <w:rsid w:val="006B6F67"/>
    <w:rsid w:val="00730878"/>
    <w:rsid w:val="00731FDD"/>
    <w:rsid w:val="0077305B"/>
    <w:rsid w:val="007769E7"/>
    <w:rsid w:val="00786BFC"/>
    <w:rsid w:val="007D6DF3"/>
    <w:rsid w:val="00823330"/>
    <w:rsid w:val="00823848"/>
    <w:rsid w:val="008A25AB"/>
    <w:rsid w:val="008D45B0"/>
    <w:rsid w:val="00905D42"/>
    <w:rsid w:val="00906441"/>
    <w:rsid w:val="009C54E8"/>
    <w:rsid w:val="009F1435"/>
    <w:rsid w:val="00AD02DE"/>
    <w:rsid w:val="00AE44B5"/>
    <w:rsid w:val="00B04397"/>
    <w:rsid w:val="00B528E7"/>
    <w:rsid w:val="00B5472F"/>
    <w:rsid w:val="00B806FF"/>
    <w:rsid w:val="00B97670"/>
    <w:rsid w:val="00BE60C0"/>
    <w:rsid w:val="00C04DD9"/>
    <w:rsid w:val="00C16491"/>
    <w:rsid w:val="00CA4451"/>
    <w:rsid w:val="00D01BD0"/>
    <w:rsid w:val="00D201DB"/>
    <w:rsid w:val="00D27CB6"/>
    <w:rsid w:val="00D47181"/>
    <w:rsid w:val="00D5091C"/>
    <w:rsid w:val="00D90BE5"/>
    <w:rsid w:val="00E2482A"/>
    <w:rsid w:val="00E546C1"/>
    <w:rsid w:val="00E57F95"/>
    <w:rsid w:val="00E85559"/>
    <w:rsid w:val="00EB3040"/>
    <w:rsid w:val="00EB6871"/>
    <w:rsid w:val="00F21F3E"/>
    <w:rsid w:val="00F25C04"/>
    <w:rsid w:val="00F54C21"/>
    <w:rsid w:val="00F92794"/>
    <w:rsid w:val="00FA6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B6"/>
  </w:style>
  <w:style w:type="paragraph" w:styleId="2">
    <w:name w:val="heading 2"/>
    <w:basedOn w:val="a"/>
    <w:next w:val="a"/>
    <w:link w:val="20"/>
    <w:qFormat/>
    <w:rsid w:val="003D41C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3D41C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F6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F38A4"/>
    <w:rPr>
      <w:color w:val="0000FF" w:themeColor="hyperlink"/>
      <w:u w:val="single"/>
    </w:rPr>
  </w:style>
  <w:style w:type="paragraph" w:customStyle="1" w:styleId="copyright-info">
    <w:name w:val="copyright-info"/>
    <w:basedOn w:val="a"/>
    <w:rsid w:val="0011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smatch">
    <w:name w:val="mismatch"/>
    <w:basedOn w:val="a0"/>
    <w:rsid w:val="00CA4451"/>
  </w:style>
  <w:style w:type="character" w:customStyle="1" w:styleId="20">
    <w:name w:val="Заголовок 2 Знак"/>
    <w:basedOn w:val="a0"/>
    <w:link w:val="2"/>
    <w:rsid w:val="003D41C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3D41C6"/>
    <w:rPr>
      <w:rFonts w:ascii="Times New Roman" w:eastAsia="Times New Roman" w:hAnsi="Times New Roman" w:cs="Times New Roman"/>
      <w:b/>
      <w:bCs/>
      <w:caps/>
      <w:sz w:val="27"/>
      <w:szCs w:val="24"/>
    </w:rPr>
  </w:style>
  <w:style w:type="paragraph" w:styleId="a5">
    <w:name w:val="Body Text"/>
    <w:basedOn w:val="a"/>
    <w:link w:val="a6"/>
    <w:rsid w:val="003D41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3D41C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3D4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3D4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ум список 1"/>
    <w:basedOn w:val="a"/>
    <w:rsid w:val="003D41C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Гипертекстовая ссылка"/>
    <w:uiPriority w:val="99"/>
    <w:rsid w:val="003D41C6"/>
    <w:rPr>
      <w:color w:val="106BBE"/>
    </w:rPr>
  </w:style>
  <w:style w:type="character" w:customStyle="1" w:styleId="apple-converted-space">
    <w:name w:val="apple-converted-space"/>
    <w:basedOn w:val="a0"/>
    <w:rsid w:val="004C1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CB006DA77A88BB05BC3092AB970A34942D1BD15944AB3AD49AA662xCr3F" TargetMode="External"/><Relationship Id="rId13" Type="http://schemas.openxmlformats.org/officeDocument/2006/relationships/hyperlink" Target="http://www.consultant.ru/document/cons_doc_LAW_314820/1a1719408a99f43738c30a453a74ddaf6ccd7ae7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77;n=59985;fld=134;dst=100285" TargetMode="External"/><Relationship Id="rId12" Type="http://schemas.openxmlformats.org/officeDocument/2006/relationships/hyperlink" Target="http://www.consultant.ru/document/cons_doc_LAW_324019/da7a0ad0b13eec3665b7274d2a517a9f85d4173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_chepig@mail.ru" TargetMode="External"/><Relationship Id="rId11" Type="http://schemas.openxmlformats.org/officeDocument/2006/relationships/hyperlink" Target="consultantplus://offline/main?base=LAW;n=106022;fld=134;dst=1000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6CB006DA77A88BB05BC3092AB970A349F2616DB504FF630DCC3AA60C40B8701A676761F657D0A7Dx5r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CB006DA77A88BB05BC3092AB970A349F2611DC5E47F630DCC3AA60C40B8701A676761F657C0E7Ax5r5F" TargetMode="External"/><Relationship Id="rId14" Type="http://schemas.openxmlformats.org/officeDocument/2006/relationships/hyperlink" Target="consultantplus://offline/main?base=RLAW177;n=59919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7765-EE7C-4534-9029-C4BEA507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31</Pages>
  <Words>9656</Words>
  <Characters>55045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glavbux</cp:lastModifiedBy>
  <cp:revision>20</cp:revision>
  <cp:lastPrinted>2019-06-24T13:45:00Z</cp:lastPrinted>
  <dcterms:created xsi:type="dcterms:W3CDTF">2019-03-20T12:13:00Z</dcterms:created>
  <dcterms:modified xsi:type="dcterms:W3CDTF">2019-06-24T13:47:00Z</dcterms:modified>
</cp:coreProperties>
</file>