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A9" w:rsidRDefault="00E90BA9">
      <w:pPr>
        <w:pStyle w:val="ConsPlusTitle"/>
        <w:jc w:val="center"/>
        <w:outlineLvl w:val="0"/>
      </w:pPr>
      <w:r>
        <w:t>Глава 17. ФОРМИРОВАНИЕ ФОНДОВ КАПИТАЛЬНОГО РЕМОНТА</w:t>
      </w:r>
    </w:p>
    <w:p w:rsidR="00E90BA9" w:rsidRDefault="00E90BA9">
      <w:pPr>
        <w:pStyle w:val="ConsPlusTitle"/>
        <w:jc w:val="center"/>
      </w:pPr>
      <w:r>
        <w:t>РЕГИОНАЛЬНЫМ ОПЕРАТОРОМ. ДЕЯТЕЛЬНОСТЬ РЕГИОНАЛЬНОГО</w:t>
      </w:r>
    </w:p>
    <w:p w:rsidR="00E90BA9" w:rsidRDefault="00E90BA9">
      <w:pPr>
        <w:pStyle w:val="ConsPlusTitle"/>
        <w:jc w:val="center"/>
      </w:pPr>
      <w:r>
        <w:t>ОПЕРАТОРА ПО ФИНАНСИРОВАНИЮ КАПИТАЛЬНОГО РЕМОНТА ОБЩЕГО</w:t>
      </w:r>
    </w:p>
    <w:p w:rsidR="00E90BA9" w:rsidRDefault="00E90BA9">
      <w:pPr>
        <w:pStyle w:val="ConsPlusTitle"/>
        <w:jc w:val="center"/>
      </w:pPr>
      <w:r>
        <w:t>ИМУЩЕСТВА В МНОГОКВАРТИРНЫХ ДОМАХ</w:t>
      </w:r>
    </w:p>
    <w:p w:rsidR="00E90BA9" w:rsidRDefault="00E90BA9">
      <w:pPr>
        <w:pStyle w:val="ConsPlusNormal"/>
        <w:ind w:firstLine="540"/>
        <w:jc w:val="both"/>
      </w:pPr>
    </w:p>
    <w:p w:rsidR="00E90BA9" w:rsidRDefault="00E90BA9">
      <w:pPr>
        <w:pStyle w:val="ConsPlusTitle"/>
        <w:ind w:firstLine="540"/>
        <w:jc w:val="both"/>
        <w:outlineLvl w:val="1"/>
      </w:pPr>
      <w:r>
        <w:t>Статья 178. Правовое положение регионального оператора</w:t>
      </w:r>
    </w:p>
    <w:p w:rsidR="00E90BA9" w:rsidRDefault="00E90BA9">
      <w:pPr>
        <w:pStyle w:val="ConsPlusNormal"/>
        <w:ind w:firstLine="540"/>
        <w:jc w:val="both"/>
      </w:pPr>
    </w:p>
    <w:p w:rsidR="00E90BA9" w:rsidRDefault="00E90BA9">
      <w:pPr>
        <w:pStyle w:val="ConsPlusNormal"/>
        <w:ind w:firstLine="540"/>
        <w:jc w:val="both"/>
      </w:pPr>
      <w:r>
        <w:t>1. Региональный оператор является юридическим лицом, созданным в организационно-правовой форме фонда.</w:t>
      </w:r>
    </w:p>
    <w:p w:rsidR="00E90BA9" w:rsidRDefault="00E90BA9">
      <w:pPr>
        <w:pStyle w:val="ConsPlusNormal"/>
        <w:spacing w:before="28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90BA9" w:rsidRDefault="00E90BA9">
      <w:pPr>
        <w:pStyle w:val="ConsPlusNormal"/>
        <w:spacing w:before="28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90BA9" w:rsidRDefault="00E90BA9">
      <w:pPr>
        <w:pStyle w:val="ConsPlusNormal"/>
        <w:jc w:val="both"/>
      </w:pPr>
      <w:r>
        <w:t xml:space="preserve">(часть 2.1 введена Федеральным </w:t>
      </w:r>
      <w:hyperlink r:id="rId4" w:history="1">
        <w:r>
          <w:rPr>
            <w:color w:val="0000FF"/>
          </w:rPr>
          <w:t>законом</w:t>
        </w:r>
      </w:hyperlink>
      <w:r>
        <w:t xml:space="preserve"> от 20.12.2017 N 399-ФЗ)</w:t>
      </w:r>
    </w:p>
    <w:p w:rsidR="00E90BA9" w:rsidRDefault="00E90BA9">
      <w:pPr>
        <w:pStyle w:val="ConsPlusNormal"/>
        <w:spacing w:before="28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90BA9" w:rsidRDefault="00E90BA9">
      <w:pPr>
        <w:pStyle w:val="ConsPlusNormal"/>
        <w:spacing w:before="28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15" w:history="1">
        <w:r>
          <w:rPr>
            <w:color w:val="0000FF"/>
          </w:rPr>
          <w:t>частью 4.2</w:t>
        </w:r>
      </w:hyperlink>
      <w:r>
        <w:t xml:space="preserve"> настоящей статьи.</w:t>
      </w:r>
    </w:p>
    <w:p w:rsidR="00E90BA9" w:rsidRDefault="00E90BA9">
      <w:pPr>
        <w:pStyle w:val="ConsPlusNormal"/>
        <w:jc w:val="both"/>
      </w:pPr>
      <w:r>
        <w:t xml:space="preserve">(в ред. Федерального </w:t>
      </w:r>
      <w:hyperlink r:id="rId5" w:history="1">
        <w:r>
          <w:rPr>
            <w:color w:val="0000FF"/>
          </w:rPr>
          <w:t>закона</w:t>
        </w:r>
      </w:hyperlink>
      <w:r>
        <w:t xml:space="preserve"> от 29.06.2015 N 176-ФЗ)</w:t>
      </w:r>
    </w:p>
    <w:p w:rsidR="00E90BA9" w:rsidRDefault="00E90BA9">
      <w:pPr>
        <w:pStyle w:val="ConsPlusNormal"/>
        <w:spacing w:before="280"/>
        <w:ind w:firstLine="540"/>
        <w:jc w:val="both"/>
      </w:pPr>
      <w:r>
        <w:t xml:space="preserve">4.1. Утратил силу. - Федеральный </w:t>
      </w:r>
      <w:hyperlink r:id="rId6" w:history="1">
        <w:r>
          <w:rPr>
            <w:color w:val="0000FF"/>
          </w:rPr>
          <w:t>закон</w:t>
        </w:r>
      </w:hyperlink>
      <w:r>
        <w:t xml:space="preserve"> от 03.07.2016 N 355-ФЗ.</w:t>
      </w:r>
    </w:p>
    <w:p w:rsidR="00E90BA9" w:rsidRDefault="00E90BA9">
      <w:pPr>
        <w:pStyle w:val="ConsPlusNormal"/>
        <w:spacing w:before="280"/>
        <w:ind w:firstLine="540"/>
        <w:jc w:val="both"/>
      </w:pPr>
      <w:bookmarkStart w:id="0" w:name="P15"/>
      <w:bookmarkEnd w:id="0"/>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E90BA9" w:rsidRDefault="00E90BA9">
      <w:pPr>
        <w:pStyle w:val="ConsPlusNormal"/>
        <w:jc w:val="both"/>
      </w:pPr>
      <w:r>
        <w:t xml:space="preserve">(часть 4.2 введена Федеральным </w:t>
      </w:r>
      <w:hyperlink r:id="rId7" w:history="1">
        <w:r>
          <w:rPr>
            <w:color w:val="0000FF"/>
          </w:rPr>
          <w:t>законом</w:t>
        </w:r>
      </w:hyperlink>
      <w:r>
        <w:t xml:space="preserve"> от 29.06.2015 N 176-ФЗ)</w:t>
      </w:r>
    </w:p>
    <w:p w:rsidR="00E90BA9" w:rsidRDefault="00E90BA9">
      <w:pPr>
        <w:pStyle w:val="ConsPlusNormal"/>
        <w:spacing w:before="280"/>
        <w:ind w:firstLine="540"/>
        <w:jc w:val="both"/>
      </w:pPr>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E90BA9" w:rsidRDefault="00E90BA9">
      <w:pPr>
        <w:pStyle w:val="ConsPlusNormal"/>
        <w:jc w:val="both"/>
      </w:pPr>
      <w:r>
        <w:t xml:space="preserve">(в ред. Федерального </w:t>
      </w:r>
      <w:hyperlink r:id="rId8" w:history="1">
        <w:r>
          <w:rPr>
            <w:color w:val="0000FF"/>
          </w:rPr>
          <w:t>закона</w:t>
        </w:r>
      </w:hyperlink>
      <w:r>
        <w:t xml:space="preserve"> от 29.06.2015 N 176-ФЗ)</w:t>
      </w:r>
    </w:p>
    <w:p w:rsidR="00E90BA9" w:rsidRDefault="00E90BA9">
      <w:pPr>
        <w:pStyle w:val="ConsPlusNormal"/>
        <w:spacing w:before="28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90BA9" w:rsidRDefault="00E90BA9">
      <w:pPr>
        <w:pStyle w:val="ConsPlusNormal"/>
        <w:spacing w:before="28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9"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0BA9" w:rsidRDefault="00E90BA9">
      <w:pPr>
        <w:pStyle w:val="ConsPlusNormal"/>
        <w:jc w:val="both"/>
      </w:pPr>
      <w:r>
        <w:t xml:space="preserve">(в ред. Федеральных законов от 29.06.2015 </w:t>
      </w:r>
      <w:hyperlink r:id="rId10" w:history="1">
        <w:r>
          <w:rPr>
            <w:color w:val="0000FF"/>
          </w:rPr>
          <w:t>N 176-ФЗ</w:t>
        </w:r>
      </w:hyperlink>
      <w:r>
        <w:t xml:space="preserve">, от 03.07.2016 </w:t>
      </w:r>
      <w:hyperlink r:id="rId11" w:history="1">
        <w:r>
          <w:rPr>
            <w:color w:val="0000FF"/>
          </w:rPr>
          <w:t>N 355-ФЗ</w:t>
        </w:r>
      </w:hyperlink>
      <w:r>
        <w:t>)</w:t>
      </w:r>
    </w:p>
    <w:p w:rsidR="00E90BA9" w:rsidRDefault="00E90BA9">
      <w:pPr>
        <w:pStyle w:val="ConsPlusNormal"/>
        <w:ind w:firstLine="540"/>
        <w:jc w:val="both"/>
      </w:pPr>
    </w:p>
    <w:p w:rsidR="00E90BA9" w:rsidRDefault="00E90BA9">
      <w:pPr>
        <w:pStyle w:val="ConsPlusTitle"/>
        <w:ind w:firstLine="540"/>
        <w:jc w:val="both"/>
        <w:outlineLvl w:val="1"/>
      </w:pPr>
      <w:r>
        <w:t>Статья 178.1. Требования к руководителю регионального оператора, кандидату на должность руководителя регионального оператора</w:t>
      </w:r>
    </w:p>
    <w:p w:rsidR="00E90BA9" w:rsidRDefault="00E90BA9">
      <w:pPr>
        <w:pStyle w:val="ConsPlusNormal"/>
        <w:ind w:firstLine="540"/>
        <w:jc w:val="both"/>
      </w:pPr>
      <w:r>
        <w:t xml:space="preserve">(введена Федеральным </w:t>
      </w:r>
      <w:hyperlink r:id="rId12" w:history="1">
        <w:r>
          <w:rPr>
            <w:color w:val="0000FF"/>
          </w:rPr>
          <w:t>законом</w:t>
        </w:r>
      </w:hyperlink>
      <w:r>
        <w:t xml:space="preserve"> от 03.07.2016 N 355-ФЗ)</w:t>
      </w:r>
    </w:p>
    <w:p w:rsidR="00E90BA9" w:rsidRDefault="00E90BA9">
      <w:pPr>
        <w:pStyle w:val="ConsPlusNormal"/>
        <w:jc w:val="both"/>
      </w:pPr>
    </w:p>
    <w:p w:rsidR="00E90BA9" w:rsidRDefault="00E90BA9">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90BA9" w:rsidRDefault="00E90BA9">
      <w:pPr>
        <w:pStyle w:val="ConsPlusNormal"/>
        <w:spacing w:before="280"/>
        <w:ind w:firstLine="540"/>
        <w:jc w:val="both"/>
      </w:pPr>
      <w:r>
        <w:t>2. Обстоятельствами, препятствующими назначению на должность руководителя регионального оператора, являются:</w:t>
      </w:r>
    </w:p>
    <w:p w:rsidR="00E90BA9" w:rsidRDefault="00E90BA9">
      <w:pPr>
        <w:pStyle w:val="ConsPlusNormal"/>
        <w:spacing w:before="28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90BA9" w:rsidRDefault="00E90BA9">
      <w:pPr>
        <w:pStyle w:val="ConsPlusNormal"/>
        <w:spacing w:before="28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90BA9" w:rsidRDefault="00E90BA9">
      <w:pPr>
        <w:pStyle w:val="ConsPlusNormal"/>
        <w:spacing w:before="280"/>
        <w:ind w:firstLine="540"/>
        <w:jc w:val="both"/>
      </w:pPr>
      <w:r>
        <w:lastRenderedPageBreak/>
        <w:t>3. Не допускается наличие у руководителя регионального оператора, кандидата на должность руководителя регионального оператора:</w:t>
      </w:r>
    </w:p>
    <w:p w:rsidR="00E90BA9" w:rsidRDefault="00E90BA9">
      <w:pPr>
        <w:pStyle w:val="ConsPlusNormal"/>
        <w:spacing w:before="280"/>
        <w:ind w:firstLine="540"/>
        <w:jc w:val="both"/>
      </w:pPr>
      <w:r>
        <w:t>1) неснятой или непогашенной судимости;</w:t>
      </w:r>
    </w:p>
    <w:p w:rsidR="00E90BA9" w:rsidRDefault="00E90BA9">
      <w:pPr>
        <w:pStyle w:val="ConsPlusNormal"/>
        <w:spacing w:before="28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90BA9" w:rsidRDefault="00E90BA9">
      <w:pPr>
        <w:pStyle w:val="ConsPlusNormal"/>
        <w:spacing w:before="28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90BA9" w:rsidRDefault="00E90BA9">
      <w:pPr>
        <w:pStyle w:val="ConsPlusNormal"/>
        <w:spacing w:before="28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90BA9" w:rsidRDefault="00E90BA9">
      <w:pPr>
        <w:pStyle w:val="ConsPlusNormal"/>
        <w:spacing w:before="28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90BA9" w:rsidRDefault="00E90BA9">
      <w:pPr>
        <w:pStyle w:val="ConsPlusNormal"/>
        <w:spacing w:before="280"/>
        <w:ind w:firstLine="540"/>
        <w:jc w:val="both"/>
      </w:pPr>
      <w:r>
        <w:t>2) для руководителя регионального оператора - не реже одного раза в три года начиная с момента назначения.</w:t>
      </w:r>
    </w:p>
    <w:p w:rsidR="00E90BA9" w:rsidRDefault="00E90BA9">
      <w:pPr>
        <w:pStyle w:val="ConsPlusNormal"/>
        <w:spacing w:before="280"/>
        <w:ind w:firstLine="540"/>
        <w:jc w:val="both"/>
      </w:pPr>
      <w:r>
        <w:t xml:space="preserve">6. Обязательные квалификационные </w:t>
      </w:r>
      <w:hyperlink r:id="rId13"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4"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5"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90BA9" w:rsidRDefault="00E90BA9">
      <w:pPr>
        <w:pStyle w:val="ConsPlusNormal"/>
      </w:pPr>
      <w:hyperlink r:id="rId16" w:history="1">
        <w:r>
          <w:rPr>
            <w:i/>
            <w:color w:val="0000FF"/>
          </w:rPr>
          <w:br/>
          <w:t>гл. 17, "Жилищный кодекс Российской Федерации" от 29.12.2004 N 188-ФЗ (ред. от 28.11.2018) {КонсультантПлюс}</w:t>
        </w:r>
      </w:hyperlink>
      <w:r>
        <w:br/>
      </w:r>
    </w:p>
    <w:p w:rsidR="00404C4C" w:rsidRPr="00170A8D" w:rsidRDefault="00404C4C" w:rsidP="00170A8D">
      <w:pPr>
        <w:spacing w:after="0" w:line="240" w:lineRule="auto"/>
        <w:ind w:firstLine="709"/>
        <w:rPr>
          <w:rFonts w:ascii="Times New Roman" w:hAnsi="Times New Roman" w:cs="Times New Roman"/>
          <w:sz w:val="28"/>
          <w:szCs w:val="28"/>
        </w:rPr>
      </w:pPr>
      <w:bookmarkStart w:id="1" w:name="_GoBack"/>
      <w:bookmarkEnd w:id="1"/>
    </w:p>
    <w:sectPr w:rsidR="00404C4C" w:rsidRPr="00170A8D" w:rsidSect="001A7AF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9"/>
    <w:rsid w:val="00170A8D"/>
    <w:rsid w:val="00404C4C"/>
    <w:rsid w:val="005245C1"/>
    <w:rsid w:val="00E9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B419-B107-4226-8918-DCB4468E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BA9"/>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E90BA9"/>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4FE330F67D2771AD1392263CC4725C1DF8479F78E34DCBED8B1B1A70B2FB6379620873839FEF01970A79C73C28F12097FE0F398C86FAAE9i6I" TargetMode="External"/><Relationship Id="rId13" Type="http://schemas.openxmlformats.org/officeDocument/2006/relationships/hyperlink" Target="consultantplus://offline/ref=74E4FE330F67D2771AD1392263CC4725C2DF8770F48934DCBED8B1B1A70B2FB6379620873839FFF91E70A79C73C28F12097FE0F398C86FAAE9i6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4E4FE330F67D2771AD1392263CC4725C1DF8479F78E34DCBED8B1B1A70B2FB6379620873839FEF01B70A79C73C28F12097FE0F398C86FAAE9i6I" TargetMode="External"/><Relationship Id="rId12" Type="http://schemas.openxmlformats.org/officeDocument/2006/relationships/hyperlink" Target="consultantplus://offline/ref=74E4FE330F67D2771AD1392263CC4725C1D78071F78B34DCBED8B1B1A70B2FB6379620873839FFFC1F70A79C73C28F12097FE0F398C86FAAE9i6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4E4FE330F67D2771AD1392263CC4725C0D78273F28834DCBED8B1B1A70B2FB6379620853A38F4AC4F3FA6C036909C120C7FE3F187ECi2I" TargetMode="External"/><Relationship Id="rId1" Type="http://schemas.openxmlformats.org/officeDocument/2006/relationships/styles" Target="styles.xml"/><Relationship Id="rId6" Type="http://schemas.openxmlformats.org/officeDocument/2006/relationships/hyperlink" Target="consultantplus://offline/ref=74E4FE330F67D2771AD1392263CC4725C1D78071F78B34DCBED8B1B1A70B2FB6379620873839FFFB1770A79C73C28F12097FE0F398C86FAAE9i6I" TargetMode="External"/><Relationship Id="rId11" Type="http://schemas.openxmlformats.org/officeDocument/2006/relationships/hyperlink" Target="consultantplus://offline/ref=74E4FE330F67D2771AD1392263CC4725C1D78071F78B34DCBED8B1B1A70B2FB6379620873839FFFC1E70A79C73C28F12097FE0F398C86FAAE9i6I" TargetMode="External"/><Relationship Id="rId5" Type="http://schemas.openxmlformats.org/officeDocument/2006/relationships/hyperlink" Target="consultantplus://offline/ref=74E4FE330F67D2771AD1392263CC4725C1DF8479F78E34DCBED8B1B1A70B2FB6379620873839FEF01D70A79C73C28F12097FE0F398C86FAAE9i6I" TargetMode="External"/><Relationship Id="rId15" Type="http://schemas.openxmlformats.org/officeDocument/2006/relationships/hyperlink" Target="consultantplus://offline/ref=74E4FE330F67D2771AD1392263CC4725C1D78578F68834DCBED8B1B1A70B2FB6379620873839FCFC1670A79C73C28F12097FE0F398C86FAAE9i6I" TargetMode="External"/><Relationship Id="rId10" Type="http://schemas.openxmlformats.org/officeDocument/2006/relationships/hyperlink" Target="consultantplus://offline/ref=74E4FE330F67D2771AD1392263CC4725C1DF8479F78E34DCBED8B1B1A70B2FB6379620873839FEF01670A79C73C28F12097FE0F398C86FAAE9i6I" TargetMode="External"/><Relationship Id="rId4" Type="http://schemas.openxmlformats.org/officeDocument/2006/relationships/hyperlink" Target="consultantplus://offline/ref=74E4FE330F67D2771AD1392263CC4725C1DE8577F18934DCBED8B1B1A70B2FB6379620873839FFFC1E70A79C73C28F12097FE0F398C86FAAE9i6I" TargetMode="External"/><Relationship Id="rId9" Type="http://schemas.openxmlformats.org/officeDocument/2006/relationships/hyperlink" Target="consultantplus://offline/ref=74E4FE330F67D2771AD1392263CC4725C2DF8770F48934DCBED8B1B1A70B2FB6379620873839FFF91E70A79C73C28F12097FE0F398C86FAAE9i6I" TargetMode="External"/><Relationship Id="rId14" Type="http://schemas.openxmlformats.org/officeDocument/2006/relationships/hyperlink" Target="consultantplus://offline/ref=74E4FE330F67D2771AD1392263CC4725C1D78578F68834DCBED8B1B1A70B2FB6379620873839FFF91C70A79C73C28F12097FE0F398C86FAAE9i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7590</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В. Иванова</dc:creator>
  <cp:keywords/>
  <dc:description/>
  <cp:lastModifiedBy>Алина В. Иванова</cp:lastModifiedBy>
  <cp:revision>2</cp:revision>
  <dcterms:created xsi:type="dcterms:W3CDTF">2018-12-17T08:34:00Z</dcterms:created>
  <dcterms:modified xsi:type="dcterms:W3CDTF">2018-12-17T08:34:00Z</dcterms:modified>
</cp:coreProperties>
</file>