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D40" w:rsidRPr="007C1651" w:rsidRDefault="00442D40" w:rsidP="00442D40">
      <w:pPr>
        <w:jc w:val="center"/>
        <w:rPr>
          <w:b/>
          <w:color w:val="000000"/>
          <w:szCs w:val="28"/>
        </w:rPr>
      </w:pPr>
      <w:r w:rsidRPr="007C1651">
        <w:rPr>
          <w:b/>
          <w:color w:val="000000"/>
          <w:szCs w:val="28"/>
        </w:rPr>
        <w:t>ТЕРРИТОРИАЛЬНАЯ ИЗБИРАТЕЛЬНАЯ КОМИССИЯ</w:t>
      </w:r>
    </w:p>
    <w:p w:rsidR="00442D40" w:rsidRPr="007C1651" w:rsidRDefault="00442D40" w:rsidP="00442D40">
      <w:pPr>
        <w:jc w:val="center"/>
        <w:rPr>
          <w:b/>
          <w:color w:val="000000"/>
          <w:szCs w:val="28"/>
        </w:rPr>
      </w:pPr>
      <w:r w:rsidRPr="007C1651">
        <w:rPr>
          <w:b/>
          <w:color w:val="000000"/>
          <w:szCs w:val="28"/>
        </w:rPr>
        <w:t>БРЮХОВЕЦКАЯ</w:t>
      </w:r>
    </w:p>
    <w:p w:rsidR="00442D40" w:rsidRPr="007C1651" w:rsidRDefault="00442D40" w:rsidP="00442D40">
      <w:pPr>
        <w:jc w:val="center"/>
        <w:rPr>
          <w:color w:val="000000"/>
          <w:szCs w:val="28"/>
        </w:rPr>
      </w:pPr>
    </w:p>
    <w:p w:rsidR="00442D40" w:rsidRDefault="00800F18" w:rsidP="00442D40">
      <w:pPr>
        <w:jc w:val="center"/>
        <w:rPr>
          <w:b/>
          <w:color w:val="000000"/>
          <w:spacing w:val="60"/>
          <w:szCs w:val="28"/>
        </w:rPr>
      </w:pPr>
      <w:r>
        <w:rPr>
          <w:b/>
          <w:color w:val="000000"/>
          <w:spacing w:val="60"/>
          <w:szCs w:val="28"/>
        </w:rPr>
        <w:t>РЕШЕНИЕ</w:t>
      </w:r>
    </w:p>
    <w:p w:rsidR="00442D40" w:rsidRPr="007C1651" w:rsidRDefault="00442D40" w:rsidP="00442D40">
      <w:pPr>
        <w:jc w:val="center"/>
        <w:rPr>
          <w:b/>
          <w:color w:val="000000"/>
          <w:spacing w:val="60"/>
          <w:szCs w:val="28"/>
        </w:rPr>
      </w:pPr>
    </w:p>
    <w:p w:rsidR="00442D40" w:rsidRDefault="00442D40" w:rsidP="00442D40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800F18">
        <w:rPr>
          <w:szCs w:val="28"/>
        </w:rPr>
        <w:t>19</w:t>
      </w:r>
      <w:r w:rsidR="001B658B">
        <w:rPr>
          <w:szCs w:val="28"/>
        </w:rPr>
        <w:t xml:space="preserve"> сентября</w:t>
      </w:r>
      <w:r w:rsidRPr="007C1651">
        <w:rPr>
          <w:szCs w:val="28"/>
        </w:rPr>
        <w:t xml:space="preserve"> 2021 года                       </w:t>
      </w:r>
      <w:r>
        <w:rPr>
          <w:szCs w:val="28"/>
        </w:rPr>
        <w:t xml:space="preserve">                         </w:t>
      </w:r>
      <w:r w:rsidRPr="007C1651">
        <w:rPr>
          <w:szCs w:val="28"/>
        </w:rPr>
        <w:t xml:space="preserve">               </w:t>
      </w:r>
      <w:r>
        <w:rPr>
          <w:szCs w:val="28"/>
        </w:rPr>
        <w:t xml:space="preserve">              </w:t>
      </w:r>
      <w:r w:rsidRPr="007C1651">
        <w:rPr>
          <w:szCs w:val="28"/>
        </w:rPr>
        <w:t xml:space="preserve">  № </w:t>
      </w:r>
      <w:r w:rsidR="008C5B67">
        <w:rPr>
          <w:szCs w:val="28"/>
        </w:rPr>
        <w:t>23</w:t>
      </w:r>
      <w:r>
        <w:rPr>
          <w:szCs w:val="28"/>
        </w:rPr>
        <w:t>/</w:t>
      </w:r>
      <w:r w:rsidR="00800F18">
        <w:rPr>
          <w:szCs w:val="28"/>
        </w:rPr>
        <w:t>171</w:t>
      </w:r>
    </w:p>
    <w:p w:rsidR="00442D40" w:rsidRDefault="00442D40" w:rsidP="00442D40">
      <w:pPr>
        <w:rPr>
          <w:szCs w:val="28"/>
        </w:rPr>
      </w:pPr>
    </w:p>
    <w:p w:rsidR="0010163F" w:rsidRDefault="0010163F" w:rsidP="0053161E">
      <w:pPr>
        <w:spacing w:after="0"/>
        <w:jc w:val="center"/>
        <w:rPr>
          <w:b/>
          <w:bCs/>
        </w:rPr>
      </w:pPr>
    </w:p>
    <w:p w:rsidR="00800F18" w:rsidRDefault="0053161E" w:rsidP="0053161E">
      <w:pPr>
        <w:spacing w:after="0"/>
        <w:jc w:val="center"/>
        <w:rPr>
          <w:b/>
          <w:bCs/>
        </w:rPr>
      </w:pPr>
      <w:r w:rsidRPr="0053161E">
        <w:rPr>
          <w:b/>
          <w:bCs/>
        </w:rPr>
        <w:t xml:space="preserve">О распределении </w:t>
      </w:r>
      <w:r w:rsidR="00800F18">
        <w:rPr>
          <w:b/>
          <w:bCs/>
        </w:rPr>
        <w:t xml:space="preserve">дополнительных </w:t>
      </w:r>
      <w:r w:rsidRPr="0053161E">
        <w:rPr>
          <w:b/>
          <w:bCs/>
        </w:rPr>
        <w:t xml:space="preserve">специальных знаков (марок) для избирательных бюллетеней для голосования на выборах депутатов Государственной Думы Федерального Собрания </w:t>
      </w:r>
    </w:p>
    <w:p w:rsidR="00800F18" w:rsidRDefault="0053161E" w:rsidP="0053161E">
      <w:pPr>
        <w:spacing w:after="0"/>
        <w:jc w:val="center"/>
        <w:rPr>
          <w:b/>
          <w:bCs/>
        </w:rPr>
      </w:pPr>
      <w:r w:rsidRPr="0053161E">
        <w:rPr>
          <w:b/>
          <w:bCs/>
        </w:rPr>
        <w:t>Российской Федерации восьмого</w:t>
      </w:r>
      <w:r w:rsidR="00800F18">
        <w:rPr>
          <w:b/>
          <w:bCs/>
        </w:rPr>
        <w:t xml:space="preserve"> созыва, </w:t>
      </w:r>
    </w:p>
    <w:p w:rsidR="00442D40" w:rsidRPr="00800F18" w:rsidRDefault="00800F18" w:rsidP="00800F18">
      <w:pPr>
        <w:spacing w:after="0"/>
        <w:jc w:val="center"/>
        <w:rPr>
          <w:b/>
          <w:bCs/>
        </w:rPr>
      </w:pPr>
      <w:r>
        <w:rPr>
          <w:b/>
          <w:bCs/>
        </w:rPr>
        <w:t>передаваемых участковой избирательной комиссии № 07-07</w:t>
      </w:r>
    </w:p>
    <w:p w:rsidR="00442D40" w:rsidRDefault="00442D40" w:rsidP="00442D40">
      <w:pPr>
        <w:pStyle w:val="7"/>
        <w:keepNext w:val="0"/>
        <w:widowControl/>
        <w:jc w:val="left"/>
        <w:outlineLvl w:val="6"/>
        <w:rPr>
          <w:b w:val="0"/>
          <w:sz w:val="26"/>
          <w:szCs w:val="26"/>
        </w:rPr>
      </w:pPr>
      <w:r w:rsidRPr="00FD3D6E">
        <w:rPr>
          <w:b w:val="0"/>
          <w:sz w:val="26"/>
          <w:szCs w:val="26"/>
        </w:rPr>
        <w:t xml:space="preserve"> </w:t>
      </w:r>
    </w:p>
    <w:p w:rsidR="00FD0413" w:rsidRPr="00FD0413" w:rsidRDefault="00FD0413" w:rsidP="00FD0413"/>
    <w:p w:rsidR="00442D40" w:rsidRDefault="00DF2610" w:rsidP="00FD0413">
      <w:pPr>
        <w:pStyle w:val="a3"/>
        <w:spacing w:before="120" w:line="360" w:lineRule="auto"/>
        <w:ind w:left="-284" w:right="-142" w:firstLine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FD0413" w:rsidRPr="00FD0413">
        <w:rPr>
          <w:rFonts w:ascii="Times New Roman" w:hAnsi="Times New Roman"/>
          <w:b w:val="0"/>
          <w:sz w:val="28"/>
          <w:szCs w:val="28"/>
        </w:rPr>
        <w:t>В соответствии с частью 2</w:t>
      </w:r>
      <w:r w:rsidR="00FD0413">
        <w:rPr>
          <w:rFonts w:ascii="Times New Roman" w:hAnsi="Times New Roman"/>
          <w:b w:val="0"/>
          <w:sz w:val="28"/>
          <w:szCs w:val="28"/>
        </w:rPr>
        <w:t xml:space="preserve"> статьи 79 Федерального закона </w:t>
      </w:r>
      <w:r w:rsidR="00FD0413" w:rsidRPr="00FD0413">
        <w:rPr>
          <w:rFonts w:ascii="Times New Roman" w:hAnsi="Times New Roman"/>
          <w:b w:val="0"/>
          <w:sz w:val="28"/>
          <w:szCs w:val="28"/>
        </w:rPr>
        <w:t>«О выборах депутатов Государственной Думы Федерального Собрания Российской Федерации»</w:t>
      </w:r>
      <w:r w:rsidR="0053161E" w:rsidRPr="0053161E">
        <w:rPr>
          <w:rFonts w:ascii="Times New Roman" w:hAnsi="Times New Roman"/>
          <w:b w:val="0"/>
          <w:sz w:val="28"/>
          <w:szCs w:val="28"/>
        </w:rPr>
        <w:t>, на основании постановления Центральной избирательной ко</w:t>
      </w:r>
      <w:r w:rsidR="00FD0413">
        <w:rPr>
          <w:rFonts w:ascii="Times New Roman" w:hAnsi="Times New Roman"/>
          <w:b w:val="0"/>
          <w:sz w:val="28"/>
          <w:szCs w:val="28"/>
        </w:rPr>
        <w:t>миссии Российской Федерации от 2</w:t>
      </w:r>
      <w:r w:rsidR="0053161E" w:rsidRPr="0053161E">
        <w:rPr>
          <w:rFonts w:ascii="Times New Roman" w:hAnsi="Times New Roman"/>
          <w:b w:val="0"/>
          <w:sz w:val="28"/>
          <w:szCs w:val="28"/>
        </w:rPr>
        <w:t xml:space="preserve">8 </w:t>
      </w:r>
      <w:r w:rsidR="00FD0413">
        <w:rPr>
          <w:rFonts w:ascii="Times New Roman" w:hAnsi="Times New Roman"/>
          <w:b w:val="0"/>
          <w:sz w:val="28"/>
          <w:szCs w:val="28"/>
        </w:rPr>
        <w:t>апреля</w:t>
      </w:r>
      <w:r w:rsidR="0053161E" w:rsidRPr="0053161E">
        <w:rPr>
          <w:rFonts w:ascii="Times New Roman" w:hAnsi="Times New Roman"/>
          <w:b w:val="0"/>
          <w:sz w:val="28"/>
          <w:szCs w:val="28"/>
        </w:rPr>
        <w:t xml:space="preserve"> 20</w:t>
      </w:r>
      <w:r w:rsidR="00FD0413">
        <w:rPr>
          <w:rFonts w:ascii="Times New Roman" w:hAnsi="Times New Roman"/>
          <w:b w:val="0"/>
          <w:sz w:val="28"/>
          <w:szCs w:val="28"/>
        </w:rPr>
        <w:t xml:space="preserve">21 </w:t>
      </w:r>
      <w:r w:rsidR="0053161E" w:rsidRPr="0053161E">
        <w:rPr>
          <w:rFonts w:ascii="Times New Roman" w:hAnsi="Times New Roman"/>
          <w:b w:val="0"/>
          <w:sz w:val="28"/>
          <w:szCs w:val="28"/>
        </w:rPr>
        <w:t xml:space="preserve">года № </w:t>
      </w:r>
      <w:r w:rsidR="00FD0413">
        <w:rPr>
          <w:rFonts w:ascii="Times New Roman" w:hAnsi="Times New Roman"/>
          <w:b w:val="0"/>
          <w:sz w:val="28"/>
          <w:szCs w:val="28"/>
        </w:rPr>
        <w:t>4/31-8</w:t>
      </w:r>
      <w:r w:rsidR="0053161E" w:rsidRPr="0053161E">
        <w:rPr>
          <w:rFonts w:ascii="Times New Roman" w:hAnsi="Times New Roman"/>
          <w:b w:val="0"/>
          <w:sz w:val="28"/>
          <w:szCs w:val="28"/>
        </w:rPr>
        <w:t xml:space="preserve"> «</w:t>
      </w:r>
      <w:r w:rsidR="00FD0413" w:rsidRPr="00FD0413">
        <w:rPr>
          <w:rFonts w:ascii="Times New Roman" w:hAnsi="Times New Roman"/>
          <w:b w:val="0"/>
          <w:sz w:val="28"/>
          <w:szCs w:val="28"/>
        </w:rPr>
        <w:t>О специальных знаках (марках) для избирательных бюллетеней для голосования на выборах депутатов Государственной Думы Федерального Собрания Российской Федерации восьмого созыва</w:t>
      </w:r>
      <w:r w:rsidR="0053161E" w:rsidRPr="0053161E">
        <w:rPr>
          <w:rFonts w:ascii="Times New Roman" w:hAnsi="Times New Roman"/>
          <w:b w:val="0"/>
          <w:sz w:val="28"/>
          <w:szCs w:val="28"/>
        </w:rPr>
        <w:t xml:space="preserve">», </w:t>
      </w:r>
      <w:r w:rsidR="00FD0413">
        <w:rPr>
          <w:rFonts w:ascii="Times New Roman" w:hAnsi="Times New Roman"/>
          <w:b w:val="0"/>
          <w:sz w:val="28"/>
          <w:szCs w:val="28"/>
        </w:rPr>
        <w:t>террито</w:t>
      </w:r>
      <w:r w:rsidR="0053161E" w:rsidRPr="0053161E">
        <w:rPr>
          <w:rFonts w:ascii="Times New Roman" w:hAnsi="Times New Roman"/>
          <w:b w:val="0"/>
          <w:sz w:val="28"/>
          <w:szCs w:val="28"/>
        </w:rPr>
        <w:t>риальная избирательная комиссия Брюховецкая РЕШИЛА:</w:t>
      </w:r>
      <w:r w:rsidR="00442D40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FD0413" w:rsidRPr="00213189" w:rsidRDefault="00442D40" w:rsidP="00213189">
      <w:pPr>
        <w:spacing w:after="0" w:line="360" w:lineRule="auto"/>
        <w:ind w:left="-284" w:firstLine="709"/>
        <w:rPr>
          <w:szCs w:val="28"/>
        </w:rPr>
      </w:pPr>
      <w:r w:rsidRPr="00442D40">
        <w:rPr>
          <w:szCs w:val="28"/>
        </w:rPr>
        <w:t>1. Передать в</w:t>
      </w:r>
      <w:r w:rsidRPr="00C53561">
        <w:rPr>
          <w:sz w:val="24"/>
          <w:szCs w:val="24"/>
        </w:rPr>
        <w:t xml:space="preserve"> </w:t>
      </w:r>
      <w:r w:rsidRPr="00442D40">
        <w:rPr>
          <w:szCs w:val="28"/>
        </w:rPr>
        <w:t>участков</w:t>
      </w:r>
      <w:r w:rsidR="0010163F">
        <w:rPr>
          <w:szCs w:val="28"/>
        </w:rPr>
        <w:t>ую</w:t>
      </w:r>
      <w:r w:rsidRPr="00442D40">
        <w:rPr>
          <w:szCs w:val="28"/>
        </w:rPr>
        <w:t xml:space="preserve"> из</w:t>
      </w:r>
      <w:r w:rsidR="0010163F">
        <w:rPr>
          <w:szCs w:val="28"/>
        </w:rPr>
        <w:t xml:space="preserve">бирательную комиссию № 07-07 </w:t>
      </w:r>
      <w:r w:rsidR="0010163F" w:rsidRPr="00442D40">
        <w:rPr>
          <w:szCs w:val="28"/>
        </w:rPr>
        <w:t>по акту</w:t>
      </w:r>
      <w:r w:rsidR="0010163F">
        <w:rPr>
          <w:szCs w:val="28"/>
        </w:rPr>
        <w:t xml:space="preserve"> дополнительные специальные знаки (марки)</w:t>
      </w:r>
      <w:r>
        <w:rPr>
          <w:sz w:val="24"/>
          <w:szCs w:val="24"/>
        </w:rPr>
        <w:t xml:space="preserve"> </w:t>
      </w:r>
      <w:r w:rsidRPr="00442D40">
        <w:rPr>
          <w:szCs w:val="28"/>
        </w:rPr>
        <w:t>для избирательных бюллетеней для голосования на выборах депутатов Государственной Думы Федерального Собрания Российской Федерации восьмого созыва</w:t>
      </w:r>
      <w:r w:rsidR="0010163F">
        <w:rPr>
          <w:szCs w:val="28"/>
        </w:rPr>
        <w:t xml:space="preserve"> </w:t>
      </w:r>
      <w:r w:rsidR="0010163F" w:rsidRPr="00442D40">
        <w:rPr>
          <w:szCs w:val="28"/>
        </w:rPr>
        <w:t>следующее количество</w:t>
      </w:r>
      <w:r w:rsidRPr="00442D40">
        <w:rPr>
          <w:szCs w:val="28"/>
        </w:rPr>
        <w:t>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55"/>
        <w:gridCol w:w="1389"/>
        <w:gridCol w:w="1984"/>
        <w:gridCol w:w="1985"/>
      </w:tblGrid>
      <w:tr w:rsidR="00442D40" w:rsidRPr="00EA3ED7" w:rsidTr="000A1F0B">
        <w:tc>
          <w:tcPr>
            <w:tcW w:w="2127" w:type="dxa"/>
            <w:vMerge w:val="restart"/>
            <w:vAlign w:val="center"/>
          </w:tcPr>
          <w:p w:rsidR="00442D40" w:rsidRPr="002D0BD9" w:rsidRDefault="00766DF7" w:rsidP="00696909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42D40" w:rsidRPr="002D0BD9">
              <w:rPr>
                <w:sz w:val="22"/>
                <w:szCs w:val="22"/>
              </w:rPr>
              <w:t xml:space="preserve">омер </w:t>
            </w:r>
            <w:r w:rsidR="00442D40">
              <w:rPr>
                <w:sz w:val="22"/>
                <w:szCs w:val="22"/>
              </w:rPr>
              <w:t xml:space="preserve">участковой </w:t>
            </w:r>
            <w:r w:rsidR="00442D40" w:rsidRPr="002D0BD9">
              <w:rPr>
                <w:sz w:val="22"/>
                <w:szCs w:val="22"/>
              </w:rPr>
              <w:t>избирательно</w:t>
            </w:r>
            <w:r w:rsidR="00442D40">
              <w:rPr>
                <w:sz w:val="22"/>
                <w:szCs w:val="22"/>
              </w:rPr>
              <w:t>й</w:t>
            </w:r>
            <w:r w:rsidR="00442D40" w:rsidRPr="002D0BD9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2155" w:type="dxa"/>
            <w:vMerge w:val="restart"/>
            <w:vAlign w:val="center"/>
          </w:tcPr>
          <w:p w:rsidR="00442D40" w:rsidRPr="002D0BD9" w:rsidRDefault="00442D40" w:rsidP="00696909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2D0BD9">
              <w:rPr>
                <w:sz w:val="22"/>
                <w:szCs w:val="22"/>
              </w:rPr>
              <w:t>Наименование и номер одномандатного избирательного округа</w:t>
            </w:r>
          </w:p>
        </w:tc>
        <w:tc>
          <w:tcPr>
            <w:tcW w:w="1389" w:type="dxa"/>
            <w:vMerge w:val="restart"/>
            <w:vAlign w:val="center"/>
          </w:tcPr>
          <w:p w:rsidR="00442D40" w:rsidRPr="002D0BD9" w:rsidRDefault="00442D40" w:rsidP="003D6846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2D0BD9">
              <w:rPr>
                <w:sz w:val="22"/>
                <w:szCs w:val="22"/>
              </w:rPr>
              <w:t>Число избирателей</w:t>
            </w:r>
          </w:p>
        </w:tc>
        <w:tc>
          <w:tcPr>
            <w:tcW w:w="3969" w:type="dxa"/>
            <w:gridSpan w:val="2"/>
            <w:vAlign w:val="center"/>
          </w:tcPr>
          <w:p w:rsidR="00442D40" w:rsidRPr="002D0BD9" w:rsidRDefault="00442D40" w:rsidP="00696909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2D0BD9">
              <w:rPr>
                <w:sz w:val="22"/>
                <w:szCs w:val="22"/>
              </w:rPr>
              <w:t>Количество передаваемых марок</w:t>
            </w:r>
          </w:p>
        </w:tc>
      </w:tr>
      <w:tr w:rsidR="00442D40" w:rsidRPr="00EA3ED7" w:rsidTr="000A1F0B">
        <w:trPr>
          <w:cantSplit/>
          <w:trHeight w:val="1320"/>
        </w:trPr>
        <w:tc>
          <w:tcPr>
            <w:tcW w:w="2127" w:type="dxa"/>
            <w:vMerge/>
            <w:vAlign w:val="center"/>
          </w:tcPr>
          <w:p w:rsidR="00442D40" w:rsidRPr="002D0BD9" w:rsidRDefault="00442D40" w:rsidP="00696909">
            <w:pPr>
              <w:tabs>
                <w:tab w:val="left" w:pos="993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vMerge/>
            <w:vAlign w:val="center"/>
          </w:tcPr>
          <w:p w:rsidR="00442D40" w:rsidRPr="002D0BD9" w:rsidRDefault="00442D40" w:rsidP="00696909">
            <w:pPr>
              <w:tabs>
                <w:tab w:val="left" w:pos="993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89" w:type="dxa"/>
            <w:vMerge/>
            <w:vAlign w:val="center"/>
          </w:tcPr>
          <w:p w:rsidR="00442D40" w:rsidRPr="002D0BD9" w:rsidRDefault="00442D40" w:rsidP="003D6846">
            <w:pPr>
              <w:tabs>
                <w:tab w:val="left" w:pos="993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442D40" w:rsidRPr="002D0BD9" w:rsidRDefault="00442D40" w:rsidP="00696909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2D0BD9">
              <w:rPr>
                <w:sz w:val="22"/>
                <w:szCs w:val="22"/>
              </w:rPr>
              <w:t>по одномандатному избирательному округу</w:t>
            </w:r>
          </w:p>
        </w:tc>
        <w:tc>
          <w:tcPr>
            <w:tcW w:w="1985" w:type="dxa"/>
            <w:vAlign w:val="center"/>
          </w:tcPr>
          <w:p w:rsidR="00442D40" w:rsidRPr="002D0BD9" w:rsidRDefault="00442D40" w:rsidP="00696909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2D0BD9">
              <w:rPr>
                <w:sz w:val="22"/>
                <w:szCs w:val="22"/>
              </w:rPr>
              <w:t>по федеральному избирательному округу</w:t>
            </w:r>
          </w:p>
        </w:tc>
      </w:tr>
      <w:tr w:rsidR="003470F5" w:rsidRPr="00EA3ED7" w:rsidTr="000A1F0B">
        <w:tc>
          <w:tcPr>
            <w:tcW w:w="2127" w:type="dxa"/>
          </w:tcPr>
          <w:p w:rsidR="003470F5" w:rsidRPr="00EA3ED7" w:rsidRDefault="003470F5" w:rsidP="003470F5">
            <w:pPr>
              <w:tabs>
                <w:tab w:val="left" w:pos="993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07-07</w:t>
            </w:r>
          </w:p>
        </w:tc>
        <w:tc>
          <w:tcPr>
            <w:tcW w:w="2155" w:type="dxa"/>
          </w:tcPr>
          <w:p w:rsidR="003470F5" w:rsidRPr="00EA3ED7" w:rsidRDefault="003470F5" w:rsidP="003470F5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Каневской одномандатный избирательный округ № 53</w:t>
            </w:r>
          </w:p>
        </w:tc>
        <w:tc>
          <w:tcPr>
            <w:tcW w:w="1389" w:type="dxa"/>
          </w:tcPr>
          <w:p w:rsidR="003470F5" w:rsidRPr="003470F5" w:rsidRDefault="003470F5" w:rsidP="003470F5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 w:rsidRPr="003470F5">
              <w:rPr>
                <w:sz w:val="24"/>
                <w:szCs w:val="24"/>
              </w:rPr>
              <w:t>1141</w:t>
            </w:r>
          </w:p>
        </w:tc>
        <w:tc>
          <w:tcPr>
            <w:tcW w:w="1984" w:type="dxa"/>
          </w:tcPr>
          <w:p w:rsidR="003470F5" w:rsidRPr="003470F5" w:rsidRDefault="008C5B67" w:rsidP="00800F18">
            <w:pPr>
              <w:tabs>
                <w:tab w:val="left" w:pos="993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470F5" w:rsidRPr="003470F5" w:rsidRDefault="008C5B67" w:rsidP="00800F18">
            <w:pPr>
              <w:tabs>
                <w:tab w:val="left" w:pos="993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442D40" w:rsidRPr="00EA3ED7" w:rsidTr="000A1F0B">
        <w:tc>
          <w:tcPr>
            <w:tcW w:w="4282" w:type="dxa"/>
            <w:gridSpan w:val="2"/>
          </w:tcPr>
          <w:p w:rsidR="00442D40" w:rsidRPr="00887089" w:rsidRDefault="00442D40" w:rsidP="00696909">
            <w:pPr>
              <w:tabs>
                <w:tab w:val="left" w:pos="993"/>
              </w:tabs>
              <w:spacing w:after="0"/>
              <w:jc w:val="right"/>
              <w:rPr>
                <w:sz w:val="24"/>
                <w:szCs w:val="24"/>
              </w:rPr>
            </w:pPr>
            <w:r w:rsidRPr="00887089">
              <w:rPr>
                <w:sz w:val="24"/>
                <w:szCs w:val="24"/>
              </w:rPr>
              <w:t>ИТОГО</w:t>
            </w:r>
          </w:p>
        </w:tc>
        <w:tc>
          <w:tcPr>
            <w:tcW w:w="1389" w:type="dxa"/>
          </w:tcPr>
          <w:p w:rsidR="00442D40" w:rsidRPr="00EA3ED7" w:rsidRDefault="00800F18" w:rsidP="00F013A1">
            <w:pPr>
              <w:tabs>
                <w:tab w:val="left" w:pos="993"/>
              </w:tabs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  <w:tc>
          <w:tcPr>
            <w:tcW w:w="1984" w:type="dxa"/>
          </w:tcPr>
          <w:p w:rsidR="00442D40" w:rsidRPr="00EA3ED7" w:rsidRDefault="008C5B67" w:rsidP="00F013A1">
            <w:pPr>
              <w:tabs>
                <w:tab w:val="left" w:pos="993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442D40" w:rsidRPr="00EA3ED7" w:rsidRDefault="008C5B67" w:rsidP="00800F18">
            <w:pPr>
              <w:tabs>
                <w:tab w:val="left" w:pos="993"/>
              </w:tabs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42D40" w:rsidRDefault="00442D40" w:rsidP="00442D40">
      <w:pPr>
        <w:tabs>
          <w:tab w:val="left" w:pos="1134"/>
        </w:tabs>
        <w:spacing w:after="0"/>
        <w:ind w:firstLine="709"/>
        <w:rPr>
          <w:bCs/>
          <w:sz w:val="24"/>
          <w:szCs w:val="24"/>
        </w:rPr>
      </w:pPr>
    </w:p>
    <w:p w:rsidR="00FD0413" w:rsidRDefault="00442D40" w:rsidP="00FD0413">
      <w:pPr>
        <w:tabs>
          <w:tab w:val="left" w:pos="1134"/>
        </w:tabs>
        <w:spacing w:after="0" w:line="360" w:lineRule="auto"/>
        <w:ind w:right="-1" w:firstLine="709"/>
        <w:rPr>
          <w:sz w:val="18"/>
          <w:szCs w:val="18"/>
        </w:rPr>
      </w:pPr>
      <w:r w:rsidRPr="00442D40">
        <w:rPr>
          <w:bCs/>
          <w:szCs w:val="28"/>
        </w:rPr>
        <w:lastRenderedPageBreak/>
        <w:t>2. </w:t>
      </w:r>
      <w:r w:rsidRPr="00442D40">
        <w:rPr>
          <w:szCs w:val="28"/>
        </w:rPr>
        <w:t>Контроль за выполнением настоящего решения возложить на секретаря территориальной избирательной комиссии Брюхове</w:t>
      </w:r>
      <w:r>
        <w:rPr>
          <w:szCs w:val="28"/>
        </w:rPr>
        <w:t xml:space="preserve">цкая </w:t>
      </w:r>
      <w:r w:rsidR="00FD0413">
        <w:rPr>
          <w:szCs w:val="28"/>
        </w:rPr>
        <w:t xml:space="preserve">        </w:t>
      </w:r>
      <w:r>
        <w:rPr>
          <w:szCs w:val="28"/>
        </w:rPr>
        <w:t>Горовую Е.С.</w:t>
      </w:r>
      <w:r w:rsidR="00FD0413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</w:t>
      </w:r>
    </w:p>
    <w:p w:rsidR="00FD0413" w:rsidRDefault="00FD0413" w:rsidP="00FD0413">
      <w:pPr>
        <w:tabs>
          <w:tab w:val="left" w:pos="1134"/>
        </w:tabs>
        <w:spacing w:after="0" w:line="360" w:lineRule="auto"/>
        <w:ind w:right="-1" w:firstLine="709"/>
        <w:rPr>
          <w:sz w:val="18"/>
          <w:szCs w:val="18"/>
        </w:rPr>
      </w:pPr>
    </w:p>
    <w:p w:rsidR="00442D40" w:rsidRPr="00FD0413" w:rsidRDefault="00442D40" w:rsidP="00FD0413">
      <w:pPr>
        <w:tabs>
          <w:tab w:val="left" w:pos="1134"/>
        </w:tabs>
        <w:spacing w:after="0" w:line="360" w:lineRule="auto"/>
        <w:ind w:right="-1" w:firstLine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</w:p>
    <w:p w:rsidR="00766DF7" w:rsidRPr="00DC59DA" w:rsidRDefault="00766DF7" w:rsidP="00FD0413">
      <w:pPr>
        <w:spacing w:after="0"/>
        <w:ind w:firstLine="0"/>
        <w:jc w:val="left"/>
        <w:rPr>
          <w:szCs w:val="28"/>
        </w:rPr>
      </w:pPr>
      <w:r w:rsidRPr="00DC59DA">
        <w:rPr>
          <w:szCs w:val="28"/>
        </w:rPr>
        <w:t xml:space="preserve">Председатель территориальной </w:t>
      </w:r>
    </w:p>
    <w:p w:rsidR="00766DF7" w:rsidRPr="00DC59DA" w:rsidRDefault="00766DF7" w:rsidP="00FD0413">
      <w:pPr>
        <w:spacing w:after="0"/>
        <w:ind w:firstLine="0"/>
        <w:rPr>
          <w:szCs w:val="28"/>
        </w:rPr>
      </w:pPr>
      <w:r w:rsidRPr="00DC59DA">
        <w:rPr>
          <w:szCs w:val="28"/>
        </w:rPr>
        <w:t xml:space="preserve">  </w:t>
      </w:r>
      <w:r w:rsidR="00FD0413">
        <w:rPr>
          <w:szCs w:val="28"/>
        </w:rPr>
        <w:t xml:space="preserve">  </w:t>
      </w:r>
      <w:r w:rsidRPr="00DC59DA">
        <w:rPr>
          <w:szCs w:val="28"/>
        </w:rPr>
        <w:t xml:space="preserve">избирательной комиссии                         </w:t>
      </w:r>
      <w:r>
        <w:rPr>
          <w:szCs w:val="28"/>
        </w:rPr>
        <w:t xml:space="preserve">                         </w:t>
      </w:r>
      <w:r w:rsidRPr="00DC59DA">
        <w:rPr>
          <w:szCs w:val="28"/>
        </w:rPr>
        <w:t xml:space="preserve">   </w:t>
      </w:r>
      <w:r w:rsidR="00FD0413">
        <w:rPr>
          <w:szCs w:val="28"/>
        </w:rPr>
        <w:t xml:space="preserve">             </w:t>
      </w:r>
      <w:r w:rsidRPr="00DC59DA">
        <w:rPr>
          <w:szCs w:val="28"/>
        </w:rPr>
        <w:t xml:space="preserve">  В.</w:t>
      </w:r>
      <w:r>
        <w:rPr>
          <w:szCs w:val="28"/>
        </w:rPr>
        <w:t>А. Ткаченко</w:t>
      </w:r>
    </w:p>
    <w:p w:rsidR="00FD0413" w:rsidRDefault="00FD0413" w:rsidP="00FD0413">
      <w:pPr>
        <w:rPr>
          <w:szCs w:val="28"/>
        </w:rPr>
      </w:pPr>
      <w:r>
        <w:rPr>
          <w:szCs w:val="28"/>
        </w:rPr>
        <w:t xml:space="preserve">              </w:t>
      </w:r>
    </w:p>
    <w:p w:rsidR="00766DF7" w:rsidRPr="00DC59DA" w:rsidRDefault="00FD0413" w:rsidP="00FD0413">
      <w:pPr>
        <w:rPr>
          <w:szCs w:val="28"/>
        </w:rPr>
      </w:pPr>
      <w:r>
        <w:rPr>
          <w:szCs w:val="28"/>
        </w:rPr>
        <w:t xml:space="preserve">          </w:t>
      </w:r>
      <w:r w:rsidR="00766DF7" w:rsidRPr="00DC59DA">
        <w:rPr>
          <w:szCs w:val="28"/>
        </w:rPr>
        <w:t xml:space="preserve">                                         </w:t>
      </w:r>
    </w:p>
    <w:p w:rsidR="00766DF7" w:rsidRPr="00DC59DA" w:rsidRDefault="00766DF7" w:rsidP="00DB6C43">
      <w:pPr>
        <w:spacing w:after="0"/>
        <w:ind w:firstLine="0"/>
        <w:rPr>
          <w:szCs w:val="28"/>
        </w:rPr>
      </w:pPr>
      <w:r w:rsidRPr="00DC59DA">
        <w:rPr>
          <w:szCs w:val="28"/>
        </w:rPr>
        <w:t xml:space="preserve">Секретарь территориальной </w:t>
      </w:r>
    </w:p>
    <w:p w:rsidR="007C64BD" w:rsidRPr="00DB6C43" w:rsidRDefault="00766DF7" w:rsidP="00DB6C43">
      <w:pPr>
        <w:spacing w:after="0"/>
        <w:ind w:firstLine="0"/>
        <w:rPr>
          <w:szCs w:val="28"/>
        </w:rPr>
      </w:pPr>
      <w:r w:rsidRPr="00DC59DA">
        <w:rPr>
          <w:szCs w:val="28"/>
        </w:rPr>
        <w:t xml:space="preserve">  избирательной комиссии                                </w:t>
      </w:r>
      <w:r>
        <w:rPr>
          <w:szCs w:val="28"/>
        </w:rPr>
        <w:t xml:space="preserve">                     </w:t>
      </w:r>
      <w:r w:rsidR="00DB6C43">
        <w:rPr>
          <w:szCs w:val="28"/>
        </w:rPr>
        <w:t xml:space="preserve">           </w:t>
      </w:r>
      <w:r>
        <w:rPr>
          <w:szCs w:val="28"/>
        </w:rPr>
        <w:t xml:space="preserve">     </w:t>
      </w:r>
      <w:r w:rsidRPr="00DC59DA">
        <w:rPr>
          <w:szCs w:val="28"/>
        </w:rPr>
        <w:t xml:space="preserve">  Е.С. Горовая</w:t>
      </w:r>
    </w:p>
    <w:sectPr w:rsidR="007C64BD" w:rsidRPr="00DB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48"/>
    <w:rsid w:val="000A1F0B"/>
    <w:rsid w:val="0010163F"/>
    <w:rsid w:val="001B658B"/>
    <w:rsid w:val="00213189"/>
    <w:rsid w:val="003470F5"/>
    <w:rsid w:val="003D074F"/>
    <w:rsid w:val="003D6846"/>
    <w:rsid w:val="00442D40"/>
    <w:rsid w:val="0053161E"/>
    <w:rsid w:val="006B2D24"/>
    <w:rsid w:val="00766DF7"/>
    <w:rsid w:val="007C64BD"/>
    <w:rsid w:val="00800F18"/>
    <w:rsid w:val="008C5B67"/>
    <w:rsid w:val="00A66148"/>
    <w:rsid w:val="00DB6C43"/>
    <w:rsid w:val="00DF2610"/>
    <w:rsid w:val="00F013A1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973C-3732-4369-9808-A07D7513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40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2D40"/>
    <w:pPr>
      <w:spacing w:after="0"/>
      <w:ind w:firstLine="0"/>
      <w:jc w:val="center"/>
    </w:pPr>
    <w:rPr>
      <w:rFonts w:ascii="Times New Roman CYR" w:hAnsi="Times New Roman CYR"/>
      <w:b/>
      <w:sz w:val="34"/>
    </w:rPr>
  </w:style>
  <w:style w:type="character" w:customStyle="1" w:styleId="a4">
    <w:name w:val="Основной текст Знак"/>
    <w:basedOn w:val="a0"/>
    <w:link w:val="a3"/>
    <w:rsid w:val="00442D40"/>
    <w:rPr>
      <w:rFonts w:ascii="Times New Roman CYR" w:eastAsia="Times New Roman" w:hAnsi="Times New Roman CYR" w:cs="Times New Roman"/>
      <w:b/>
      <w:sz w:val="34"/>
      <w:szCs w:val="20"/>
      <w:lang w:eastAsia="ru-RU"/>
    </w:rPr>
  </w:style>
  <w:style w:type="paragraph" w:styleId="2">
    <w:name w:val="Body Text 2"/>
    <w:basedOn w:val="a"/>
    <w:link w:val="20"/>
    <w:rsid w:val="00442D40"/>
    <w:pPr>
      <w:spacing w:line="480" w:lineRule="auto"/>
    </w:pPr>
  </w:style>
  <w:style w:type="character" w:customStyle="1" w:styleId="20">
    <w:name w:val="Основной текст 2 Знак"/>
    <w:basedOn w:val="a0"/>
    <w:link w:val="2"/>
    <w:rsid w:val="00442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42D40"/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42D4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заголовок 2"/>
    <w:basedOn w:val="a"/>
    <w:next w:val="a"/>
    <w:uiPriority w:val="99"/>
    <w:rsid w:val="00442D40"/>
    <w:pPr>
      <w:keepNext/>
      <w:widowControl w:val="0"/>
      <w:autoSpaceDE w:val="0"/>
      <w:autoSpaceDN w:val="0"/>
      <w:spacing w:after="0" w:line="360" w:lineRule="auto"/>
      <w:ind w:firstLine="0"/>
      <w:jc w:val="center"/>
    </w:pPr>
    <w:rPr>
      <w:szCs w:val="28"/>
    </w:rPr>
  </w:style>
  <w:style w:type="paragraph" w:customStyle="1" w:styleId="7">
    <w:name w:val="заголовок 7"/>
    <w:basedOn w:val="a"/>
    <w:next w:val="a"/>
    <w:uiPriority w:val="99"/>
    <w:rsid w:val="00442D40"/>
    <w:pPr>
      <w:keepNext/>
      <w:widowControl w:val="0"/>
      <w:autoSpaceDE w:val="0"/>
      <w:autoSpaceDN w:val="0"/>
      <w:spacing w:after="0"/>
      <w:ind w:firstLine="0"/>
      <w:jc w:val="center"/>
    </w:pPr>
    <w:rPr>
      <w:b/>
      <w:bCs/>
      <w:szCs w:val="28"/>
    </w:rPr>
  </w:style>
  <w:style w:type="paragraph" w:styleId="a5">
    <w:name w:val="Plain Text"/>
    <w:basedOn w:val="a"/>
    <w:link w:val="a6"/>
    <w:uiPriority w:val="99"/>
    <w:rsid w:val="00442D40"/>
    <w:pPr>
      <w:widowControl w:val="0"/>
      <w:autoSpaceDE w:val="0"/>
      <w:autoSpaceDN w:val="0"/>
      <w:spacing w:before="120" w:after="0" w:line="360" w:lineRule="auto"/>
    </w:pPr>
    <w:rPr>
      <w:rFonts w:ascii="Courier New" w:hAnsi="Courier New"/>
      <w:sz w:val="20"/>
    </w:rPr>
  </w:style>
  <w:style w:type="character" w:customStyle="1" w:styleId="a6">
    <w:name w:val="Текст Знак"/>
    <w:basedOn w:val="a0"/>
    <w:link w:val="a5"/>
    <w:uiPriority w:val="99"/>
    <w:rsid w:val="00442D4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D04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1318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31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Ткаченко</dc:creator>
  <cp:keywords/>
  <dc:description/>
  <cp:lastModifiedBy>Виктория А. Ткаченко</cp:lastModifiedBy>
  <cp:revision>15</cp:revision>
  <cp:lastPrinted>2021-09-19T16:30:00Z</cp:lastPrinted>
  <dcterms:created xsi:type="dcterms:W3CDTF">2021-08-03T12:51:00Z</dcterms:created>
  <dcterms:modified xsi:type="dcterms:W3CDTF">2021-09-19T16:30:00Z</dcterms:modified>
</cp:coreProperties>
</file>