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EA0" w:rsidRDefault="00303EA0" w:rsidP="00303EA0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Сбор и вывоз твердых коммунальных отходов</w:t>
      </w:r>
    </w:p>
    <w:tbl>
      <w:tblPr>
        <w:tblStyle w:val="a4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87"/>
        <w:gridCol w:w="1965"/>
        <w:gridCol w:w="1678"/>
        <w:gridCol w:w="2126"/>
      </w:tblGrid>
      <w:tr w:rsidR="00303EA0" w:rsidRPr="00025921" w:rsidTr="00D94979">
        <w:tc>
          <w:tcPr>
            <w:tcW w:w="7230" w:type="dxa"/>
            <w:gridSpan w:val="3"/>
          </w:tcPr>
          <w:p w:rsidR="00303EA0" w:rsidRPr="009C7903" w:rsidRDefault="00303EA0" w:rsidP="00796F58">
            <w:pPr>
              <w:ind w:left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Тарифы</w:t>
            </w:r>
            <w:r w:rsidRPr="009C7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 услуги по сбору и вывозу </w:t>
            </w:r>
            <w:r w:rsidRPr="00C818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твердых коммунальных отходов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физических лиц, руб.</w:t>
            </w:r>
          </w:p>
        </w:tc>
        <w:tc>
          <w:tcPr>
            <w:tcW w:w="2126" w:type="dxa"/>
            <w:vMerge w:val="restart"/>
          </w:tcPr>
          <w:p w:rsidR="00303EA0" w:rsidRPr="00025921" w:rsidRDefault="00303EA0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B311C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Реквизиты нормативно-правовых актов об утверждении тарифов и цен</w:t>
            </w:r>
          </w:p>
        </w:tc>
      </w:tr>
      <w:tr w:rsidR="00303EA0" w:rsidRPr="00025921" w:rsidTr="00D94979">
        <w:trPr>
          <w:trHeight w:val="1417"/>
        </w:trPr>
        <w:tc>
          <w:tcPr>
            <w:tcW w:w="3587" w:type="dxa"/>
            <w:vAlign w:val="center"/>
          </w:tcPr>
          <w:p w:rsidR="00D94979" w:rsidRDefault="00D94979" w:rsidP="00796F58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Региональный оператор</w:t>
            </w:r>
          </w:p>
          <w:p w:rsidR="00303EA0" w:rsidRPr="00C65E2A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1965" w:type="dxa"/>
          </w:tcPr>
          <w:p w:rsidR="00303EA0" w:rsidRPr="00C65E2A" w:rsidRDefault="00303EA0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678" w:type="dxa"/>
          </w:tcPr>
          <w:p w:rsidR="00303EA0" w:rsidRPr="00C65E2A" w:rsidRDefault="00D94979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декабр</w:t>
            </w:r>
            <w:r w:rsidR="00A42EBB">
              <w:rPr>
                <w:rFonts w:ascii="Times New Roman" w:hAnsi="Times New Roman" w:cs="Times New Roman"/>
                <w:sz w:val="28"/>
                <w:szCs w:val="28"/>
              </w:rPr>
              <w:t>я 2022</w:t>
            </w:r>
            <w:r w:rsidR="00303EA0" w:rsidRPr="00C65E2A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126" w:type="dxa"/>
            <w:vMerge/>
          </w:tcPr>
          <w:p w:rsidR="00303EA0" w:rsidRPr="00025921" w:rsidRDefault="00303EA0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4979" w:rsidRPr="00025921" w:rsidTr="00D94979">
        <w:trPr>
          <w:trHeight w:val="1417"/>
        </w:trPr>
        <w:tc>
          <w:tcPr>
            <w:tcW w:w="3587" w:type="dxa"/>
            <w:vAlign w:val="center"/>
          </w:tcPr>
          <w:p w:rsidR="00D94979" w:rsidRDefault="00D94979" w:rsidP="00796F58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АО «Мусороуборочная компания» Тимашевская зона</w:t>
            </w:r>
          </w:p>
        </w:tc>
        <w:tc>
          <w:tcPr>
            <w:tcW w:w="1965" w:type="dxa"/>
          </w:tcPr>
          <w:p w:rsidR="00D94979" w:rsidRDefault="00D94979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Обращение с ТКО, руб./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678" w:type="dxa"/>
            <w:vAlign w:val="center"/>
          </w:tcPr>
          <w:p w:rsidR="00D94979" w:rsidRPr="00D94979" w:rsidRDefault="00D94979" w:rsidP="00D9497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4979">
              <w:rPr>
                <w:rFonts w:ascii="Times New Roman" w:hAnsi="Times New Roman" w:cs="Times New Roman"/>
                <w:b/>
                <w:sz w:val="28"/>
                <w:szCs w:val="28"/>
              </w:rPr>
              <w:t>580,21</w:t>
            </w:r>
          </w:p>
        </w:tc>
        <w:tc>
          <w:tcPr>
            <w:tcW w:w="2126" w:type="dxa"/>
          </w:tcPr>
          <w:p w:rsidR="00D94979" w:rsidRPr="00025921" w:rsidRDefault="00D94979" w:rsidP="00796F5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Приказ ДГРТ</w:t>
            </w:r>
            <w:r w:rsidRPr="00303E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КК от 17.11.2022</w:t>
            </w:r>
            <w:r w:rsidRPr="00303E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</w:t>
            </w:r>
            <w:r w:rsidRPr="00303EA0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03EA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7/2022</w:t>
            </w:r>
            <w:bookmarkStart w:id="0" w:name="_GoBack"/>
            <w:bookmarkEnd w:id="0"/>
            <w:r w:rsidRPr="00303EA0">
              <w:rPr>
                <w:rFonts w:ascii="Times New Roman" w:hAnsi="Times New Roman" w:cs="Times New Roman"/>
                <w:bCs/>
                <w:sz w:val="24"/>
                <w:szCs w:val="24"/>
              </w:rPr>
              <w:t>-тко</w:t>
            </w:r>
          </w:p>
        </w:tc>
      </w:tr>
      <w:tr w:rsidR="00303EA0" w:rsidRPr="00B27387" w:rsidTr="00D94979">
        <w:trPr>
          <w:trHeight w:val="3588"/>
        </w:trPr>
        <w:tc>
          <w:tcPr>
            <w:tcW w:w="3587" w:type="dxa"/>
          </w:tcPr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03EA0" w:rsidRPr="00AA1E29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Брюховецкое</w:t>
            </w:r>
            <w:proofErr w:type="spellEnd"/>
          </w:p>
          <w:p w:rsidR="00303EA0" w:rsidRPr="00AA1E29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Батуринское</w:t>
            </w:r>
            <w:proofErr w:type="spellEnd"/>
          </w:p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Большебейсугское</w:t>
            </w:r>
            <w:proofErr w:type="spellEnd"/>
          </w:p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Новосельское</w:t>
            </w:r>
          </w:p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Переясловское</w:t>
            </w:r>
            <w:proofErr w:type="spellEnd"/>
          </w:p>
          <w:p w:rsidR="00303EA0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Свободненское</w:t>
            </w:r>
            <w:proofErr w:type="spellEnd"/>
          </w:p>
          <w:p w:rsidR="00303EA0" w:rsidRPr="00AA1E29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Чепигинское</w:t>
            </w:r>
            <w:proofErr w:type="spellEnd"/>
          </w:p>
          <w:p w:rsidR="00303EA0" w:rsidRPr="00AA1E29" w:rsidRDefault="00303EA0" w:rsidP="00796F58">
            <w:pPr>
              <w:tabs>
                <w:tab w:val="left" w:pos="284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A1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Новоджерелиевское</w:t>
            </w:r>
            <w:proofErr w:type="spellEnd"/>
          </w:p>
        </w:tc>
        <w:tc>
          <w:tcPr>
            <w:tcW w:w="1965" w:type="dxa"/>
          </w:tcPr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35683C">
              <w:rPr>
                <w:rFonts w:ascii="Times New Roman" w:hAnsi="Times New Roman" w:cs="Times New Roman"/>
                <w:sz w:val="26"/>
                <w:szCs w:val="26"/>
              </w:rPr>
              <w:t>а 1 человека в месяц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жителей МКД</w:t>
            </w:r>
            <w:r w:rsidR="00D94979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03EA0" w:rsidRDefault="00303EA0" w:rsidP="00303EA0">
            <w:pPr>
              <w:pStyle w:val="a3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35683C">
              <w:rPr>
                <w:rFonts w:ascii="Times New Roman" w:hAnsi="Times New Roman" w:cs="Times New Roman"/>
                <w:sz w:val="26"/>
                <w:szCs w:val="26"/>
              </w:rPr>
              <w:t>а 1 человека в месяц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для жителей частного жилого фонда</w:t>
            </w:r>
            <w:r w:rsidR="00D94979">
              <w:rPr>
                <w:rFonts w:ascii="Times New Roman" w:hAnsi="Times New Roman" w:cs="Times New Roman"/>
                <w:sz w:val="26"/>
                <w:szCs w:val="26"/>
              </w:rPr>
              <w:t>*</w:t>
            </w:r>
          </w:p>
          <w:p w:rsidR="00303EA0" w:rsidRPr="0035683C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78" w:type="dxa"/>
          </w:tcPr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Default="00A42EBB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100,21</w:t>
            </w: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Default="00303EA0" w:rsidP="00796F58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Default="00303EA0" w:rsidP="00303E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03EA0" w:rsidRPr="00B311C0" w:rsidRDefault="00A42EBB" w:rsidP="00303EA0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104,68</w:t>
            </w:r>
          </w:p>
        </w:tc>
        <w:tc>
          <w:tcPr>
            <w:tcW w:w="2126" w:type="dxa"/>
            <w:vAlign w:val="center"/>
          </w:tcPr>
          <w:p w:rsidR="00303EA0" w:rsidRPr="00303EA0" w:rsidRDefault="00303EA0" w:rsidP="00796F5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6963" w:rsidRDefault="00D94979" w:rsidP="00D94979">
      <w:pPr>
        <w:pStyle w:val="a3"/>
        <w:numPr>
          <w:ilvl w:val="0"/>
          <w:numId w:val="2"/>
        </w:numPr>
      </w:pPr>
      <w:r>
        <w:t>Расчет произведен исходя из нормы накопления ТКО на физическое лицо в год:</w:t>
      </w:r>
    </w:p>
    <w:p w:rsidR="00D94979" w:rsidRDefault="00D94979" w:rsidP="00D94979">
      <w:pPr>
        <w:pStyle w:val="a3"/>
      </w:pPr>
      <w:r>
        <w:t>-для жителей МКД  2,24 м3/год</w:t>
      </w:r>
    </w:p>
    <w:p w:rsidR="00D94979" w:rsidRDefault="00D94979" w:rsidP="00D94979">
      <w:pPr>
        <w:pStyle w:val="a3"/>
      </w:pPr>
      <w:r>
        <w:t>-для жителей ЧЖФ 2,34 м3/год</w:t>
      </w:r>
    </w:p>
    <w:sectPr w:rsidR="00D94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1217F"/>
    <w:multiLevelType w:val="hybridMultilevel"/>
    <w:tmpl w:val="28964E32"/>
    <w:lvl w:ilvl="0" w:tplc="46049E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256F2C"/>
    <w:multiLevelType w:val="hybridMultilevel"/>
    <w:tmpl w:val="2C9CE8EC"/>
    <w:lvl w:ilvl="0" w:tplc="BA2EE94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6A"/>
    <w:rsid w:val="00026963"/>
    <w:rsid w:val="002B6CB6"/>
    <w:rsid w:val="00303EA0"/>
    <w:rsid w:val="003A5154"/>
    <w:rsid w:val="00A42EBB"/>
    <w:rsid w:val="00D94979"/>
    <w:rsid w:val="00EC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EA0"/>
    <w:pPr>
      <w:ind w:left="720"/>
      <w:contextualSpacing/>
    </w:pPr>
  </w:style>
  <w:style w:type="table" w:styleId="a4">
    <w:name w:val="Table Grid"/>
    <w:basedOn w:val="a1"/>
    <w:uiPriority w:val="59"/>
    <w:rsid w:val="00303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EA0"/>
    <w:pPr>
      <w:ind w:left="720"/>
      <w:contextualSpacing/>
    </w:pPr>
  </w:style>
  <w:style w:type="table" w:styleId="a4">
    <w:name w:val="Table Grid"/>
    <w:basedOn w:val="a1"/>
    <w:uiPriority w:val="59"/>
    <w:rsid w:val="00303E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Н. Орешко</dc:creator>
  <cp:keywords/>
  <dc:description/>
  <cp:lastModifiedBy>Игорь Н. Орешко</cp:lastModifiedBy>
  <cp:revision>7</cp:revision>
  <dcterms:created xsi:type="dcterms:W3CDTF">2021-08-24T14:01:00Z</dcterms:created>
  <dcterms:modified xsi:type="dcterms:W3CDTF">2022-12-07T12:23:00Z</dcterms:modified>
</cp:coreProperties>
</file>