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ПРОТОКОЛ № 1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 xml:space="preserve">рассмотрения заявок на участие в открытом аукционе 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по извещению № 271213/0170940/01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станица Брюховецкая</w:t>
      </w:r>
      <w:r w:rsidRPr="005D3BC6">
        <w:rPr>
          <w:rFonts w:ascii="Times New Roman" w:hAnsi="Times New Roman" w:cs="Times New Roman"/>
          <w:sz w:val="28"/>
          <w:szCs w:val="28"/>
        </w:rPr>
        <w:tab/>
        <w:t xml:space="preserve">                              23 января 2014 года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Адрес: 352750, Краснодарский край, станица Брюховецкая, улица Красная, № 211,  кабинет № 206.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 xml:space="preserve">Время начала заседания комиссии:         10 часов 00 минут. 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 xml:space="preserve">Время окончания заседания комиссии:   10 часов 20 минут. 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 xml:space="preserve">На заседании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муниципального образования Брюховецкий район (далее – Комиссия) в день окончания рассмотрения заявок на участие в аукционе  присутствуют: 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ab/>
        <w:t>Председатель комиссии: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В.Г. Демиров, первый заместитель главы муниципального образования Брюховецкий район;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Н.И. Литовка, начальник юридического отдела организационно-правового управления администрации муниципального образования Брюховецкий район;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 xml:space="preserve"> А.С. Игошин, начальник управления экономики, прогнозирования, потребительской сферы администрации муниципального образования Брюховецкий район;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А.Э. Малишенко, депутат Совета муниципального образования Брюховецкий район;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ab/>
        <w:t xml:space="preserve">Секретарь Комиссии: 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С.И. Губанова, специалист 1 категории отдела имущественных отношений администрации муниципального образования Брюховецкий район.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Присутствуют 5 человек, что составляет 83,3% общего числа членов  Комиссии.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Повестка дня: рассмотрение заявок на участие в открытом аукционе по извещению № 271213/0170940/01.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По вопросу повестки дня выступил председатель комиссии В.Г. Демиров: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Аукцион проводится на основании распоряжения администрации муниципального образования Брюховецкий район от 13 декабря 2013 года                № 398-р «О проведении аукциона на право заключения договора аренды муниципального имущества, являющегося муниципальной собственностью муниципального образования Брюховецкий район, расположенного по адресу: Краснодарский край, станица Брюховецкая, улица Красная, 190».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lastRenderedPageBreak/>
        <w:t>Организатор аукциона –  администрация муниципального образования Брюховецкий район.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Предмет аукциона: право на заключение договора аренды муниципального имущества, являющегося муниципальной собственностью муниципального образования Брюховецкий район - помещений с кадастровым номером 23:04:0502089:76 общей  площадью  31,6 кв.м, находящихся на третьем этаже нежилого здания,  расположенного  по  адресу:  Краснодарский  край,  станица Брюховецкая, улица Красная, 190, в том числе:                              помещения  № 34  площадью  17,0 кв.м, помещения № 35 – 14,6 кв.м.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Целевое назначение муниципального имущества, права на которое передаются по договору аренды:  офисное.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Помещения принадлежат муниципальному образованию Брюховецкий район Краснодарского края на праве собственности, о чём в Едином государственном реестре прав на недвижимое имущество и сделок с ним 09.09.2013 сделана запись регистрации № 23-23-45/2005/2013-249 (свидетельство о государственной регистрации права от 10.09.2013                    23-АЛ 944989).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Помещения составляют муниципальную казну муниципального образования Брюховецкий район.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Начальный (минимальный) размер ежемесячной арендной платы –                9372  (Девять тысяч триста семьдесят два) рубля 88 копеек без учёта НДС, а также расходов на оплату эксплуатационных, коммунальных и необходимых административно-хозяйственных услуг и энергетических ресурсов.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Срок действия договора аренды – 3 (Три) года.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 xml:space="preserve">Требование о внесении задатка: не установлено. 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Извещение о проведении открытого аукциона, документация об аукционе были размещены на официальном сайте  www.torgi.gov.ru  в сети Интернет              27 декабря 2013 года (извещение № 271213/0170940/01 от 27 декабря 2013 года).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Сроки приема заявок на участие в аукционе – с 28 декабря 2013 года           по 20 января 2014 года включительно.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Дата и время окончания срока подачи заявок: 20 января 2014  года,           16 часов 00 минут (время московское).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Процедура рассмотрения заявок на участие в аукционе начата                         20 января 2014 года в 16 часов 00 минут московского времени по адресу: 352750, Краснодарский край, станица Брюховецкая, улица Красная, № 211,  кабинет № 206.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Процедура рассмотрения заявок на участие в аукционе завершена            23 января 2014 года по адресу: 352750, Краснодарский край, станица Брюховецкая, улица Красная, № 211, кабинет № 206.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 xml:space="preserve">В установленные сроки поступила 1 (одна) заявка на участие в аукционе. 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Сведения о заявителе: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 xml:space="preserve">Заявитель: общество с ограниченной ответственностью «Страховая компания «СЕВЕРНАЯ КАЗНА». 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lastRenderedPageBreak/>
        <w:t>Адрес (место нахождения): 620026, Свердловская область, город Екатеринбург, улица Сони Морозовой, дом № 190. ОГРН 1026605409555, дата присвоения ОГРН 4 декабря 2002 года. ИНН 6608003165, КПП 667201001.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Заявка на участие в аукционе принята 30 декабря 2013 года                           в 15 часов 45 минут (время московское), вх.№ 1 от 30.12.2013.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Представляю на рассмотрение членов Комиссии заявку и прилагаемые            к ней документы ООО «СК «СЕВЕРНАЯ КАЗНА».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Комиссия рассмотрела заявку с приложенными документами на участие в аукционе на предмет соответствия требованиям, установленным документацией об аукционе, и соответствия заявителя требованиям, установленным пунктом 18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Федеральной антимонопольной службы от 10.02.2010 № 67.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На основании изложенного предлагаю: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1.</w:t>
      </w:r>
      <w:r w:rsidRPr="005D3BC6">
        <w:rPr>
          <w:rFonts w:ascii="Times New Roman" w:hAnsi="Times New Roman" w:cs="Times New Roman"/>
          <w:sz w:val="28"/>
          <w:szCs w:val="28"/>
        </w:rPr>
        <w:tab/>
        <w:t>Принять решение о допуске общества с ограниченной ответственностью «Страховая компания «СЕВЕРНАЯ КАЗНА» к участию в аукционе на право на заключения договора аренды муниципального имущества, являющегося муниципальной собственностью муниципального образования Брюховецкий район - помещений с кадастровым номером 23:04:0502089:76 общей  площадью  31,6 кв.м, находящихся на третьем этаже нежилого здания,  расположенного  по  адресу:  Краснодарский  край,  станица Брюховецкая, улица Красная, 190, в том числе: помещения  № 34  площадью  17,0 кв.м, помещения № 35 – 14,6 кв.м.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Голосовали: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За – единогласно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Воздержались – нет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Против – нет.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2.</w:t>
      </w:r>
      <w:r w:rsidRPr="005D3BC6">
        <w:rPr>
          <w:rFonts w:ascii="Times New Roman" w:hAnsi="Times New Roman" w:cs="Times New Roman"/>
          <w:sz w:val="28"/>
          <w:szCs w:val="28"/>
        </w:rPr>
        <w:tab/>
        <w:t>Признать: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 xml:space="preserve">- общество с ограниченной ответственностью «Страховая компания «СЕВЕРНАЯ КАЗНА» участником названного аукциона, присвоить регистрационный номер участника торгов - № 1;  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- единственную заявку на участие в аукционе, поданную обществом с ограниченной ответственностью «Страховая компания «СЕВЕРНАЯ КАЗНА», - соответствующей требованиям, установленным документацией об аукционе;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 xml:space="preserve">- общество с ограниченной ответственностью «Страховая компания «СЕВЕРНАЯ КАЗНА» - соответствующим требованиям, установленным пунктом 18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</w:t>
      </w:r>
      <w:r w:rsidRPr="005D3BC6">
        <w:rPr>
          <w:rFonts w:ascii="Times New Roman" w:hAnsi="Times New Roman" w:cs="Times New Roman"/>
          <w:sz w:val="28"/>
          <w:szCs w:val="28"/>
        </w:rPr>
        <w:lastRenderedPageBreak/>
        <w:t xml:space="preserve">переход прав в отношении государственного или муниципального имущества, утвержденных приказом Федеральной антимонопольной службы от 10.02.2010 № 67. 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Голосовали: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За – единогласно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Воздержались – нет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Против – нет.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3.</w:t>
      </w:r>
      <w:r w:rsidRPr="005D3BC6">
        <w:rPr>
          <w:rFonts w:ascii="Times New Roman" w:hAnsi="Times New Roman" w:cs="Times New Roman"/>
          <w:sz w:val="28"/>
          <w:szCs w:val="28"/>
        </w:rPr>
        <w:tab/>
        <w:t xml:space="preserve">В связи с тем, что подана только одна заявка на участие в аукционе, признать аукцион несостоявшимся. 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Голосовали: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За – единогласно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Воздержались – нет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Против – нет.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4. Направить в адрес ООО «СК «СЕВЕРНАЯ КАЗНА» не позднее дня, следующего за днем подписания настоящего протокола, уведомление о принятых Комиссией решениях.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Голосовали: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За – единогласно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Воздержались – нет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Против – нет.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ab/>
        <w:t>5. Заключить с  обществом с ограниченной ответственностью «Страховая компания «СЕВЕРНАЯ КАЗНА» договор аренды, установив размер ежемесячной арендной платы не менее начальной (минимальной) цены договора, указанной в извещении о проведении аукциона. Проект договора аренды, подписанный обществом с ограниченной ответственностью «Страховая компания «СЕВЕРНАЯ КАЗНА», должен быть представлен Организатору аукциона в течение 20 (двадцати) дней с даты подписания протокола рассмотрения заявок на участие в открытом аукционе по извещению № 271213/0170940/01 от 27 декабря 2013 года.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Голосовали: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За – единогласно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Воздержались – нет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Против – нет.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3BC6" w:rsidRPr="005D3BC6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t>Настоящий протокол подписан всеми присутствующими на заседании членами аукционной комиссии в день окончания рассмотрения заявок.</w:t>
      </w:r>
    </w:p>
    <w:p w:rsidR="00404C4C" w:rsidRPr="00170A8D" w:rsidRDefault="005D3BC6" w:rsidP="005D3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BC6">
        <w:rPr>
          <w:rFonts w:ascii="Times New Roman" w:hAnsi="Times New Roman" w:cs="Times New Roman"/>
          <w:sz w:val="28"/>
          <w:szCs w:val="28"/>
        </w:rPr>
        <w:lastRenderedPageBreak/>
        <w:t>Протокол рассмотрения заявок на участие в аукционе подлежит размещению на официальном сайте www.torgi.gov.ru  в день окончания рассмотрения заявок на участие в аукционе – 23 января 2014 года.</w:t>
      </w:r>
      <w:bookmarkStart w:id="0" w:name="_GoBack"/>
      <w:bookmarkEnd w:id="0"/>
    </w:p>
    <w:sectPr w:rsidR="00404C4C" w:rsidRPr="00170A8D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68"/>
    <w:rsid w:val="00170A8D"/>
    <w:rsid w:val="00404C4C"/>
    <w:rsid w:val="005245C1"/>
    <w:rsid w:val="005D3BC6"/>
    <w:rsid w:val="0074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2D61A-1499-4980-8BD9-5E8D4F13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1317</Words>
  <Characters>7512</Characters>
  <Application>Microsoft Office Word</Application>
  <DocSecurity>0</DocSecurity>
  <Lines>62</Lines>
  <Paragraphs>17</Paragraphs>
  <ScaleCrop>false</ScaleCrop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Севрюгина</dc:creator>
  <cp:keywords/>
  <dc:description/>
  <cp:lastModifiedBy>Ирина Н. Севрюгина</cp:lastModifiedBy>
  <cp:revision>2</cp:revision>
  <dcterms:created xsi:type="dcterms:W3CDTF">2020-10-27T08:22:00Z</dcterms:created>
  <dcterms:modified xsi:type="dcterms:W3CDTF">2020-10-27T08:22:00Z</dcterms:modified>
</cp:coreProperties>
</file>