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4A0" w:firstRow="1" w:lastRow="0" w:firstColumn="1" w:lastColumn="0" w:noHBand="0" w:noVBand="1"/>
      </w:tblPr>
      <w:tblGrid>
        <w:gridCol w:w="4927"/>
        <w:gridCol w:w="4712"/>
      </w:tblGrid>
      <w:tr w:rsidR="001B2438" w:rsidRPr="003D3C11" w:rsidTr="00DD6671">
        <w:trPr>
          <w:trHeight w:val="765"/>
        </w:trPr>
        <w:tc>
          <w:tcPr>
            <w:tcW w:w="9639" w:type="dxa"/>
            <w:gridSpan w:val="2"/>
            <w:hideMark/>
          </w:tcPr>
          <w:p w:rsidR="001B2438" w:rsidRPr="003D3C11" w:rsidRDefault="001B2438" w:rsidP="00DD6671">
            <w:pPr>
              <w:keepNext/>
              <w:tabs>
                <w:tab w:val="num" w:pos="0"/>
              </w:tabs>
              <w:jc w:val="center"/>
              <w:outlineLvl w:val="0"/>
              <w:rPr>
                <w:sz w:val="16"/>
                <w:szCs w:val="16"/>
              </w:rPr>
            </w:pPr>
            <w:r w:rsidRPr="003D3C11">
              <w:rPr>
                <w:noProof/>
                <w:sz w:val="28"/>
              </w:rPr>
              <w:drawing>
                <wp:inline distT="0" distB="0" distL="0" distR="0" wp14:anchorId="70175F6A" wp14:editId="4BB4524E">
                  <wp:extent cx="581025" cy="752475"/>
                  <wp:effectExtent l="0" t="0" r="9525" b="9525"/>
                  <wp:docPr id="1" name="Рисунок 1" descr="Новосельское СП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ельское СП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tc>
      </w:tr>
      <w:tr w:rsidR="001B2438" w:rsidRPr="003D3C11" w:rsidTr="00DD6671">
        <w:tc>
          <w:tcPr>
            <w:tcW w:w="9639" w:type="dxa"/>
            <w:gridSpan w:val="2"/>
          </w:tcPr>
          <w:p w:rsidR="001B2438" w:rsidRPr="003D3C11" w:rsidRDefault="001B2438" w:rsidP="00DD6671">
            <w:pPr>
              <w:keepNext/>
              <w:tabs>
                <w:tab w:val="num" w:pos="432"/>
              </w:tabs>
              <w:snapToGrid w:val="0"/>
              <w:ind w:left="432" w:hanging="432"/>
              <w:jc w:val="center"/>
              <w:outlineLvl w:val="0"/>
              <w:rPr>
                <w:sz w:val="16"/>
                <w:szCs w:val="16"/>
              </w:rPr>
            </w:pPr>
          </w:p>
          <w:p w:rsidR="001B2438" w:rsidRPr="003D3C11" w:rsidRDefault="001B2438" w:rsidP="00DD6671">
            <w:pPr>
              <w:keepNext/>
              <w:tabs>
                <w:tab w:val="num" w:pos="176"/>
              </w:tabs>
              <w:ind w:left="34" w:hanging="432"/>
              <w:jc w:val="center"/>
              <w:outlineLvl w:val="0"/>
              <w:rPr>
                <w:b/>
                <w:sz w:val="28"/>
                <w:szCs w:val="28"/>
              </w:rPr>
            </w:pPr>
            <w:r w:rsidRPr="003D3C11">
              <w:rPr>
                <w:b/>
                <w:sz w:val="28"/>
                <w:szCs w:val="28"/>
              </w:rPr>
              <w:t>СОВЕТ НОВОСЕЛЬСКОГО СЕЛЬСКОГО ПОСЕЛЕНИЯ БРЮХОВЕЦКОГО РАЙОНА</w:t>
            </w:r>
          </w:p>
          <w:p w:rsidR="001B2438" w:rsidRPr="003D3C11" w:rsidRDefault="001B2438" w:rsidP="00DD6671">
            <w:pPr>
              <w:jc w:val="center"/>
              <w:rPr>
                <w:b/>
                <w:sz w:val="12"/>
                <w:szCs w:val="12"/>
              </w:rPr>
            </w:pPr>
          </w:p>
          <w:p w:rsidR="001B2438" w:rsidRPr="003D3C11" w:rsidRDefault="001B2438" w:rsidP="00DD6671">
            <w:pPr>
              <w:snapToGrid w:val="0"/>
              <w:jc w:val="center"/>
              <w:rPr>
                <w:b/>
                <w:caps/>
                <w:sz w:val="32"/>
                <w:szCs w:val="32"/>
              </w:rPr>
            </w:pPr>
            <w:r w:rsidRPr="003D3C11">
              <w:rPr>
                <w:b/>
                <w:caps/>
                <w:sz w:val="32"/>
                <w:szCs w:val="32"/>
              </w:rPr>
              <w:t>РЕШЕНИЕ</w:t>
            </w:r>
          </w:p>
        </w:tc>
      </w:tr>
      <w:tr w:rsidR="001B2438" w:rsidRPr="003D3C11" w:rsidTr="00DD6671">
        <w:tc>
          <w:tcPr>
            <w:tcW w:w="4927" w:type="dxa"/>
            <w:hideMark/>
          </w:tcPr>
          <w:p w:rsidR="001B2438" w:rsidRPr="003D3C11" w:rsidRDefault="00C83930" w:rsidP="00C83930">
            <w:pPr>
              <w:snapToGrid w:val="0"/>
              <w:ind w:left="1080"/>
              <w:rPr>
                <w:sz w:val="28"/>
              </w:rPr>
            </w:pPr>
            <w:r>
              <w:rPr>
                <w:sz w:val="28"/>
              </w:rPr>
              <w:t>от 24.12.2020</w:t>
            </w:r>
          </w:p>
        </w:tc>
        <w:tc>
          <w:tcPr>
            <w:tcW w:w="4712" w:type="dxa"/>
            <w:hideMark/>
          </w:tcPr>
          <w:p w:rsidR="001B2438" w:rsidRPr="003D3C11" w:rsidRDefault="001B2438" w:rsidP="00C83930">
            <w:pPr>
              <w:snapToGrid w:val="0"/>
              <w:ind w:right="1178"/>
              <w:jc w:val="right"/>
              <w:rPr>
                <w:sz w:val="28"/>
              </w:rPr>
            </w:pPr>
            <w:r w:rsidRPr="003D3C11">
              <w:rPr>
                <w:sz w:val="28"/>
              </w:rPr>
              <w:t xml:space="preserve">№ </w:t>
            </w:r>
            <w:r w:rsidR="00C83930">
              <w:rPr>
                <w:sz w:val="28"/>
              </w:rPr>
              <w:t>63</w:t>
            </w:r>
          </w:p>
        </w:tc>
      </w:tr>
      <w:tr w:rsidR="001B2438" w:rsidRPr="003D3C11" w:rsidTr="00DD6671">
        <w:tc>
          <w:tcPr>
            <w:tcW w:w="9639" w:type="dxa"/>
            <w:gridSpan w:val="2"/>
            <w:hideMark/>
          </w:tcPr>
          <w:p w:rsidR="001B2438" w:rsidRPr="003D3C11" w:rsidRDefault="001B2438" w:rsidP="00DD6671">
            <w:pPr>
              <w:snapToGrid w:val="0"/>
              <w:jc w:val="center"/>
            </w:pPr>
            <w:r w:rsidRPr="003D3C11">
              <w:t>село Новое Село</w:t>
            </w:r>
          </w:p>
        </w:tc>
      </w:tr>
    </w:tbl>
    <w:p w:rsidR="00164963" w:rsidRDefault="00164963" w:rsidP="001B2438">
      <w:pPr>
        <w:jc w:val="center"/>
        <w:rPr>
          <w:sz w:val="28"/>
        </w:rPr>
      </w:pPr>
    </w:p>
    <w:p w:rsidR="00164963" w:rsidRDefault="00164963" w:rsidP="001B2438">
      <w:pPr>
        <w:jc w:val="center"/>
        <w:rPr>
          <w:sz w:val="28"/>
        </w:rPr>
      </w:pPr>
    </w:p>
    <w:p w:rsidR="00164963" w:rsidRDefault="00164963" w:rsidP="001B2438">
      <w:pPr>
        <w:jc w:val="center"/>
        <w:rPr>
          <w:sz w:val="28"/>
        </w:rPr>
      </w:pPr>
    </w:p>
    <w:p w:rsidR="004E0499" w:rsidRDefault="004E0499" w:rsidP="001B2438">
      <w:pPr>
        <w:jc w:val="center"/>
        <w:rPr>
          <w:b/>
          <w:bCs/>
          <w:sz w:val="28"/>
          <w:szCs w:val="28"/>
        </w:rPr>
      </w:pPr>
      <w:r>
        <w:rPr>
          <w:b/>
          <w:bCs/>
          <w:sz w:val="28"/>
          <w:szCs w:val="28"/>
        </w:rPr>
        <w:t>О реализации инициативных проектов</w:t>
      </w:r>
    </w:p>
    <w:p w:rsidR="001D7F89" w:rsidRDefault="004E0499" w:rsidP="001B2438">
      <w:pPr>
        <w:jc w:val="center"/>
        <w:rPr>
          <w:rFonts w:eastAsia="Calibri"/>
          <w:b/>
          <w:sz w:val="28"/>
          <w:szCs w:val="28"/>
        </w:rPr>
      </w:pPr>
      <w:r w:rsidRPr="00262B6D">
        <w:rPr>
          <w:b/>
          <w:bCs/>
          <w:sz w:val="28"/>
          <w:szCs w:val="28"/>
        </w:rPr>
        <w:t xml:space="preserve">в </w:t>
      </w:r>
      <w:r w:rsidR="00262B6D" w:rsidRPr="00262B6D">
        <w:rPr>
          <w:rFonts w:eastAsia="Calibri"/>
          <w:b/>
          <w:sz w:val="28"/>
          <w:szCs w:val="28"/>
        </w:rPr>
        <w:t>Новосельском сельском поселении</w:t>
      </w:r>
    </w:p>
    <w:p w:rsidR="004E0499" w:rsidRPr="00262B6D" w:rsidRDefault="00262B6D" w:rsidP="001B2438">
      <w:pPr>
        <w:jc w:val="center"/>
        <w:rPr>
          <w:b/>
          <w:bCs/>
          <w:sz w:val="28"/>
          <w:szCs w:val="28"/>
        </w:rPr>
      </w:pPr>
      <w:r w:rsidRPr="00262B6D">
        <w:rPr>
          <w:rFonts w:eastAsia="Calibri"/>
          <w:b/>
          <w:sz w:val="28"/>
          <w:szCs w:val="28"/>
        </w:rPr>
        <w:t>Брюховецкого района</w:t>
      </w:r>
    </w:p>
    <w:p w:rsidR="00164963" w:rsidRDefault="00164963" w:rsidP="001B2438">
      <w:pPr>
        <w:pStyle w:val="ConsNormal"/>
        <w:widowControl/>
        <w:ind w:right="0" w:firstLine="0"/>
        <w:jc w:val="both"/>
        <w:rPr>
          <w:rFonts w:ascii="Times New Roman" w:hAnsi="Times New Roman"/>
          <w:sz w:val="28"/>
        </w:rPr>
      </w:pPr>
    </w:p>
    <w:p w:rsidR="00164963" w:rsidRDefault="00164963" w:rsidP="001B2438">
      <w:pPr>
        <w:pStyle w:val="ConsNonformat"/>
        <w:widowControl/>
        <w:ind w:right="0"/>
        <w:jc w:val="both"/>
        <w:rPr>
          <w:rFonts w:ascii="Times New Roman" w:hAnsi="Times New Roman"/>
          <w:sz w:val="28"/>
        </w:rPr>
      </w:pPr>
    </w:p>
    <w:p w:rsidR="00164963" w:rsidRDefault="00164963" w:rsidP="001B2438">
      <w:pPr>
        <w:pStyle w:val="ConsNonformat"/>
        <w:widowControl/>
        <w:ind w:right="0"/>
        <w:jc w:val="both"/>
        <w:rPr>
          <w:rFonts w:ascii="Times New Roman" w:hAnsi="Times New Roman"/>
          <w:sz w:val="28"/>
        </w:rPr>
      </w:pPr>
    </w:p>
    <w:p w:rsidR="00EA59C0" w:rsidRDefault="00AC0718" w:rsidP="001B2438">
      <w:pPr>
        <w:ind w:firstLine="709"/>
        <w:jc w:val="both"/>
        <w:rPr>
          <w:sz w:val="28"/>
          <w:szCs w:val="28"/>
        </w:rPr>
      </w:pPr>
      <w:r>
        <w:rPr>
          <w:sz w:val="28"/>
          <w:szCs w:val="28"/>
        </w:rPr>
        <w:t>В</w:t>
      </w:r>
      <w:r w:rsidR="00EA59C0">
        <w:rPr>
          <w:sz w:val="28"/>
          <w:szCs w:val="28"/>
        </w:rPr>
        <w:t xml:space="preserve"> соответствии с </w:t>
      </w:r>
      <w:r w:rsidR="001D7F89">
        <w:rPr>
          <w:sz w:val="28"/>
          <w:szCs w:val="28"/>
        </w:rPr>
        <w:t>Ф</w:t>
      </w:r>
      <w:r w:rsidR="00EA59C0">
        <w:rPr>
          <w:sz w:val="28"/>
          <w:szCs w:val="28"/>
        </w:rPr>
        <w:t>едеральным</w:t>
      </w:r>
      <w:r w:rsidR="00166A64">
        <w:rPr>
          <w:sz w:val="28"/>
          <w:szCs w:val="28"/>
        </w:rPr>
        <w:t>и</w:t>
      </w:r>
      <w:r w:rsidR="00EA59C0">
        <w:rPr>
          <w:sz w:val="28"/>
          <w:szCs w:val="28"/>
        </w:rPr>
        <w:t xml:space="preserve"> закон</w:t>
      </w:r>
      <w:r w:rsidR="00166A64">
        <w:rPr>
          <w:sz w:val="28"/>
          <w:szCs w:val="28"/>
        </w:rPr>
        <w:t>ами</w:t>
      </w:r>
      <w:r w:rsidR="00EA59C0">
        <w:rPr>
          <w:sz w:val="28"/>
          <w:szCs w:val="28"/>
        </w:rPr>
        <w:t xml:space="preserve"> от 20 июля 2020 г</w:t>
      </w:r>
      <w:r w:rsidR="00D2015A">
        <w:rPr>
          <w:sz w:val="28"/>
          <w:szCs w:val="28"/>
        </w:rPr>
        <w:t>ода</w:t>
      </w:r>
      <w:r w:rsidR="001D7F89">
        <w:rPr>
          <w:sz w:val="28"/>
          <w:szCs w:val="28"/>
        </w:rPr>
        <w:br/>
      </w:r>
      <w:r w:rsidR="00EA59C0">
        <w:rPr>
          <w:sz w:val="28"/>
          <w:szCs w:val="28"/>
        </w:rPr>
        <w:t>№</w:t>
      </w:r>
      <w:r w:rsidR="00166A64">
        <w:rPr>
          <w:sz w:val="28"/>
          <w:szCs w:val="28"/>
        </w:rPr>
        <w:t> </w:t>
      </w:r>
      <w:r w:rsidR="00EA59C0">
        <w:rPr>
          <w:sz w:val="28"/>
          <w:szCs w:val="28"/>
        </w:rPr>
        <w:t>236-ФЗ «О внесении изменений в Федеральный закон «Об общих принципах организации местного самоуправления в Российской Федерации»</w:t>
      </w:r>
      <w:r w:rsidR="006A101C">
        <w:rPr>
          <w:sz w:val="28"/>
          <w:szCs w:val="28"/>
        </w:rPr>
        <w:t xml:space="preserve">, </w:t>
      </w:r>
      <w:r w:rsidR="00EA59C0">
        <w:rPr>
          <w:sz w:val="28"/>
          <w:szCs w:val="28"/>
        </w:rPr>
        <w:t>от 20 июля 2020 г</w:t>
      </w:r>
      <w:r w:rsidR="00D2015A">
        <w:rPr>
          <w:sz w:val="28"/>
          <w:szCs w:val="28"/>
        </w:rPr>
        <w:t>ода</w:t>
      </w:r>
      <w:r w:rsidR="00EA59C0">
        <w:rPr>
          <w:sz w:val="28"/>
          <w:szCs w:val="28"/>
        </w:rPr>
        <w:t xml:space="preserve"> №</w:t>
      </w:r>
      <w:r w:rsidR="0037238F">
        <w:rPr>
          <w:sz w:val="28"/>
          <w:szCs w:val="28"/>
        </w:rPr>
        <w:t> </w:t>
      </w:r>
      <w:r w:rsidR="00EA59C0">
        <w:rPr>
          <w:sz w:val="28"/>
          <w:szCs w:val="28"/>
        </w:rPr>
        <w:t xml:space="preserve">216-ФЗ «О внесении изменений в Бюджетный кодекс Российской Федерации», Уставом </w:t>
      </w:r>
      <w:r w:rsidR="00262B6D">
        <w:rPr>
          <w:rFonts w:eastAsia="Calibri"/>
          <w:sz w:val="28"/>
          <w:szCs w:val="28"/>
        </w:rPr>
        <w:t>Новосельского сельского поселения Брюховецкого района</w:t>
      </w:r>
      <w:r w:rsidR="00EA59C0">
        <w:rPr>
          <w:sz w:val="28"/>
          <w:szCs w:val="28"/>
        </w:rPr>
        <w:t xml:space="preserve">, </w:t>
      </w:r>
      <w:r w:rsidR="0029642F">
        <w:rPr>
          <w:sz w:val="28"/>
          <w:szCs w:val="28"/>
        </w:rPr>
        <w:t xml:space="preserve">в целях реализации инициативных проектов в </w:t>
      </w:r>
      <w:r w:rsidR="00262B6D">
        <w:rPr>
          <w:rFonts w:eastAsia="Calibri"/>
          <w:sz w:val="28"/>
          <w:szCs w:val="28"/>
        </w:rPr>
        <w:t>Новосельском сельском поселении Брюховецкого района</w:t>
      </w:r>
      <w:r w:rsidR="0029642F">
        <w:rPr>
          <w:sz w:val="28"/>
          <w:szCs w:val="28"/>
        </w:rPr>
        <w:t xml:space="preserve"> </w:t>
      </w:r>
      <w:r w:rsidR="00EA59C0">
        <w:rPr>
          <w:sz w:val="28"/>
          <w:szCs w:val="28"/>
        </w:rPr>
        <w:t xml:space="preserve">Совет </w:t>
      </w:r>
      <w:r w:rsidR="00262B6D">
        <w:rPr>
          <w:rFonts w:eastAsia="Calibri"/>
          <w:sz w:val="28"/>
          <w:szCs w:val="28"/>
        </w:rPr>
        <w:t>Новосельского сельского поселения Брюховецкого района</w:t>
      </w:r>
      <w:r w:rsidR="0029642F">
        <w:rPr>
          <w:sz w:val="28"/>
          <w:szCs w:val="28"/>
        </w:rPr>
        <w:t xml:space="preserve"> </w:t>
      </w:r>
      <w:r w:rsidR="00EA59C0">
        <w:rPr>
          <w:sz w:val="28"/>
          <w:szCs w:val="28"/>
        </w:rPr>
        <w:t>р е ш и л:</w:t>
      </w:r>
    </w:p>
    <w:p w:rsidR="008501FC" w:rsidRDefault="008501FC" w:rsidP="001B2438">
      <w:pPr>
        <w:pStyle w:val="a7"/>
        <w:numPr>
          <w:ilvl w:val="0"/>
          <w:numId w:val="2"/>
        </w:numPr>
        <w:jc w:val="both"/>
        <w:rPr>
          <w:sz w:val="28"/>
          <w:szCs w:val="28"/>
        </w:rPr>
      </w:pPr>
      <w:r>
        <w:rPr>
          <w:sz w:val="28"/>
          <w:szCs w:val="28"/>
        </w:rPr>
        <w:t>Утвердить:</w:t>
      </w:r>
    </w:p>
    <w:p w:rsidR="00EA59C0" w:rsidRPr="008501FC" w:rsidRDefault="001D7F89" w:rsidP="001B2438">
      <w:pPr>
        <w:pStyle w:val="a7"/>
        <w:numPr>
          <w:ilvl w:val="0"/>
          <w:numId w:val="3"/>
        </w:numPr>
        <w:tabs>
          <w:tab w:val="left" w:pos="993"/>
        </w:tabs>
        <w:ind w:left="0" w:firstLine="709"/>
        <w:jc w:val="both"/>
        <w:rPr>
          <w:sz w:val="28"/>
          <w:szCs w:val="28"/>
        </w:rPr>
      </w:pPr>
      <w:r>
        <w:rPr>
          <w:sz w:val="28"/>
          <w:szCs w:val="28"/>
        </w:rPr>
        <w:t xml:space="preserve"> </w:t>
      </w:r>
      <w:r w:rsidR="00EA59C0" w:rsidRPr="008501FC">
        <w:rPr>
          <w:sz w:val="28"/>
          <w:szCs w:val="28"/>
        </w:rPr>
        <w:t xml:space="preserve">Порядок выдвижения, внесения, обсуждения, рассмотрения инициативных проектов, а также проведения их конкурсного отбора в </w:t>
      </w:r>
      <w:r w:rsidR="00262B6D">
        <w:rPr>
          <w:rFonts w:eastAsia="Calibri"/>
          <w:sz w:val="28"/>
          <w:szCs w:val="28"/>
        </w:rPr>
        <w:t>Новосельского сельского поселения Брюховецкого района</w:t>
      </w:r>
      <w:r w:rsidR="00EA59C0" w:rsidRPr="008501FC">
        <w:rPr>
          <w:sz w:val="28"/>
          <w:szCs w:val="28"/>
        </w:rPr>
        <w:t xml:space="preserve"> (приложение </w:t>
      </w:r>
      <w:r w:rsidR="00075004" w:rsidRPr="008501FC">
        <w:rPr>
          <w:sz w:val="28"/>
          <w:szCs w:val="28"/>
        </w:rPr>
        <w:t>№</w:t>
      </w:r>
      <w:r w:rsidR="00EA1904">
        <w:rPr>
          <w:sz w:val="28"/>
          <w:szCs w:val="28"/>
        </w:rPr>
        <w:t> </w:t>
      </w:r>
      <w:r w:rsidR="00EA59C0" w:rsidRPr="008501FC">
        <w:rPr>
          <w:sz w:val="28"/>
          <w:szCs w:val="28"/>
        </w:rPr>
        <w:t>1)</w:t>
      </w:r>
      <w:r w:rsidR="00EA1904">
        <w:rPr>
          <w:sz w:val="28"/>
          <w:szCs w:val="28"/>
        </w:rPr>
        <w:t>;</w:t>
      </w:r>
    </w:p>
    <w:p w:rsidR="00EA59C0" w:rsidRDefault="00EA1904" w:rsidP="00EA59C0">
      <w:pPr>
        <w:ind w:firstLine="709"/>
        <w:jc w:val="both"/>
        <w:rPr>
          <w:sz w:val="28"/>
          <w:szCs w:val="28"/>
        </w:rPr>
      </w:pPr>
      <w:r>
        <w:rPr>
          <w:sz w:val="28"/>
          <w:szCs w:val="28"/>
        </w:rPr>
        <w:t>2)</w:t>
      </w:r>
      <w:r w:rsidR="00EA59C0">
        <w:rPr>
          <w:sz w:val="28"/>
          <w:szCs w:val="28"/>
        </w:rPr>
        <w:t xml:space="preserve"> Порядок формирования и деятельности комиссии при администрации </w:t>
      </w:r>
      <w:r w:rsidR="00262B6D">
        <w:rPr>
          <w:rFonts w:eastAsia="Calibri"/>
          <w:sz w:val="28"/>
          <w:szCs w:val="28"/>
        </w:rPr>
        <w:t xml:space="preserve">Новосельского сельского поселения Брюховецкого района </w:t>
      </w:r>
      <w:r w:rsidR="00EA59C0">
        <w:rPr>
          <w:sz w:val="28"/>
          <w:szCs w:val="28"/>
        </w:rPr>
        <w:t xml:space="preserve">для проведения конкурсного отбора инициативных проектов (приложение </w:t>
      </w:r>
      <w:r w:rsidR="00B10F03">
        <w:rPr>
          <w:sz w:val="28"/>
          <w:szCs w:val="28"/>
        </w:rPr>
        <w:t>№</w:t>
      </w:r>
      <w:r>
        <w:rPr>
          <w:sz w:val="28"/>
          <w:szCs w:val="28"/>
        </w:rPr>
        <w:t> </w:t>
      </w:r>
      <w:r w:rsidR="00EA59C0">
        <w:rPr>
          <w:sz w:val="28"/>
          <w:szCs w:val="28"/>
        </w:rPr>
        <w:t>2)</w:t>
      </w:r>
      <w:r>
        <w:rPr>
          <w:sz w:val="28"/>
          <w:szCs w:val="28"/>
        </w:rPr>
        <w:t>;</w:t>
      </w:r>
    </w:p>
    <w:p w:rsidR="00EA59C0" w:rsidRDefault="00EA1904" w:rsidP="00EA59C0">
      <w:pPr>
        <w:ind w:firstLine="709"/>
        <w:jc w:val="both"/>
        <w:rPr>
          <w:sz w:val="28"/>
          <w:szCs w:val="28"/>
        </w:rPr>
      </w:pPr>
      <w:r>
        <w:rPr>
          <w:sz w:val="28"/>
          <w:szCs w:val="28"/>
        </w:rPr>
        <w:t xml:space="preserve">3) </w:t>
      </w:r>
      <w:r w:rsidR="00EA59C0">
        <w:rPr>
          <w:sz w:val="28"/>
          <w:szCs w:val="28"/>
        </w:rPr>
        <w:t xml:space="preserve">Порядок расчета и возврата сумм инициативных платежей, подлежащих возврату лицам (в том числе организациям), осуществляющим их перечисление в местный бюджет (приложение </w:t>
      </w:r>
      <w:r w:rsidR="003953DB">
        <w:rPr>
          <w:sz w:val="28"/>
          <w:szCs w:val="28"/>
        </w:rPr>
        <w:t>№</w:t>
      </w:r>
      <w:r>
        <w:rPr>
          <w:sz w:val="28"/>
          <w:szCs w:val="28"/>
        </w:rPr>
        <w:t> </w:t>
      </w:r>
      <w:r w:rsidR="00EA59C0">
        <w:rPr>
          <w:sz w:val="28"/>
          <w:szCs w:val="28"/>
        </w:rPr>
        <w:t>3)</w:t>
      </w:r>
      <w:r>
        <w:rPr>
          <w:sz w:val="28"/>
          <w:szCs w:val="28"/>
        </w:rPr>
        <w:t>;</w:t>
      </w:r>
    </w:p>
    <w:p w:rsidR="00EA59C0" w:rsidRDefault="00EA1904" w:rsidP="00EA59C0">
      <w:pPr>
        <w:ind w:firstLine="709"/>
        <w:jc w:val="both"/>
        <w:rPr>
          <w:sz w:val="28"/>
          <w:szCs w:val="28"/>
        </w:rPr>
      </w:pPr>
      <w:r>
        <w:rPr>
          <w:sz w:val="28"/>
          <w:szCs w:val="28"/>
        </w:rPr>
        <w:t>4)</w:t>
      </w:r>
      <w:r w:rsidR="00EA59C0">
        <w:rPr>
          <w:sz w:val="28"/>
          <w:szCs w:val="28"/>
        </w:rPr>
        <w:t xml:space="preserve"> Порядок назначения и проведения собрания граждан в целях рассмотрения и обсуждения вопросов внесения инициативных проектов в </w:t>
      </w:r>
      <w:r w:rsidR="00262B6D">
        <w:rPr>
          <w:rFonts w:eastAsia="Calibri"/>
          <w:sz w:val="28"/>
          <w:szCs w:val="28"/>
        </w:rPr>
        <w:t>Новосельском сельском поселении Брюховецкого района</w:t>
      </w:r>
      <w:r w:rsidR="00EA59C0">
        <w:rPr>
          <w:sz w:val="28"/>
          <w:szCs w:val="28"/>
        </w:rPr>
        <w:t xml:space="preserve"> (приложение </w:t>
      </w:r>
      <w:r w:rsidR="000A7C43">
        <w:rPr>
          <w:sz w:val="28"/>
          <w:szCs w:val="28"/>
        </w:rPr>
        <w:t>№</w:t>
      </w:r>
      <w:r>
        <w:rPr>
          <w:sz w:val="28"/>
          <w:szCs w:val="28"/>
        </w:rPr>
        <w:t> </w:t>
      </w:r>
      <w:r w:rsidR="00EA59C0">
        <w:rPr>
          <w:sz w:val="28"/>
          <w:szCs w:val="28"/>
        </w:rPr>
        <w:t>4).</w:t>
      </w:r>
    </w:p>
    <w:p w:rsidR="00262B6D" w:rsidRDefault="001237FC" w:rsidP="006C0489">
      <w:pPr>
        <w:ind w:firstLine="709"/>
        <w:jc w:val="both"/>
        <w:rPr>
          <w:sz w:val="28"/>
          <w:szCs w:val="28"/>
        </w:rPr>
      </w:pPr>
      <w:r>
        <w:rPr>
          <w:sz w:val="28"/>
          <w:szCs w:val="28"/>
        </w:rPr>
        <w:t>2</w:t>
      </w:r>
      <w:r w:rsidR="00EA59C0" w:rsidRPr="00282FB2">
        <w:rPr>
          <w:sz w:val="28"/>
          <w:szCs w:val="28"/>
        </w:rPr>
        <w:t xml:space="preserve">. </w:t>
      </w:r>
      <w:r w:rsidR="006C0489" w:rsidRPr="006C0489">
        <w:rPr>
          <w:sz w:val="28"/>
          <w:szCs w:val="28"/>
        </w:rPr>
        <w:t xml:space="preserve">Контроль за выполнением настоящего решения возложить на комиссию Совета </w:t>
      </w:r>
      <w:r w:rsidR="00262B6D">
        <w:rPr>
          <w:rFonts w:eastAsia="Calibri"/>
          <w:sz w:val="28"/>
          <w:szCs w:val="28"/>
        </w:rPr>
        <w:t xml:space="preserve">Новосельского сельского поселения Брюховецкого района </w:t>
      </w:r>
      <w:r w:rsidR="006C0489" w:rsidRPr="006C0489">
        <w:rPr>
          <w:sz w:val="28"/>
          <w:szCs w:val="28"/>
        </w:rPr>
        <w:t xml:space="preserve">по вопросам местного самоуправления, связям с общественностью и обеспечению правопорядка в </w:t>
      </w:r>
      <w:r w:rsidR="00262B6D">
        <w:rPr>
          <w:rFonts w:eastAsia="Calibri"/>
          <w:sz w:val="28"/>
          <w:szCs w:val="28"/>
        </w:rPr>
        <w:t>Новосельском сельском поселении Брюховецкого района</w:t>
      </w:r>
      <w:r w:rsidR="00262B6D">
        <w:rPr>
          <w:sz w:val="28"/>
          <w:szCs w:val="28"/>
        </w:rPr>
        <w:t>.</w:t>
      </w:r>
    </w:p>
    <w:p w:rsidR="0038728F" w:rsidRDefault="001237FC" w:rsidP="00262B6D">
      <w:pPr>
        <w:ind w:firstLine="709"/>
        <w:jc w:val="both"/>
        <w:rPr>
          <w:rFonts w:eastAsia="Calibri"/>
          <w:sz w:val="28"/>
          <w:szCs w:val="28"/>
          <w:highlight w:val="cyan"/>
          <w:lang w:eastAsia="en-US"/>
        </w:rPr>
      </w:pPr>
      <w:r>
        <w:rPr>
          <w:sz w:val="28"/>
          <w:szCs w:val="28"/>
        </w:rPr>
        <w:lastRenderedPageBreak/>
        <w:t>3</w:t>
      </w:r>
      <w:r w:rsidR="006C0489">
        <w:rPr>
          <w:sz w:val="28"/>
          <w:szCs w:val="28"/>
        </w:rPr>
        <w:t xml:space="preserve">. </w:t>
      </w:r>
      <w:r w:rsidR="004D0938">
        <w:rPr>
          <w:sz w:val="28"/>
          <w:szCs w:val="28"/>
        </w:rPr>
        <w:t>Настоящее решение подлежит</w:t>
      </w:r>
      <w:r w:rsidR="006C0489" w:rsidRPr="006C0489">
        <w:rPr>
          <w:sz w:val="28"/>
          <w:szCs w:val="28"/>
        </w:rPr>
        <w:t xml:space="preserve"> </w:t>
      </w:r>
      <w:r w:rsidR="004D0938">
        <w:rPr>
          <w:sz w:val="28"/>
          <w:szCs w:val="28"/>
        </w:rPr>
        <w:t>обнародованию</w:t>
      </w:r>
      <w:r w:rsidR="006C0489" w:rsidRPr="006C0489">
        <w:rPr>
          <w:sz w:val="28"/>
          <w:szCs w:val="28"/>
        </w:rPr>
        <w:t xml:space="preserve"> и размещению на официальном сайте администрации </w:t>
      </w:r>
      <w:r w:rsidR="004D0938">
        <w:rPr>
          <w:sz w:val="28"/>
          <w:szCs w:val="28"/>
        </w:rPr>
        <w:t xml:space="preserve">муниципального образования Брюховецкий район в разделе </w:t>
      </w:r>
      <w:r w:rsidR="00262B6D">
        <w:rPr>
          <w:rFonts w:eastAsia="Calibri"/>
          <w:sz w:val="28"/>
          <w:szCs w:val="28"/>
        </w:rPr>
        <w:t>Новосельско</w:t>
      </w:r>
      <w:r w:rsidR="004D0938">
        <w:rPr>
          <w:rFonts w:eastAsia="Calibri"/>
          <w:sz w:val="28"/>
          <w:szCs w:val="28"/>
        </w:rPr>
        <w:t>е</w:t>
      </w:r>
      <w:r w:rsidR="00262B6D">
        <w:rPr>
          <w:rFonts w:eastAsia="Calibri"/>
          <w:sz w:val="28"/>
          <w:szCs w:val="28"/>
        </w:rPr>
        <w:t xml:space="preserve"> сельско</w:t>
      </w:r>
      <w:r w:rsidR="004D0938">
        <w:rPr>
          <w:rFonts w:eastAsia="Calibri"/>
          <w:sz w:val="28"/>
          <w:szCs w:val="28"/>
        </w:rPr>
        <w:t>е</w:t>
      </w:r>
      <w:r w:rsidR="00262B6D">
        <w:rPr>
          <w:rFonts w:eastAsia="Calibri"/>
          <w:sz w:val="28"/>
          <w:szCs w:val="28"/>
        </w:rPr>
        <w:t xml:space="preserve"> поселени</w:t>
      </w:r>
      <w:r w:rsidR="004D0938">
        <w:rPr>
          <w:rFonts w:eastAsia="Calibri"/>
          <w:sz w:val="28"/>
          <w:szCs w:val="28"/>
        </w:rPr>
        <w:t>е</w:t>
      </w:r>
      <w:r w:rsidR="006C0489" w:rsidRPr="006C0489">
        <w:rPr>
          <w:sz w:val="28"/>
          <w:szCs w:val="28"/>
        </w:rPr>
        <w:t xml:space="preserve"> в информационно-телекоммуникационной сети «Интернет»</w:t>
      </w:r>
      <w:r w:rsidR="004D0938">
        <w:rPr>
          <w:sz w:val="28"/>
          <w:szCs w:val="28"/>
        </w:rPr>
        <w:t>.</w:t>
      </w:r>
    </w:p>
    <w:p w:rsidR="00EA59C0" w:rsidRDefault="001237FC" w:rsidP="00EA59C0">
      <w:pPr>
        <w:widowControl w:val="0"/>
        <w:autoSpaceDE w:val="0"/>
        <w:autoSpaceDN w:val="0"/>
        <w:adjustRightInd w:val="0"/>
        <w:ind w:firstLine="709"/>
        <w:jc w:val="both"/>
        <w:rPr>
          <w:sz w:val="28"/>
          <w:szCs w:val="28"/>
        </w:rPr>
      </w:pPr>
      <w:r>
        <w:rPr>
          <w:sz w:val="28"/>
          <w:szCs w:val="28"/>
        </w:rPr>
        <w:t>4</w:t>
      </w:r>
      <w:r w:rsidR="00EA59C0" w:rsidRPr="00E33CAF">
        <w:rPr>
          <w:sz w:val="28"/>
          <w:szCs w:val="28"/>
        </w:rPr>
        <w:t xml:space="preserve">. Решение вступает в силу </w:t>
      </w:r>
      <w:r>
        <w:rPr>
          <w:sz w:val="28"/>
          <w:szCs w:val="28"/>
        </w:rPr>
        <w:t>со</w:t>
      </w:r>
      <w:r w:rsidR="00EA59C0" w:rsidRPr="00E33CAF">
        <w:rPr>
          <w:sz w:val="28"/>
          <w:szCs w:val="28"/>
        </w:rPr>
        <w:t xml:space="preserve"> д</w:t>
      </w:r>
      <w:r>
        <w:rPr>
          <w:sz w:val="28"/>
          <w:szCs w:val="28"/>
        </w:rPr>
        <w:t>ня</w:t>
      </w:r>
      <w:r w:rsidR="00EA59C0" w:rsidRPr="00E33CAF">
        <w:rPr>
          <w:sz w:val="28"/>
          <w:szCs w:val="28"/>
        </w:rPr>
        <w:t xml:space="preserve"> его официального о</w:t>
      </w:r>
      <w:r w:rsidR="001D7F89">
        <w:rPr>
          <w:sz w:val="28"/>
          <w:szCs w:val="28"/>
        </w:rPr>
        <w:t>бнародован</w:t>
      </w:r>
      <w:r w:rsidR="00EA59C0" w:rsidRPr="00E33CAF">
        <w:rPr>
          <w:sz w:val="28"/>
          <w:szCs w:val="28"/>
        </w:rPr>
        <w:t>ия, но не ранее 1 января 2021 г</w:t>
      </w:r>
      <w:r>
        <w:rPr>
          <w:sz w:val="28"/>
          <w:szCs w:val="28"/>
        </w:rPr>
        <w:t>ода.</w:t>
      </w:r>
    </w:p>
    <w:p w:rsidR="00EA59C0" w:rsidRDefault="00EA59C0" w:rsidP="00164963">
      <w:pPr>
        <w:pStyle w:val="ConsNonformat"/>
        <w:widowControl/>
        <w:ind w:right="0" w:firstLine="851"/>
        <w:jc w:val="both"/>
        <w:rPr>
          <w:rFonts w:ascii="Times New Roman" w:hAnsi="Times New Roman"/>
          <w:sz w:val="28"/>
        </w:rPr>
      </w:pPr>
      <w:bookmarkStart w:id="0" w:name="_Hlk57627819"/>
    </w:p>
    <w:p w:rsidR="00EA59C0" w:rsidRDefault="00EA59C0" w:rsidP="00164963">
      <w:pPr>
        <w:pStyle w:val="ConsNonformat"/>
        <w:widowControl/>
        <w:ind w:right="0" w:firstLine="851"/>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262B6D" w:rsidRPr="00EB4E7B" w:rsidRDefault="00262B6D" w:rsidP="00262B6D">
      <w:pPr>
        <w:jc w:val="both"/>
        <w:rPr>
          <w:sz w:val="28"/>
          <w:szCs w:val="28"/>
        </w:rPr>
      </w:pPr>
      <w:r w:rsidRPr="00EB4E7B">
        <w:rPr>
          <w:sz w:val="28"/>
          <w:szCs w:val="28"/>
        </w:rPr>
        <w:t>Глава Новосельского</w:t>
      </w:r>
    </w:p>
    <w:p w:rsidR="00262B6D" w:rsidRPr="00EB4E7B" w:rsidRDefault="00262B6D" w:rsidP="00262B6D">
      <w:pPr>
        <w:jc w:val="both"/>
        <w:rPr>
          <w:sz w:val="28"/>
          <w:szCs w:val="28"/>
        </w:rPr>
      </w:pPr>
      <w:r w:rsidRPr="00EB4E7B">
        <w:rPr>
          <w:sz w:val="28"/>
          <w:szCs w:val="28"/>
        </w:rPr>
        <w:t>сельского поселения</w:t>
      </w:r>
    </w:p>
    <w:p w:rsidR="00262B6D" w:rsidRPr="00EB4E7B" w:rsidRDefault="00262B6D" w:rsidP="00262B6D">
      <w:pPr>
        <w:jc w:val="both"/>
        <w:rPr>
          <w:sz w:val="28"/>
          <w:szCs w:val="28"/>
        </w:rPr>
      </w:pPr>
      <w:r w:rsidRPr="00EB4E7B">
        <w:rPr>
          <w:sz w:val="28"/>
          <w:szCs w:val="28"/>
        </w:rPr>
        <w:t xml:space="preserve">Брюховецкого района </w:t>
      </w:r>
      <w:r w:rsidRPr="00EB4E7B">
        <w:rPr>
          <w:sz w:val="28"/>
          <w:szCs w:val="28"/>
        </w:rPr>
        <w:tab/>
      </w:r>
      <w:r w:rsidRPr="00EB4E7B">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Н.В. Аврашко</w:t>
      </w:r>
    </w:p>
    <w:p w:rsidR="00262B6D" w:rsidRDefault="00262B6D" w:rsidP="00262B6D">
      <w:pPr>
        <w:jc w:val="both"/>
        <w:rPr>
          <w:sz w:val="28"/>
          <w:szCs w:val="28"/>
        </w:rPr>
      </w:pPr>
    </w:p>
    <w:p w:rsidR="001D7F89" w:rsidRDefault="001D7F89" w:rsidP="00262B6D">
      <w:pPr>
        <w:jc w:val="both"/>
        <w:rPr>
          <w:sz w:val="28"/>
          <w:szCs w:val="28"/>
        </w:rPr>
      </w:pPr>
    </w:p>
    <w:p w:rsidR="001D7F89" w:rsidRDefault="001D7F89" w:rsidP="00262B6D">
      <w:pPr>
        <w:jc w:val="both"/>
        <w:rPr>
          <w:sz w:val="28"/>
          <w:szCs w:val="28"/>
        </w:rPr>
      </w:pPr>
    </w:p>
    <w:bookmarkEnd w:id="0"/>
    <w:p w:rsidR="0083334F" w:rsidRPr="0083334F" w:rsidRDefault="0083334F" w:rsidP="0083334F">
      <w:pPr>
        <w:jc w:val="both"/>
        <w:rPr>
          <w:sz w:val="28"/>
          <w:szCs w:val="28"/>
        </w:rPr>
      </w:pPr>
      <w:r w:rsidRPr="0083334F">
        <w:rPr>
          <w:sz w:val="28"/>
          <w:szCs w:val="28"/>
        </w:rPr>
        <w:t>Председатель Совета</w:t>
      </w:r>
    </w:p>
    <w:p w:rsidR="0083334F" w:rsidRPr="0083334F" w:rsidRDefault="0083334F" w:rsidP="0083334F">
      <w:pPr>
        <w:jc w:val="both"/>
        <w:rPr>
          <w:sz w:val="28"/>
          <w:szCs w:val="28"/>
        </w:rPr>
      </w:pPr>
      <w:r w:rsidRPr="0083334F">
        <w:rPr>
          <w:sz w:val="28"/>
          <w:szCs w:val="28"/>
        </w:rPr>
        <w:t xml:space="preserve">Новосельского сельского поселения </w:t>
      </w:r>
    </w:p>
    <w:p w:rsidR="0083334F" w:rsidRPr="0083334F" w:rsidRDefault="0083334F" w:rsidP="0083334F">
      <w:pPr>
        <w:jc w:val="both"/>
        <w:rPr>
          <w:sz w:val="28"/>
          <w:szCs w:val="28"/>
        </w:rPr>
      </w:pPr>
      <w:r w:rsidRPr="0083334F">
        <w:rPr>
          <w:sz w:val="28"/>
          <w:szCs w:val="28"/>
        </w:rPr>
        <w:t>Брюховецкого района</w:t>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r>
      <w:r w:rsidRPr="0083334F">
        <w:rPr>
          <w:sz w:val="28"/>
          <w:szCs w:val="28"/>
        </w:rPr>
        <w:tab/>
        <w:t>Н.В. Аврашко</w:t>
      </w: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164963" w:rsidRDefault="00164963" w:rsidP="00164963">
      <w:pPr>
        <w:pStyle w:val="ConsNonformat"/>
        <w:widowControl/>
        <w:ind w:right="0"/>
        <w:jc w:val="both"/>
        <w:rPr>
          <w:rFonts w:ascii="Times New Roman" w:hAnsi="Times New Roman"/>
          <w:sz w:val="28"/>
        </w:rPr>
      </w:pPr>
    </w:p>
    <w:p w:rsidR="004E0499" w:rsidRDefault="004E0499">
      <w:pPr>
        <w:spacing w:after="160" w:line="259" w:lineRule="auto"/>
        <w:rPr>
          <w:b/>
          <w:sz w:val="28"/>
          <w:szCs w:val="28"/>
        </w:rPr>
      </w:pPr>
      <w:r>
        <w:rPr>
          <w:b/>
          <w:sz w:val="28"/>
          <w:szCs w:val="28"/>
        </w:rPr>
        <w:br w:type="page"/>
      </w:r>
    </w:p>
    <w:p w:rsidR="00164963" w:rsidRPr="007C27F2" w:rsidRDefault="00164963" w:rsidP="00164963">
      <w:pPr>
        <w:jc w:val="center"/>
        <w:rPr>
          <w:b/>
          <w:sz w:val="28"/>
          <w:szCs w:val="28"/>
        </w:rPr>
      </w:pPr>
      <w:r w:rsidRPr="007C27F2">
        <w:rPr>
          <w:b/>
          <w:sz w:val="28"/>
          <w:szCs w:val="28"/>
        </w:rPr>
        <w:lastRenderedPageBreak/>
        <w:t>ЛИСТ СОГЛАСОВАНИЯ</w:t>
      </w:r>
    </w:p>
    <w:p w:rsidR="00262B6D" w:rsidRDefault="00164963" w:rsidP="00262B6D">
      <w:pPr>
        <w:jc w:val="center"/>
        <w:rPr>
          <w:rFonts w:eastAsia="Calibri"/>
          <w:sz w:val="28"/>
          <w:szCs w:val="28"/>
        </w:rPr>
      </w:pPr>
      <w:r w:rsidRPr="007C27F2">
        <w:rPr>
          <w:sz w:val="28"/>
          <w:szCs w:val="28"/>
        </w:rPr>
        <w:t xml:space="preserve">проекта решения Совета </w:t>
      </w:r>
      <w:r w:rsidR="00262B6D">
        <w:rPr>
          <w:rFonts w:eastAsia="Calibri"/>
          <w:sz w:val="28"/>
          <w:szCs w:val="28"/>
        </w:rPr>
        <w:t xml:space="preserve">Новосельского сельского поселения </w:t>
      </w:r>
    </w:p>
    <w:p w:rsidR="00164963" w:rsidRPr="007C27F2" w:rsidRDefault="00262B6D" w:rsidP="00262B6D">
      <w:pPr>
        <w:jc w:val="center"/>
        <w:rPr>
          <w:sz w:val="28"/>
          <w:szCs w:val="28"/>
        </w:rPr>
      </w:pPr>
      <w:r>
        <w:rPr>
          <w:rFonts w:eastAsia="Calibri"/>
          <w:sz w:val="28"/>
          <w:szCs w:val="28"/>
        </w:rPr>
        <w:t>Брюховецкого района</w:t>
      </w:r>
      <w:r w:rsidR="00164963" w:rsidRPr="007C27F2">
        <w:rPr>
          <w:sz w:val="28"/>
          <w:szCs w:val="28"/>
        </w:rPr>
        <w:t xml:space="preserve"> от </w:t>
      </w:r>
      <w:r w:rsidR="00C83930">
        <w:rPr>
          <w:sz w:val="28"/>
          <w:szCs w:val="28"/>
        </w:rPr>
        <w:t>24.12.2020</w:t>
      </w:r>
      <w:r w:rsidR="00164963">
        <w:rPr>
          <w:sz w:val="28"/>
          <w:szCs w:val="28"/>
        </w:rPr>
        <w:t xml:space="preserve"> № </w:t>
      </w:r>
      <w:r w:rsidR="00C83930">
        <w:rPr>
          <w:sz w:val="28"/>
          <w:szCs w:val="28"/>
        </w:rPr>
        <w:t>63</w:t>
      </w:r>
    </w:p>
    <w:p w:rsidR="0083334F" w:rsidRDefault="00164963" w:rsidP="0083334F">
      <w:pPr>
        <w:jc w:val="center"/>
        <w:rPr>
          <w:rFonts w:eastAsia="Calibri"/>
          <w:sz w:val="28"/>
          <w:szCs w:val="28"/>
        </w:rPr>
      </w:pPr>
      <w:r w:rsidRPr="00363536">
        <w:rPr>
          <w:rFonts w:eastAsia="Calibri"/>
          <w:sz w:val="28"/>
          <w:szCs w:val="28"/>
          <w:lang w:eastAsia="en-US"/>
        </w:rPr>
        <w:t>«</w:t>
      </w:r>
      <w:r w:rsidR="00363536" w:rsidRPr="00363536">
        <w:rPr>
          <w:sz w:val="28"/>
          <w:szCs w:val="28"/>
        </w:rPr>
        <w:t>О реализации инициативных проектов</w:t>
      </w:r>
      <w:r w:rsidR="0083334F">
        <w:rPr>
          <w:sz w:val="28"/>
          <w:szCs w:val="28"/>
        </w:rPr>
        <w:t xml:space="preserve"> </w:t>
      </w:r>
      <w:r w:rsidR="00363536" w:rsidRPr="00363536">
        <w:rPr>
          <w:sz w:val="28"/>
          <w:szCs w:val="28"/>
        </w:rPr>
        <w:t xml:space="preserve">в </w:t>
      </w:r>
      <w:r w:rsidR="00262B6D">
        <w:rPr>
          <w:rFonts w:eastAsia="Calibri"/>
          <w:sz w:val="28"/>
          <w:szCs w:val="28"/>
        </w:rPr>
        <w:t xml:space="preserve">Новосельском сельском </w:t>
      </w:r>
    </w:p>
    <w:p w:rsidR="00164963" w:rsidRPr="00363536" w:rsidRDefault="00262B6D" w:rsidP="0083334F">
      <w:pPr>
        <w:jc w:val="center"/>
        <w:rPr>
          <w:sz w:val="28"/>
          <w:szCs w:val="28"/>
        </w:rPr>
      </w:pPr>
      <w:r>
        <w:rPr>
          <w:rFonts w:eastAsia="Calibri"/>
          <w:sz w:val="28"/>
          <w:szCs w:val="28"/>
        </w:rPr>
        <w:t>поселении Брюховецкого района</w:t>
      </w:r>
      <w:r w:rsidR="00164963" w:rsidRPr="00363536">
        <w:rPr>
          <w:rFonts w:eastAsia="Calibri"/>
          <w:sz w:val="28"/>
          <w:szCs w:val="28"/>
          <w:lang w:eastAsia="en-US"/>
        </w:rPr>
        <w:t>»</w:t>
      </w:r>
    </w:p>
    <w:p w:rsidR="00164963" w:rsidRDefault="00164963" w:rsidP="00164963">
      <w:pPr>
        <w:jc w:val="center"/>
        <w:rPr>
          <w:szCs w:val="28"/>
        </w:rPr>
      </w:pPr>
    </w:p>
    <w:p w:rsidR="00164963" w:rsidRPr="00290A41" w:rsidRDefault="00164963" w:rsidP="00164963">
      <w:pPr>
        <w:jc w:val="center"/>
        <w:rPr>
          <w:szCs w:val="28"/>
        </w:rPr>
      </w:pPr>
    </w:p>
    <w:tbl>
      <w:tblPr>
        <w:tblW w:w="9605" w:type="dxa"/>
        <w:tblLook w:val="04A0" w:firstRow="1" w:lastRow="0" w:firstColumn="1" w:lastColumn="0" w:noHBand="0" w:noVBand="1"/>
      </w:tblPr>
      <w:tblGrid>
        <w:gridCol w:w="6912"/>
        <w:gridCol w:w="2693"/>
      </w:tblGrid>
      <w:tr w:rsidR="0083334F" w:rsidRPr="0083334F" w:rsidTr="00DD6671">
        <w:tc>
          <w:tcPr>
            <w:tcW w:w="6912" w:type="dxa"/>
          </w:tcPr>
          <w:p w:rsidR="0083334F" w:rsidRPr="0083334F" w:rsidRDefault="0083334F" w:rsidP="0083334F">
            <w:pPr>
              <w:tabs>
                <w:tab w:val="center" w:pos="4677"/>
                <w:tab w:val="right" w:pos="9355"/>
              </w:tabs>
              <w:jc w:val="both"/>
              <w:rPr>
                <w:sz w:val="28"/>
                <w:szCs w:val="28"/>
              </w:rPr>
            </w:pPr>
            <w:r w:rsidRPr="0083334F">
              <w:rPr>
                <w:sz w:val="28"/>
                <w:szCs w:val="28"/>
              </w:rPr>
              <w:t>Проект внесен:</w:t>
            </w:r>
          </w:p>
          <w:p w:rsidR="0083334F" w:rsidRPr="0083334F" w:rsidRDefault="0083334F" w:rsidP="0083334F">
            <w:pPr>
              <w:tabs>
                <w:tab w:val="center" w:pos="4677"/>
                <w:tab w:val="right" w:pos="9355"/>
              </w:tabs>
              <w:jc w:val="both"/>
              <w:rPr>
                <w:sz w:val="28"/>
                <w:szCs w:val="28"/>
              </w:rPr>
            </w:pPr>
            <w:r w:rsidRPr="0083334F">
              <w:rPr>
                <w:sz w:val="28"/>
                <w:szCs w:val="28"/>
              </w:rPr>
              <w:t>Главой Новосельского сельского</w:t>
            </w:r>
          </w:p>
          <w:p w:rsidR="0083334F" w:rsidRPr="0083334F" w:rsidRDefault="0083334F" w:rsidP="0083334F">
            <w:pPr>
              <w:tabs>
                <w:tab w:val="center" w:pos="4677"/>
                <w:tab w:val="right" w:pos="9355"/>
              </w:tabs>
              <w:jc w:val="both"/>
              <w:rPr>
                <w:sz w:val="28"/>
                <w:szCs w:val="28"/>
              </w:rPr>
            </w:pPr>
            <w:r w:rsidRPr="0083334F">
              <w:rPr>
                <w:sz w:val="28"/>
                <w:szCs w:val="28"/>
              </w:rPr>
              <w:t>поселения Брюховецкого района</w:t>
            </w:r>
          </w:p>
          <w:p w:rsidR="0083334F" w:rsidRPr="0083334F" w:rsidRDefault="0083334F" w:rsidP="0083334F">
            <w:pPr>
              <w:tabs>
                <w:tab w:val="center" w:pos="4677"/>
                <w:tab w:val="right" w:pos="9355"/>
              </w:tabs>
              <w:jc w:val="both"/>
              <w:rPr>
                <w:sz w:val="28"/>
                <w:szCs w:val="28"/>
              </w:rPr>
            </w:pPr>
          </w:p>
        </w:tc>
        <w:tc>
          <w:tcPr>
            <w:tcW w:w="2693" w:type="dxa"/>
          </w:tcPr>
          <w:p w:rsidR="0083334F" w:rsidRPr="0083334F" w:rsidRDefault="0083334F" w:rsidP="0083334F">
            <w:pPr>
              <w:tabs>
                <w:tab w:val="center" w:pos="4677"/>
                <w:tab w:val="right" w:pos="9355"/>
              </w:tabs>
              <w:jc w:val="right"/>
              <w:rPr>
                <w:sz w:val="28"/>
                <w:szCs w:val="28"/>
              </w:rPr>
            </w:pPr>
          </w:p>
          <w:p w:rsidR="0083334F" w:rsidRPr="0083334F" w:rsidRDefault="0083334F" w:rsidP="0083334F">
            <w:pPr>
              <w:tabs>
                <w:tab w:val="center" w:pos="4677"/>
                <w:tab w:val="right" w:pos="9355"/>
              </w:tabs>
              <w:jc w:val="right"/>
              <w:rPr>
                <w:sz w:val="28"/>
                <w:szCs w:val="28"/>
              </w:rPr>
            </w:pPr>
          </w:p>
          <w:p w:rsidR="0083334F" w:rsidRPr="0083334F" w:rsidRDefault="0083334F" w:rsidP="0083334F">
            <w:pPr>
              <w:tabs>
                <w:tab w:val="center" w:pos="4677"/>
                <w:tab w:val="right" w:pos="9355"/>
              </w:tabs>
              <w:jc w:val="both"/>
              <w:rPr>
                <w:sz w:val="28"/>
                <w:szCs w:val="28"/>
              </w:rPr>
            </w:pPr>
            <w:r w:rsidRPr="0083334F">
              <w:rPr>
                <w:sz w:val="28"/>
                <w:szCs w:val="28"/>
              </w:rPr>
              <w:t>Н.В. Аврашко</w:t>
            </w:r>
          </w:p>
          <w:p w:rsidR="0083334F" w:rsidRPr="0083334F" w:rsidRDefault="0083334F" w:rsidP="0083334F">
            <w:pPr>
              <w:tabs>
                <w:tab w:val="center" w:pos="4677"/>
                <w:tab w:val="right" w:pos="9355"/>
              </w:tabs>
              <w:jc w:val="both"/>
              <w:rPr>
                <w:sz w:val="28"/>
                <w:szCs w:val="28"/>
              </w:rPr>
            </w:pPr>
          </w:p>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Составитель проекта:</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Экономист администрации</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 xml:space="preserve">Новосельского сельского поселения </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 xml:space="preserve">Брюховецкого района </w:t>
            </w:r>
          </w:p>
        </w:tc>
        <w:tc>
          <w:tcPr>
            <w:tcW w:w="2693" w:type="dxa"/>
            <w:hideMark/>
          </w:tcPr>
          <w:p w:rsidR="0083334F" w:rsidRPr="0083334F" w:rsidRDefault="0083334F" w:rsidP="0083334F">
            <w:pPr>
              <w:tabs>
                <w:tab w:val="left" w:pos="3241"/>
                <w:tab w:val="left" w:pos="3285"/>
                <w:tab w:val="center" w:pos="4677"/>
                <w:tab w:val="right" w:pos="9355"/>
              </w:tabs>
              <w:jc w:val="both"/>
              <w:rPr>
                <w:sz w:val="28"/>
                <w:szCs w:val="28"/>
              </w:rPr>
            </w:pPr>
            <w:r w:rsidRPr="0083334F">
              <w:rPr>
                <w:sz w:val="28"/>
                <w:szCs w:val="28"/>
              </w:rPr>
              <w:t>С.В. Ганич</w:t>
            </w:r>
          </w:p>
          <w:p w:rsidR="0083334F" w:rsidRPr="0083334F" w:rsidRDefault="0083334F" w:rsidP="0083334F">
            <w:pPr>
              <w:tabs>
                <w:tab w:val="left" w:pos="3241"/>
                <w:tab w:val="left" w:pos="3285"/>
                <w:tab w:val="center" w:pos="4677"/>
                <w:tab w:val="right" w:pos="9355"/>
              </w:tabs>
              <w:jc w:val="both"/>
              <w:rPr>
                <w:sz w:val="28"/>
                <w:szCs w:val="28"/>
              </w:rPr>
            </w:pPr>
          </w:p>
        </w:tc>
      </w:tr>
      <w:tr w:rsidR="0083334F" w:rsidRPr="0083334F" w:rsidTr="00DD6671">
        <w:tc>
          <w:tcPr>
            <w:tcW w:w="6912" w:type="dxa"/>
          </w:tcPr>
          <w:p w:rsidR="0083334F" w:rsidRPr="0083334F" w:rsidRDefault="0083334F" w:rsidP="0083334F">
            <w:pPr>
              <w:tabs>
                <w:tab w:val="center" w:pos="4677"/>
                <w:tab w:val="right" w:pos="9355"/>
              </w:tabs>
              <w:jc w:val="both"/>
              <w:rPr>
                <w:sz w:val="28"/>
                <w:szCs w:val="28"/>
              </w:rPr>
            </w:pP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hideMark/>
          </w:tcPr>
          <w:p w:rsidR="0083334F" w:rsidRPr="0083334F" w:rsidRDefault="0083334F" w:rsidP="0083334F">
            <w:pPr>
              <w:tabs>
                <w:tab w:val="center" w:pos="4677"/>
                <w:tab w:val="right" w:pos="9355"/>
              </w:tabs>
              <w:jc w:val="both"/>
              <w:rPr>
                <w:sz w:val="28"/>
                <w:szCs w:val="28"/>
              </w:rPr>
            </w:pPr>
            <w:r w:rsidRPr="0083334F">
              <w:rPr>
                <w:sz w:val="28"/>
                <w:szCs w:val="28"/>
              </w:rPr>
              <w:t>Согласовано:</w:t>
            </w:r>
          </w:p>
        </w:tc>
        <w:tc>
          <w:tcPr>
            <w:tcW w:w="2693" w:type="dxa"/>
          </w:tcPr>
          <w:p w:rsidR="0083334F" w:rsidRPr="0083334F" w:rsidRDefault="0083334F" w:rsidP="0083334F">
            <w:pPr>
              <w:tabs>
                <w:tab w:val="center" w:pos="4677"/>
                <w:tab w:val="right" w:pos="9355"/>
              </w:tabs>
              <w:jc w:val="both"/>
              <w:rPr>
                <w:sz w:val="28"/>
                <w:szCs w:val="28"/>
              </w:rPr>
            </w:pPr>
          </w:p>
        </w:tc>
      </w:tr>
      <w:tr w:rsidR="0083334F" w:rsidRPr="0083334F" w:rsidTr="00DD6671">
        <w:tc>
          <w:tcPr>
            <w:tcW w:w="6912" w:type="dxa"/>
          </w:tcPr>
          <w:p w:rsidR="0083334F" w:rsidRPr="0083334F" w:rsidRDefault="0083334F" w:rsidP="0083334F">
            <w:pPr>
              <w:jc w:val="both"/>
              <w:rPr>
                <w:bCs/>
                <w:color w:val="000000"/>
                <w:sz w:val="28"/>
                <w:lang w:eastAsia="en-US"/>
              </w:rPr>
            </w:pPr>
            <w:r w:rsidRPr="0083334F">
              <w:rPr>
                <w:bCs/>
                <w:color w:val="000000"/>
                <w:sz w:val="28"/>
                <w:lang w:eastAsia="en-US"/>
              </w:rPr>
              <w:t xml:space="preserve">Специалист 2 категории, главный </w:t>
            </w:r>
          </w:p>
          <w:p w:rsidR="0083334F" w:rsidRPr="0083334F" w:rsidRDefault="0083334F" w:rsidP="0083334F">
            <w:pPr>
              <w:jc w:val="both"/>
              <w:rPr>
                <w:bCs/>
                <w:color w:val="000000"/>
                <w:sz w:val="28"/>
                <w:lang w:eastAsia="en-US"/>
              </w:rPr>
            </w:pPr>
            <w:r w:rsidRPr="0083334F">
              <w:rPr>
                <w:bCs/>
                <w:color w:val="000000"/>
                <w:sz w:val="28"/>
                <w:lang w:eastAsia="en-US"/>
              </w:rPr>
              <w:t>бухгалтер администрации</w:t>
            </w:r>
            <w:r w:rsidRPr="0083334F">
              <w:rPr>
                <w:bCs/>
                <w:color w:val="000000"/>
                <w:sz w:val="28"/>
                <w:lang w:eastAsia="en-US"/>
              </w:rPr>
              <w:tab/>
            </w:r>
          </w:p>
          <w:p w:rsidR="0083334F" w:rsidRPr="0083334F" w:rsidRDefault="0083334F" w:rsidP="0083334F">
            <w:pPr>
              <w:jc w:val="both"/>
              <w:rPr>
                <w:bCs/>
                <w:color w:val="000000"/>
                <w:sz w:val="28"/>
                <w:lang w:eastAsia="en-US"/>
              </w:rPr>
            </w:pPr>
            <w:r w:rsidRPr="0083334F">
              <w:rPr>
                <w:bCs/>
                <w:color w:val="000000"/>
                <w:sz w:val="28"/>
                <w:lang w:eastAsia="en-US"/>
              </w:rPr>
              <w:t xml:space="preserve">Новосельского сельского поселения </w:t>
            </w:r>
            <w:r w:rsidRPr="0083334F">
              <w:rPr>
                <w:bCs/>
                <w:color w:val="000000"/>
                <w:sz w:val="28"/>
                <w:lang w:eastAsia="en-US"/>
              </w:rPr>
              <w:tab/>
            </w:r>
          </w:p>
          <w:p w:rsidR="0083334F" w:rsidRPr="0083334F" w:rsidRDefault="0083334F" w:rsidP="0083334F">
            <w:pPr>
              <w:jc w:val="both"/>
              <w:rPr>
                <w:bCs/>
                <w:color w:val="000000"/>
                <w:sz w:val="28"/>
                <w:lang w:eastAsia="en-US"/>
              </w:rPr>
            </w:pPr>
            <w:r w:rsidRPr="0083334F">
              <w:rPr>
                <w:bCs/>
                <w:color w:val="000000"/>
                <w:sz w:val="28"/>
                <w:lang w:eastAsia="en-US"/>
              </w:rPr>
              <w:t xml:space="preserve">Брюховецкого района </w:t>
            </w:r>
            <w:r w:rsidRPr="0083334F">
              <w:rPr>
                <w:bCs/>
                <w:color w:val="000000"/>
                <w:sz w:val="28"/>
                <w:lang w:eastAsia="en-US"/>
              </w:rPr>
              <w:tab/>
              <w:t>Г.Г. Ивахненко</w:t>
            </w:r>
          </w:p>
          <w:p w:rsidR="0083334F" w:rsidRPr="0083334F" w:rsidRDefault="0083334F" w:rsidP="0083334F">
            <w:pPr>
              <w:jc w:val="both"/>
              <w:rPr>
                <w:bCs/>
                <w:color w:val="000000"/>
                <w:sz w:val="28"/>
                <w:lang w:eastAsia="en-US"/>
              </w:rPr>
            </w:pPr>
          </w:p>
        </w:tc>
        <w:tc>
          <w:tcPr>
            <w:tcW w:w="2693" w:type="dxa"/>
          </w:tcPr>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p>
          <w:p w:rsidR="0083334F" w:rsidRPr="0083334F" w:rsidRDefault="0083334F" w:rsidP="0083334F">
            <w:pPr>
              <w:jc w:val="both"/>
              <w:rPr>
                <w:bCs/>
                <w:color w:val="000000"/>
                <w:sz w:val="28"/>
                <w:lang w:eastAsia="en-US"/>
              </w:rPr>
            </w:pPr>
            <w:r w:rsidRPr="0083334F">
              <w:rPr>
                <w:bCs/>
                <w:color w:val="000000"/>
                <w:sz w:val="28"/>
                <w:lang w:eastAsia="en-US"/>
              </w:rPr>
              <w:t>Г.Г. Ивахненко</w:t>
            </w:r>
          </w:p>
        </w:tc>
      </w:tr>
      <w:tr w:rsidR="0083334F" w:rsidRPr="0083334F" w:rsidTr="00DD6671">
        <w:tc>
          <w:tcPr>
            <w:tcW w:w="6912" w:type="dxa"/>
          </w:tcPr>
          <w:p w:rsidR="0083334F" w:rsidRPr="0083334F" w:rsidRDefault="0083334F" w:rsidP="0083334F">
            <w:pPr>
              <w:jc w:val="both"/>
              <w:rPr>
                <w:bCs/>
                <w:color w:val="000000"/>
                <w:sz w:val="28"/>
                <w:lang w:eastAsia="en-US"/>
              </w:rPr>
            </w:pPr>
          </w:p>
        </w:tc>
        <w:tc>
          <w:tcPr>
            <w:tcW w:w="2693" w:type="dxa"/>
            <w:hideMark/>
          </w:tcPr>
          <w:p w:rsidR="0083334F" w:rsidRPr="0083334F" w:rsidRDefault="0083334F" w:rsidP="0083334F">
            <w:pPr>
              <w:jc w:val="both"/>
              <w:rPr>
                <w:bCs/>
                <w:color w:val="000000"/>
                <w:sz w:val="28"/>
                <w:u w:val="single"/>
                <w:lang w:eastAsia="en-US"/>
              </w:rPr>
            </w:pP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color w:val="000000"/>
                <w:sz w:val="28"/>
              </w:rPr>
              <w:t>Главный специалист администрации</w:t>
            </w:r>
          </w:p>
        </w:tc>
        <w:tc>
          <w:tcPr>
            <w:tcW w:w="2693" w:type="dxa"/>
          </w:tcPr>
          <w:p w:rsidR="0083334F" w:rsidRPr="0083334F" w:rsidRDefault="0083334F" w:rsidP="0083334F">
            <w:pPr>
              <w:jc w:val="both"/>
              <w:rPr>
                <w:bCs/>
                <w:color w:val="000000"/>
                <w:sz w:val="28"/>
                <w:lang w:eastAsia="en-US"/>
              </w:rPr>
            </w:pP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color w:val="000000"/>
                <w:sz w:val="28"/>
              </w:rPr>
              <w:t>Новосельского сельского поселения</w:t>
            </w:r>
          </w:p>
        </w:tc>
        <w:tc>
          <w:tcPr>
            <w:tcW w:w="2693" w:type="dxa"/>
          </w:tcPr>
          <w:p w:rsidR="0083334F" w:rsidRPr="0083334F" w:rsidRDefault="0083334F" w:rsidP="0083334F">
            <w:pPr>
              <w:jc w:val="both"/>
              <w:rPr>
                <w:bCs/>
                <w:color w:val="000000"/>
                <w:sz w:val="28"/>
                <w:lang w:eastAsia="en-US"/>
              </w:rPr>
            </w:pPr>
            <w:r w:rsidRPr="0083334F">
              <w:rPr>
                <w:bCs/>
                <w:color w:val="000000"/>
                <w:sz w:val="28"/>
              </w:rPr>
              <w:t>Н.Л. Брачкова</w:t>
            </w:r>
          </w:p>
        </w:tc>
      </w:tr>
      <w:tr w:rsidR="0083334F" w:rsidRPr="0083334F" w:rsidTr="00DD6671">
        <w:tc>
          <w:tcPr>
            <w:tcW w:w="6912" w:type="dxa"/>
            <w:hideMark/>
          </w:tcPr>
          <w:p w:rsidR="0083334F" w:rsidRPr="0083334F" w:rsidRDefault="0083334F" w:rsidP="0083334F">
            <w:pPr>
              <w:jc w:val="both"/>
              <w:rPr>
                <w:bCs/>
                <w:color w:val="000000"/>
                <w:sz w:val="28"/>
                <w:lang w:eastAsia="en-US"/>
              </w:rPr>
            </w:pPr>
            <w:r w:rsidRPr="0083334F">
              <w:rPr>
                <w:bCs/>
                <w:sz w:val="28"/>
              </w:rPr>
              <w:t>Брюховецкого района</w:t>
            </w:r>
          </w:p>
        </w:tc>
        <w:tc>
          <w:tcPr>
            <w:tcW w:w="2693" w:type="dxa"/>
            <w:hideMark/>
          </w:tcPr>
          <w:p w:rsidR="0083334F" w:rsidRPr="0083334F" w:rsidRDefault="0083334F" w:rsidP="0083334F">
            <w:pPr>
              <w:jc w:val="both"/>
              <w:rPr>
                <w:bCs/>
                <w:color w:val="000000"/>
                <w:sz w:val="28"/>
                <w:u w:val="single"/>
                <w:lang w:eastAsia="en-US"/>
              </w:rPr>
            </w:pPr>
            <w:r w:rsidRPr="0083334F">
              <w:rPr>
                <w:bCs/>
                <w:color w:val="000000"/>
                <w:sz w:val="28"/>
              </w:rPr>
              <w:t xml:space="preserve">                                                                        </w:t>
            </w:r>
          </w:p>
        </w:tc>
      </w:tr>
    </w:tbl>
    <w:p w:rsidR="0083334F" w:rsidRPr="0083334F" w:rsidRDefault="0083334F" w:rsidP="0083334F">
      <w:pPr>
        <w:jc w:val="both"/>
        <w:rPr>
          <w:bCs/>
          <w:sz w:val="28"/>
        </w:rPr>
      </w:pPr>
    </w:p>
    <w:p w:rsidR="00164963" w:rsidRDefault="00164963" w:rsidP="00164963">
      <w:pPr>
        <w:rPr>
          <w:b/>
          <w:bCs/>
          <w:caps/>
          <w:sz w:val="28"/>
          <w:szCs w:val="28"/>
          <w:lang w:eastAsia="en-US"/>
        </w:rPr>
        <w:sectPr w:rsidR="00164963" w:rsidSect="001D7F89">
          <w:headerReference w:type="default" r:id="rId8"/>
          <w:footnotePr>
            <w:pos w:val="beneathText"/>
          </w:footnotePr>
          <w:pgSz w:w="11905" w:h="16837"/>
          <w:pgMar w:top="1134" w:right="567" w:bottom="1134" w:left="1701" w:header="289" w:footer="720" w:gutter="0"/>
          <w:cols w:space="720"/>
          <w:titlePg/>
          <w:docGrid w:linePitch="360"/>
        </w:sectPr>
      </w:pPr>
    </w:p>
    <w:p w:rsidR="00164963" w:rsidRPr="00F17557" w:rsidRDefault="00164963" w:rsidP="00164963">
      <w:pPr>
        <w:jc w:val="center"/>
        <w:rPr>
          <w:b/>
          <w:bCs/>
          <w:sz w:val="28"/>
          <w:szCs w:val="28"/>
          <w:lang w:eastAsia="en-US"/>
        </w:rPr>
      </w:pPr>
      <w:r w:rsidRPr="00F17557">
        <w:rPr>
          <w:b/>
          <w:bCs/>
          <w:caps/>
          <w:sz w:val="28"/>
          <w:szCs w:val="28"/>
          <w:lang w:eastAsia="en-US"/>
        </w:rPr>
        <w:lastRenderedPageBreak/>
        <w:t>заявка</w:t>
      </w:r>
    </w:p>
    <w:p w:rsidR="00164963" w:rsidRPr="00F17557" w:rsidRDefault="00164963" w:rsidP="00164963">
      <w:pPr>
        <w:jc w:val="center"/>
        <w:rPr>
          <w:b/>
          <w:bCs/>
          <w:sz w:val="28"/>
          <w:szCs w:val="28"/>
          <w:lang w:eastAsia="en-US"/>
        </w:rPr>
      </w:pPr>
      <w:r w:rsidRPr="00F17557">
        <w:rPr>
          <w:b/>
          <w:bCs/>
          <w:sz w:val="28"/>
          <w:szCs w:val="28"/>
          <w:lang w:eastAsia="en-US"/>
        </w:rPr>
        <w:t xml:space="preserve">К </w:t>
      </w:r>
      <w:r w:rsidRPr="00F17557">
        <w:rPr>
          <w:b/>
          <w:bCs/>
          <w:caps/>
          <w:sz w:val="28"/>
          <w:szCs w:val="28"/>
          <w:lang w:eastAsia="en-US"/>
        </w:rPr>
        <w:t>решению</w:t>
      </w:r>
    </w:p>
    <w:p w:rsidR="00164963" w:rsidRPr="00F17557" w:rsidRDefault="00164963" w:rsidP="00164963">
      <w:pPr>
        <w:jc w:val="center"/>
        <w:rPr>
          <w:b/>
          <w:bCs/>
          <w:sz w:val="28"/>
          <w:szCs w:val="28"/>
          <w:lang w:eastAsia="en-US"/>
        </w:rPr>
      </w:pPr>
    </w:p>
    <w:p w:rsidR="00164963" w:rsidRPr="00F17557" w:rsidRDefault="00164963" w:rsidP="00164963">
      <w:pPr>
        <w:rPr>
          <w:b/>
          <w:bCs/>
          <w:sz w:val="28"/>
          <w:szCs w:val="28"/>
          <w:lang w:eastAsia="en-US"/>
        </w:rPr>
      </w:pPr>
      <w:r w:rsidRPr="00F17557">
        <w:rPr>
          <w:b/>
          <w:bCs/>
          <w:sz w:val="28"/>
          <w:szCs w:val="28"/>
          <w:lang w:eastAsia="en-US"/>
        </w:rPr>
        <w:t>Наименование решения:</w:t>
      </w:r>
    </w:p>
    <w:p w:rsidR="00164963" w:rsidRDefault="00164963" w:rsidP="001D7F89">
      <w:pPr>
        <w:jc w:val="both"/>
        <w:rPr>
          <w:b/>
          <w:bCs/>
          <w:sz w:val="28"/>
          <w:szCs w:val="28"/>
          <w:lang w:eastAsia="en-US"/>
        </w:rPr>
      </w:pPr>
      <w:r w:rsidRPr="00F23988">
        <w:rPr>
          <w:rFonts w:eastAsia="Calibri"/>
          <w:sz w:val="28"/>
          <w:szCs w:val="28"/>
          <w:lang w:eastAsia="en-US"/>
        </w:rPr>
        <w:t>«</w:t>
      </w:r>
      <w:r w:rsidR="00F23988" w:rsidRPr="00F23988">
        <w:rPr>
          <w:rFonts w:eastAsia="Calibri"/>
          <w:sz w:val="28"/>
          <w:szCs w:val="28"/>
          <w:lang w:eastAsia="en-US"/>
        </w:rPr>
        <w:t xml:space="preserve">О реализации инициативных проектов в </w:t>
      </w:r>
      <w:r w:rsidR="001D7F89">
        <w:rPr>
          <w:rFonts w:eastAsia="Calibri"/>
          <w:sz w:val="28"/>
          <w:szCs w:val="28"/>
          <w:lang w:eastAsia="en-US"/>
        </w:rPr>
        <w:t>Новосельском сельском поселении Брюховецкого района</w:t>
      </w:r>
      <w:r w:rsidR="00EE25A6" w:rsidRPr="00F23988">
        <w:rPr>
          <w:rFonts w:eastAsia="Calibri"/>
          <w:sz w:val="28"/>
          <w:szCs w:val="28"/>
          <w:lang w:eastAsia="en-US"/>
        </w:rPr>
        <w:t>»</w:t>
      </w:r>
    </w:p>
    <w:p w:rsidR="00164963" w:rsidRDefault="00164963" w:rsidP="00164963">
      <w:pPr>
        <w:ind w:firstLine="708"/>
        <w:jc w:val="both"/>
        <w:rPr>
          <w:b/>
          <w:bCs/>
          <w:sz w:val="28"/>
          <w:szCs w:val="28"/>
          <w:lang w:eastAsia="en-US"/>
        </w:rPr>
      </w:pPr>
    </w:p>
    <w:p w:rsidR="001D7F89" w:rsidRDefault="001D7F89" w:rsidP="00164963">
      <w:pPr>
        <w:ind w:firstLine="708"/>
        <w:jc w:val="both"/>
        <w:rPr>
          <w:b/>
          <w:bCs/>
          <w:sz w:val="28"/>
          <w:szCs w:val="28"/>
          <w:lang w:eastAsia="en-US"/>
        </w:rPr>
      </w:pPr>
    </w:p>
    <w:p w:rsidR="00164963" w:rsidRDefault="00164963" w:rsidP="00164963">
      <w:pPr>
        <w:jc w:val="both"/>
        <w:rPr>
          <w:sz w:val="28"/>
          <w:szCs w:val="28"/>
          <w:lang w:eastAsia="en-US"/>
        </w:rPr>
      </w:pPr>
      <w:r w:rsidRPr="00F17557">
        <w:rPr>
          <w:b/>
          <w:bCs/>
          <w:sz w:val="28"/>
          <w:szCs w:val="28"/>
          <w:lang w:eastAsia="en-US"/>
        </w:rPr>
        <w:t>Проект внесен</w:t>
      </w:r>
      <w:r w:rsidRPr="001B726F">
        <w:rPr>
          <w:b/>
          <w:bCs/>
          <w:sz w:val="28"/>
          <w:szCs w:val="28"/>
          <w:lang w:eastAsia="en-US"/>
        </w:rPr>
        <w:t xml:space="preserve">: </w:t>
      </w:r>
    </w:p>
    <w:p w:rsidR="0083334F" w:rsidRPr="0083334F" w:rsidRDefault="0083334F" w:rsidP="0083334F">
      <w:pPr>
        <w:jc w:val="both"/>
        <w:rPr>
          <w:sz w:val="28"/>
          <w:szCs w:val="28"/>
        </w:rPr>
      </w:pPr>
      <w:r w:rsidRPr="0083334F">
        <w:rPr>
          <w:sz w:val="28"/>
          <w:szCs w:val="28"/>
        </w:rPr>
        <w:t>Главой Новосельского сельского поселения Брюховецкого района</w:t>
      </w:r>
    </w:p>
    <w:p w:rsidR="00164963" w:rsidRDefault="00164963" w:rsidP="00164963">
      <w:pPr>
        <w:ind w:firstLine="708"/>
        <w:jc w:val="both"/>
        <w:rPr>
          <w:sz w:val="28"/>
          <w:szCs w:val="28"/>
          <w:lang w:eastAsia="en-US"/>
        </w:rPr>
      </w:pPr>
    </w:p>
    <w:p w:rsidR="001D7F89" w:rsidRPr="00F17557" w:rsidRDefault="001D7F89" w:rsidP="00164963">
      <w:pPr>
        <w:ind w:firstLine="708"/>
        <w:jc w:val="both"/>
        <w:rPr>
          <w:sz w:val="28"/>
          <w:szCs w:val="28"/>
          <w:lang w:eastAsia="en-US"/>
        </w:rPr>
      </w:pPr>
    </w:p>
    <w:p w:rsidR="0083334F" w:rsidRPr="0083334F" w:rsidRDefault="0083334F" w:rsidP="0083334F">
      <w:pPr>
        <w:jc w:val="both"/>
        <w:rPr>
          <w:b/>
          <w:sz w:val="28"/>
          <w:szCs w:val="28"/>
        </w:rPr>
      </w:pPr>
      <w:r w:rsidRPr="0083334F">
        <w:rPr>
          <w:b/>
          <w:sz w:val="28"/>
          <w:szCs w:val="28"/>
        </w:rPr>
        <w:t>Решение разослать:</w:t>
      </w:r>
    </w:p>
    <w:p w:rsidR="0083334F" w:rsidRPr="0083334F" w:rsidRDefault="0083334F" w:rsidP="0083334F">
      <w:pPr>
        <w:ind w:firstLine="708"/>
        <w:jc w:val="both"/>
        <w:rPr>
          <w:sz w:val="28"/>
          <w:szCs w:val="28"/>
        </w:rPr>
      </w:pPr>
      <w:r w:rsidRPr="0083334F">
        <w:rPr>
          <w:sz w:val="28"/>
          <w:szCs w:val="28"/>
        </w:rPr>
        <w:t>1) главному специалисту администрации Новосельского сельского поселения Брюховецкого района – 1 экз.;</w:t>
      </w:r>
    </w:p>
    <w:p w:rsidR="00164963" w:rsidRPr="00F17557" w:rsidRDefault="0083334F" w:rsidP="0083334F">
      <w:pPr>
        <w:ind w:firstLine="708"/>
        <w:jc w:val="both"/>
        <w:rPr>
          <w:sz w:val="28"/>
          <w:szCs w:val="28"/>
          <w:lang w:eastAsia="en-US"/>
        </w:rPr>
      </w:pPr>
      <w:r w:rsidRPr="0083334F">
        <w:rPr>
          <w:sz w:val="28"/>
          <w:szCs w:val="28"/>
        </w:rPr>
        <w:t>2) экономисту администрации Новосельского сельского поселения Брюховецкого района – 1 экз.</w:t>
      </w:r>
    </w:p>
    <w:p w:rsidR="00164963" w:rsidRPr="00F17557"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Default="00164963"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F62CFB" w:rsidRDefault="00F62CFB" w:rsidP="00164963">
      <w:pPr>
        <w:spacing w:line="276" w:lineRule="auto"/>
        <w:rPr>
          <w:sz w:val="28"/>
          <w:szCs w:val="28"/>
          <w:lang w:eastAsia="en-US"/>
        </w:rPr>
      </w:pPr>
    </w:p>
    <w:p w:rsidR="00164963" w:rsidRDefault="00164963" w:rsidP="00164963">
      <w:pPr>
        <w:spacing w:line="276" w:lineRule="auto"/>
        <w:rPr>
          <w:sz w:val="28"/>
          <w:szCs w:val="28"/>
          <w:lang w:eastAsia="en-US"/>
        </w:rPr>
      </w:pPr>
    </w:p>
    <w:p w:rsidR="00164963" w:rsidRPr="00F17557" w:rsidRDefault="00164963" w:rsidP="00164963">
      <w:pPr>
        <w:spacing w:line="276" w:lineRule="auto"/>
        <w:rPr>
          <w:sz w:val="28"/>
          <w:szCs w:val="28"/>
          <w:lang w:eastAsia="en-US"/>
        </w:rPr>
      </w:pPr>
    </w:p>
    <w:p w:rsidR="00164963" w:rsidRDefault="00164963" w:rsidP="00164963">
      <w:pPr>
        <w:spacing w:line="276" w:lineRule="auto"/>
        <w:rPr>
          <w:i/>
          <w:iCs/>
          <w:sz w:val="28"/>
          <w:szCs w:val="28"/>
          <w:lang w:eastAsia="en-US"/>
        </w:rPr>
      </w:pPr>
    </w:p>
    <w:p w:rsidR="00FC09CF" w:rsidRDefault="00FC09CF" w:rsidP="00164963">
      <w:pPr>
        <w:spacing w:line="276" w:lineRule="auto"/>
        <w:rPr>
          <w:i/>
          <w:iCs/>
          <w:sz w:val="28"/>
          <w:szCs w:val="28"/>
          <w:lang w:eastAsia="en-US"/>
        </w:rPr>
      </w:pPr>
    </w:p>
    <w:p w:rsidR="001D7F89" w:rsidRDefault="001D7F89" w:rsidP="00164963">
      <w:pPr>
        <w:spacing w:line="276" w:lineRule="auto"/>
        <w:rPr>
          <w:i/>
          <w:iCs/>
          <w:sz w:val="28"/>
          <w:szCs w:val="28"/>
          <w:lang w:eastAsia="en-US"/>
        </w:rPr>
      </w:pPr>
    </w:p>
    <w:p w:rsidR="001D7F89" w:rsidRDefault="001D7F89" w:rsidP="00164963">
      <w:pPr>
        <w:spacing w:line="276" w:lineRule="auto"/>
        <w:rPr>
          <w:i/>
          <w:iCs/>
          <w:sz w:val="28"/>
          <w:szCs w:val="28"/>
          <w:lang w:eastAsia="en-US"/>
        </w:rPr>
      </w:pPr>
    </w:p>
    <w:p w:rsidR="001D7F89" w:rsidRPr="00F17557" w:rsidRDefault="001D7F89" w:rsidP="00164963">
      <w:pPr>
        <w:spacing w:line="276" w:lineRule="auto"/>
        <w:rPr>
          <w:i/>
          <w:iCs/>
          <w:sz w:val="28"/>
          <w:szCs w:val="28"/>
          <w:lang w:eastAsia="en-US"/>
        </w:rPr>
      </w:pPr>
    </w:p>
    <w:p w:rsidR="00164963" w:rsidRPr="00F17557" w:rsidRDefault="00164963" w:rsidP="00164963">
      <w:pPr>
        <w:spacing w:line="276" w:lineRule="auto"/>
        <w:rPr>
          <w:sz w:val="28"/>
          <w:szCs w:val="28"/>
          <w:lang w:eastAsia="en-US"/>
        </w:rPr>
      </w:pPr>
      <w:r>
        <w:rPr>
          <w:sz w:val="28"/>
          <w:szCs w:val="28"/>
          <w:lang w:eastAsia="en-US"/>
        </w:rPr>
        <w:t xml:space="preserve">________________              </w:t>
      </w:r>
      <w:r w:rsidR="001D7F89">
        <w:rPr>
          <w:sz w:val="28"/>
          <w:szCs w:val="28"/>
          <w:lang w:eastAsia="en-US"/>
        </w:rPr>
        <w:t>Ганич Светлана Владимировна</w:t>
      </w:r>
      <w:r>
        <w:rPr>
          <w:sz w:val="28"/>
          <w:szCs w:val="28"/>
          <w:lang w:eastAsia="en-US"/>
        </w:rPr>
        <w:t xml:space="preserve">          _____________</w:t>
      </w:r>
    </w:p>
    <w:p w:rsidR="00164963" w:rsidRDefault="00164963" w:rsidP="001D7F89">
      <w:pPr>
        <w:spacing w:line="276" w:lineRule="auto"/>
        <w:jc w:val="center"/>
        <w:rPr>
          <w:sz w:val="28"/>
          <w:szCs w:val="28"/>
          <w:vertAlign w:val="superscript"/>
          <w:lang w:eastAsia="en-US"/>
        </w:rPr>
      </w:pPr>
      <w:r w:rsidRPr="00F17557">
        <w:rPr>
          <w:sz w:val="28"/>
          <w:szCs w:val="28"/>
          <w:vertAlign w:val="superscript"/>
          <w:lang w:eastAsia="en-US"/>
        </w:rPr>
        <w:t xml:space="preserve">(подпись)   </w:t>
      </w:r>
      <w:r w:rsidR="001D7F89">
        <w:rPr>
          <w:sz w:val="28"/>
          <w:szCs w:val="28"/>
          <w:vertAlign w:val="superscript"/>
          <w:lang w:eastAsia="en-US"/>
        </w:rPr>
        <w:tab/>
      </w:r>
      <w:r w:rsidR="001D7F89" w:rsidRPr="001D7F89">
        <w:tab/>
      </w:r>
      <w:r w:rsidR="001D7F89" w:rsidRPr="001D7F89">
        <w:tab/>
      </w:r>
      <w:r w:rsidR="001D7F89" w:rsidRPr="001D7F89">
        <w:tab/>
      </w:r>
      <w:r w:rsidR="001D7F89">
        <w:t>53245</w:t>
      </w:r>
      <w:r w:rsidR="001D7F89" w:rsidRPr="001D7F89">
        <w:tab/>
      </w:r>
      <w:r w:rsidR="001D7F89" w:rsidRPr="001D7F89">
        <w:tab/>
      </w:r>
      <w:r w:rsidR="001D7F89" w:rsidRPr="001D7F89">
        <w:tab/>
      </w:r>
      <w:r w:rsidR="001D7F89" w:rsidRPr="001D7F89">
        <w:tab/>
      </w:r>
      <w:r w:rsidR="001D7F89">
        <w:rPr>
          <w:sz w:val="28"/>
          <w:szCs w:val="28"/>
          <w:lang w:eastAsia="en-US"/>
        </w:rPr>
        <w:tab/>
      </w:r>
      <w:r w:rsidRPr="00BE7A24">
        <w:rPr>
          <w:sz w:val="28"/>
          <w:szCs w:val="28"/>
          <w:vertAlign w:val="superscript"/>
          <w:lang w:eastAsia="en-US"/>
        </w:rPr>
        <w:t>(дата</w:t>
      </w:r>
      <w:r w:rsidR="00FC09CF">
        <w:rPr>
          <w:sz w:val="28"/>
          <w:szCs w:val="28"/>
          <w:vertAlign w:val="superscript"/>
          <w:lang w:eastAsia="en-US"/>
        </w:rPr>
        <w:t>)</w:t>
      </w:r>
    </w:p>
    <w:tbl>
      <w:tblPr>
        <w:tblpPr w:leftFromText="180" w:rightFromText="180" w:bottomFromText="200" w:vertAnchor="page" w:horzAnchor="margin" w:tblpXSpec="right" w:tblpY="1053"/>
        <w:tblW w:w="4536" w:type="dxa"/>
        <w:tblLook w:val="04A0" w:firstRow="1" w:lastRow="0" w:firstColumn="1" w:lastColumn="0" w:noHBand="0" w:noVBand="1"/>
      </w:tblPr>
      <w:tblGrid>
        <w:gridCol w:w="4536"/>
      </w:tblGrid>
      <w:tr w:rsidR="001B2438" w:rsidTr="001B2438">
        <w:trPr>
          <w:trHeight w:val="2580"/>
        </w:trPr>
        <w:tc>
          <w:tcPr>
            <w:tcW w:w="4536" w:type="dxa"/>
          </w:tcPr>
          <w:p w:rsidR="001B2438" w:rsidRDefault="001B2438" w:rsidP="00DD6671">
            <w:pPr>
              <w:autoSpaceDE w:val="0"/>
              <w:autoSpaceDN w:val="0"/>
              <w:adjustRightInd w:val="0"/>
              <w:ind w:hanging="1"/>
              <w:jc w:val="center"/>
              <w:rPr>
                <w:sz w:val="28"/>
                <w:szCs w:val="28"/>
              </w:rPr>
            </w:pPr>
            <w:bookmarkStart w:id="1" w:name="_Hlk57386803"/>
            <w:r>
              <w:rPr>
                <w:sz w:val="28"/>
                <w:szCs w:val="28"/>
              </w:rPr>
              <w:lastRenderedPageBreak/>
              <w:t>ПРИЛОЖЕНИЕ № 1</w:t>
            </w:r>
          </w:p>
          <w:p w:rsidR="001B2438" w:rsidRDefault="001B2438" w:rsidP="00DD6671">
            <w:pPr>
              <w:autoSpaceDE w:val="0"/>
              <w:autoSpaceDN w:val="0"/>
              <w:adjustRightInd w:val="0"/>
              <w:ind w:left="34" w:hanging="1"/>
              <w:rPr>
                <w:sz w:val="28"/>
                <w:szCs w:val="28"/>
              </w:rPr>
            </w:pPr>
          </w:p>
          <w:p w:rsidR="001B2438" w:rsidRDefault="001B2438" w:rsidP="00DD6671">
            <w:pPr>
              <w:autoSpaceDE w:val="0"/>
              <w:autoSpaceDN w:val="0"/>
              <w:adjustRightInd w:val="0"/>
              <w:ind w:left="34" w:hanging="1"/>
              <w:jc w:val="center"/>
              <w:rPr>
                <w:sz w:val="28"/>
                <w:szCs w:val="28"/>
              </w:rPr>
            </w:pPr>
            <w:r>
              <w:rPr>
                <w:sz w:val="28"/>
                <w:szCs w:val="28"/>
              </w:rPr>
              <w:t>УТВЕРЖДЕН</w:t>
            </w:r>
          </w:p>
          <w:p w:rsidR="001B2438" w:rsidRDefault="001B2438" w:rsidP="00DD6671">
            <w:pPr>
              <w:autoSpaceDE w:val="0"/>
              <w:autoSpaceDN w:val="0"/>
              <w:adjustRightInd w:val="0"/>
              <w:ind w:left="34" w:hanging="1"/>
              <w:jc w:val="center"/>
              <w:rPr>
                <w:sz w:val="28"/>
                <w:szCs w:val="28"/>
              </w:rPr>
            </w:pPr>
            <w:r>
              <w:rPr>
                <w:sz w:val="28"/>
                <w:szCs w:val="28"/>
              </w:rPr>
              <w:t>решением Совета</w:t>
            </w:r>
          </w:p>
          <w:p w:rsidR="001B2438" w:rsidRDefault="001B2438" w:rsidP="00DD6671">
            <w:pPr>
              <w:autoSpaceDE w:val="0"/>
              <w:autoSpaceDN w:val="0"/>
              <w:adjustRightInd w:val="0"/>
              <w:ind w:left="-284" w:right="-216"/>
              <w:jc w:val="center"/>
              <w:rPr>
                <w:sz w:val="28"/>
                <w:szCs w:val="28"/>
              </w:rPr>
            </w:pPr>
            <w:r>
              <w:rPr>
                <w:sz w:val="28"/>
                <w:szCs w:val="28"/>
              </w:rPr>
              <w:t>Новосельского сельского поселения</w:t>
            </w:r>
          </w:p>
          <w:p w:rsidR="001B2438" w:rsidRDefault="001B2438" w:rsidP="00DD6671">
            <w:pPr>
              <w:autoSpaceDE w:val="0"/>
              <w:autoSpaceDN w:val="0"/>
              <w:adjustRightInd w:val="0"/>
              <w:jc w:val="center"/>
              <w:rPr>
                <w:sz w:val="28"/>
                <w:szCs w:val="28"/>
              </w:rPr>
            </w:pPr>
            <w:r>
              <w:rPr>
                <w:sz w:val="28"/>
                <w:szCs w:val="28"/>
              </w:rPr>
              <w:t>Брюховецкого района</w:t>
            </w:r>
          </w:p>
          <w:p w:rsidR="001B2438" w:rsidRDefault="001B2438" w:rsidP="00DD6671">
            <w:pPr>
              <w:autoSpaceDE w:val="0"/>
              <w:autoSpaceDN w:val="0"/>
              <w:adjustRightInd w:val="0"/>
              <w:jc w:val="center"/>
              <w:rPr>
                <w:sz w:val="28"/>
                <w:szCs w:val="28"/>
              </w:rPr>
            </w:pPr>
            <w:r>
              <w:rPr>
                <w:sz w:val="28"/>
                <w:szCs w:val="28"/>
              </w:rPr>
              <w:t xml:space="preserve">от </w:t>
            </w:r>
            <w:r w:rsidR="00C83930">
              <w:rPr>
                <w:sz w:val="28"/>
                <w:szCs w:val="28"/>
              </w:rPr>
              <w:t>24.12.2020</w:t>
            </w:r>
            <w:r>
              <w:rPr>
                <w:sz w:val="28"/>
                <w:szCs w:val="28"/>
              </w:rPr>
              <w:t xml:space="preserve"> </w:t>
            </w:r>
            <w:r w:rsidR="00C83930">
              <w:rPr>
                <w:sz w:val="28"/>
                <w:szCs w:val="28"/>
              </w:rPr>
              <w:t>63</w:t>
            </w:r>
          </w:p>
          <w:p w:rsidR="001B2438" w:rsidRDefault="001B2438" w:rsidP="00DD6671">
            <w:pPr>
              <w:autoSpaceDE w:val="0"/>
              <w:autoSpaceDN w:val="0"/>
              <w:adjustRightInd w:val="0"/>
              <w:jc w:val="center"/>
              <w:rPr>
                <w:sz w:val="28"/>
                <w:szCs w:val="28"/>
              </w:rPr>
            </w:pPr>
          </w:p>
        </w:tc>
      </w:tr>
      <w:bookmarkEnd w:id="1"/>
    </w:tbl>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выдвижения, внесения, обсуждения, рассмотрения</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инициативных проектов, а также проведения их конкурсного</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отбора в Новосельском сельском поселении Брюховецкого района</w:t>
      </w:r>
    </w:p>
    <w:p w:rsidR="001B2438" w:rsidRDefault="001B2438" w:rsidP="001B2438">
      <w:pPr>
        <w:widowControl w:val="0"/>
        <w:autoSpaceDE w:val="0"/>
        <w:autoSpaceDN w:val="0"/>
        <w:jc w:val="center"/>
        <w:outlineLvl w:val="1"/>
        <w:rPr>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Раздел 1. Общие положения</w:t>
      </w:r>
    </w:p>
    <w:p w:rsidR="001B2438" w:rsidRDefault="001B2438" w:rsidP="001B2438">
      <w:pPr>
        <w:widowControl w:val="0"/>
        <w:autoSpaceDE w:val="0"/>
        <w:autoSpaceDN w:val="0"/>
        <w:jc w:val="both"/>
        <w:outlineLvl w:val="1"/>
        <w:rPr>
          <w:color w:val="000000"/>
          <w:sz w:val="28"/>
          <w:szCs w:val="28"/>
        </w:rPr>
      </w:pPr>
    </w:p>
    <w:p w:rsidR="001B2438" w:rsidRDefault="001B2438" w:rsidP="001B2438">
      <w:pPr>
        <w:widowControl w:val="0"/>
        <w:autoSpaceDE w:val="0"/>
        <w:autoSpaceDN w:val="0"/>
        <w:ind w:firstLine="709"/>
        <w:jc w:val="both"/>
        <w:outlineLvl w:val="1"/>
        <w:rPr>
          <w:b/>
          <w:bCs/>
          <w:color w:val="000000"/>
          <w:sz w:val="28"/>
          <w:szCs w:val="28"/>
        </w:rPr>
      </w:pPr>
      <w:r>
        <w:rPr>
          <w:rFonts w:eastAsia="Calibri"/>
          <w:color w:val="000000"/>
          <w:sz w:val="28"/>
          <w:szCs w:val="28"/>
        </w:rPr>
        <w:t xml:space="preserve">1.1. Настоящий </w:t>
      </w:r>
      <w:r>
        <w:rPr>
          <w:rFonts w:eastAsia="Calibri"/>
          <w:bCs/>
          <w:color w:val="000000"/>
          <w:sz w:val="28"/>
          <w:szCs w:val="28"/>
        </w:rPr>
        <w:t xml:space="preserve">Порядок </w:t>
      </w:r>
      <w:r>
        <w:rPr>
          <w:rFonts w:eastAsia="Calibri"/>
          <w:color w:val="000000"/>
          <w:sz w:val="28"/>
          <w:szCs w:val="28"/>
        </w:rPr>
        <w:t xml:space="preserve">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rPr>
        <w:t>1.2. Основные понятия, используемые для целей настоящего Порядка:</w:t>
      </w:r>
    </w:p>
    <w:p w:rsidR="001B2438" w:rsidRDefault="001B2438" w:rsidP="001B2438">
      <w:pPr>
        <w:widowControl w:val="0"/>
        <w:autoSpaceDE w:val="0"/>
        <w:autoSpaceDN w:val="0"/>
        <w:ind w:firstLine="708"/>
        <w:jc w:val="both"/>
        <w:outlineLvl w:val="1"/>
        <w:rPr>
          <w:rFonts w:eastAsia="Calibri"/>
          <w:color w:val="000000"/>
          <w:sz w:val="28"/>
          <w:szCs w:val="28"/>
        </w:rPr>
      </w:pPr>
      <w:r>
        <w:rPr>
          <w:rFonts w:eastAsia="Calibri"/>
          <w:color w:val="000000"/>
          <w:sz w:val="28"/>
          <w:szCs w:val="28"/>
        </w:rPr>
        <w:t xml:space="preserve">1) инициативные проекты – проекты, разработанные и выдвинутые в соответствии с Порядком инициаторами проектов в целях реализации на территории,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(далее – муниципальный район) мероприятий, имеющих приоритетное значение для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решению вопросов местного значения или иных вопросов, право решения, которых предоставлено </w:t>
      </w:r>
      <w:r w:rsidR="00150977" w:rsidRPr="00150977">
        <w:rPr>
          <w:rFonts w:eastAsia="Calibri"/>
          <w:color w:val="000000"/>
          <w:sz w:val="28"/>
          <w:szCs w:val="28"/>
        </w:rPr>
        <w:t>органам местного самоуправления</w:t>
      </w:r>
      <w:r w:rsidRPr="00150977">
        <w:rPr>
          <w:rFonts w:eastAsia="Calibri"/>
          <w:color w:val="000000"/>
          <w:sz w:val="28"/>
          <w:szCs w:val="28"/>
        </w:rPr>
        <w:t xml:space="preserve"> </w:t>
      </w:r>
      <w:r w:rsidRPr="00150977">
        <w:rPr>
          <w:bCs/>
          <w:color w:val="000000"/>
          <w:sz w:val="28"/>
          <w:szCs w:val="28"/>
        </w:rPr>
        <w:t>Новосельского сельского поселения Брюховецкого района</w:t>
      </w:r>
      <w:r w:rsidRPr="00150977">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Порядок определения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которой могут реализовываться инициативные проекты, устанавливается решением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 </w:t>
      </w:r>
      <w:bookmarkStart w:id="2" w:name="_Hlk53495603"/>
      <w:r>
        <w:rPr>
          <w:rFonts w:eastAsia="Calibri"/>
          <w:color w:val="000000"/>
          <w:sz w:val="28"/>
          <w:szCs w:val="28"/>
        </w:rPr>
        <w:t xml:space="preserve">комиссия 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для проведения конкурсного отбора инициативных проектов</w:t>
      </w:r>
      <w:bookmarkEnd w:id="2"/>
      <w:r>
        <w:rPr>
          <w:rFonts w:eastAsia="Calibri"/>
          <w:color w:val="000000"/>
          <w:sz w:val="28"/>
          <w:szCs w:val="28"/>
        </w:rPr>
        <w:t xml:space="preserve"> (далее – Комиссия) – постоянно действующий коллегиальный орган </w:t>
      </w:r>
      <w:r>
        <w:rPr>
          <w:rFonts w:eastAsia="Calibri"/>
          <w:color w:val="000000"/>
          <w:sz w:val="28"/>
          <w:szCs w:val="28"/>
        </w:rPr>
        <w:lastRenderedPageBreak/>
        <w:t xml:space="preserve">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созданный в целях проведения конкурсного отбора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 инициаторы проекта – 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органы территориального общественного самоуправления, староста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Право выступить инициатором проекта может быть предоставлено также иным лицам, осуществляющим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 уполномоченный орган –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ответственная за организацию работы по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 xml:space="preserve"> (далее – участники инициативной деятельности):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Комиссия;</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инициаторы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уполномоченный орган;</w:t>
      </w:r>
    </w:p>
    <w:p w:rsidR="001B2438" w:rsidRDefault="004D09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специалисты</w:t>
      </w:r>
      <w:r w:rsidR="001B2438">
        <w:rPr>
          <w:rFonts w:eastAsia="Calibri"/>
          <w:color w:val="000000"/>
          <w:sz w:val="28"/>
          <w:szCs w:val="28"/>
        </w:rPr>
        <w:t xml:space="preserve"> администрации </w:t>
      </w:r>
      <w:r w:rsidR="001B2438">
        <w:rPr>
          <w:bCs/>
          <w:color w:val="000000"/>
          <w:sz w:val="28"/>
          <w:szCs w:val="28"/>
        </w:rPr>
        <w:t>Новосельского сельского поселения Брюховецкого района</w:t>
      </w:r>
      <w:r w:rsidR="001B2438">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Совет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s>
        <w:autoSpaceDE w:val="0"/>
        <w:autoSpaceDN w:val="0"/>
        <w:adjustRightInd w:val="0"/>
        <w:jc w:val="center"/>
        <w:rPr>
          <w:rFonts w:eastAsia="Calibri"/>
          <w:b/>
          <w:bCs/>
          <w:color w:val="000000"/>
          <w:sz w:val="28"/>
          <w:szCs w:val="28"/>
        </w:rPr>
      </w:pPr>
      <w:r>
        <w:rPr>
          <w:rFonts w:eastAsia="Calibri"/>
          <w:b/>
          <w:bCs/>
          <w:color w:val="000000"/>
          <w:sz w:val="28"/>
          <w:szCs w:val="28"/>
        </w:rPr>
        <w:t>Раздел 2. Порядок выдвижения инициативных проектов</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2.1. Выдвижение инициативных проектов осуществляется инициаторами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2.2. Инициаторами проектов могут выступать:</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органы территориального общественного самоуправления,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староста сельского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индивидуальные предприниматели,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юридические лица, осуществляющие свою деятельность на территории </w:t>
      </w:r>
      <w:r>
        <w:rPr>
          <w:bCs/>
          <w:color w:val="000000"/>
          <w:sz w:val="28"/>
          <w:szCs w:val="28"/>
        </w:rPr>
        <w:t>Новосельского сельского поселения Брюховецкого района</w:t>
      </w:r>
      <w:r w:rsidR="00DD6671">
        <w:rPr>
          <w:rFonts w:eastAsia="Calibri"/>
          <w:color w:val="000000"/>
          <w:sz w:val="28"/>
          <w:szCs w:val="28"/>
        </w:rPr>
        <w:t xml:space="preserve">, в том числе социально </w:t>
      </w:r>
      <w:r>
        <w:rPr>
          <w:rFonts w:eastAsia="Calibri"/>
          <w:color w:val="000000"/>
          <w:sz w:val="28"/>
          <w:szCs w:val="28"/>
        </w:rPr>
        <w:t>ориентированные некоммерческие организации (далее – СОНКО).</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2.3. Инициативные проекты, выдвигаемые инициаторами проектов, составляются по форме согласно приложению № 1 к настоящему Порядку и должны содержать сведения, установленные Федеральным законом от 6 октября 2003 года № 131-ФЗ «Об общих принципах организации местного самоуправления в Российской Федерации», а также настоящим Порядком.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2.4. Инициативные проекты, предлагаемые (планируемые) к реализации в очередном финансовом году, могут быть </w:t>
      </w:r>
      <w:bookmarkStart w:id="3" w:name="_Hlk47470628"/>
      <w:r>
        <w:rPr>
          <w:rFonts w:eastAsia="Calibri"/>
          <w:color w:val="000000"/>
          <w:sz w:val="28"/>
          <w:szCs w:val="28"/>
        </w:rPr>
        <w:t xml:space="preserve">выдвинуты инициаторами проектов в </w:t>
      </w:r>
      <w:bookmarkEnd w:id="3"/>
      <w:r>
        <w:rPr>
          <w:rFonts w:eastAsia="Calibri"/>
          <w:color w:val="000000"/>
          <w:sz w:val="28"/>
          <w:szCs w:val="28"/>
        </w:rPr>
        <w:t>текущем финансовом году.</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jc w:val="center"/>
        <w:rPr>
          <w:rFonts w:eastAsia="Calibri"/>
          <w:b/>
          <w:bCs/>
          <w:color w:val="000000"/>
          <w:sz w:val="28"/>
          <w:szCs w:val="28"/>
        </w:rPr>
      </w:pPr>
      <w:r>
        <w:rPr>
          <w:rFonts w:eastAsia="Calibri"/>
          <w:b/>
          <w:bCs/>
          <w:color w:val="000000"/>
          <w:sz w:val="28"/>
          <w:szCs w:val="28"/>
        </w:rPr>
        <w:t>Раздел 3. Порядок обсуждения инициативных проектов</w:t>
      </w:r>
    </w:p>
    <w:p w:rsidR="001B2438" w:rsidRDefault="001B2438" w:rsidP="001B2438">
      <w:pPr>
        <w:tabs>
          <w:tab w:val="left" w:pos="0"/>
          <w:tab w:val="left" w:pos="1134"/>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3.1. Инициативный проект до его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Возможность выявления мнения граждан по вопросу о поддержке инициативного проекта также путем опроса граждан, сбора их подписей.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3.2. Возможно рассмотрение нескольких инициативных проектов на одном сходе, одном собрании или на одной конференции граждан</w:t>
      </w:r>
    </w:p>
    <w:p w:rsidR="001B2438" w:rsidRDefault="001B2438" w:rsidP="001B2438">
      <w:pPr>
        <w:tabs>
          <w:tab w:val="left" w:pos="0"/>
          <w:tab w:val="left" w:pos="1134"/>
        </w:tabs>
        <w:autoSpaceDE w:val="0"/>
        <w:autoSpaceDN w:val="0"/>
        <w:adjustRightInd w:val="0"/>
        <w:ind w:firstLine="709"/>
        <w:jc w:val="both"/>
        <w:rPr>
          <w:bCs/>
          <w:color w:val="000000"/>
          <w:sz w:val="28"/>
          <w:szCs w:val="28"/>
        </w:rPr>
      </w:pPr>
      <w:r>
        <w:rPr>
          <w:rFonts w:eastAsia="Calibri"/>
          <w:color w:val="000000"/>
          <w:sz w:val="28"/>
          <w:szCs w:val="28"/>
        </w:rPr>
        <w:t xml:space="preserve">3.3.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а также решениями Совета </w:t>
      </w:r>
      <w:r>
        <w:rPr>
          <w:bCs/>
          <w:color w:val="000000"/>
          <w:sz w:val="28"/>
          <w:szCs w:val="28"/>
        </w:rPr>
        <w:t>Новосельского сельского поселения Брюховецкого района.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4. Порядок внесения инициативных проектов</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или его части.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 3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lastRenderedPageBreak/>
        <w:t xml:space="preserve">4.2. Информация о внесении инициативного проекта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опубликованию (обнародованию) и размещению на официальном сайте администрации </w:t>
      </w:r>
      <w:r w:rsidR="007F4AED">
        <w:rPr>
          <w:rFonts w:eastAsia="Calibri"/>
          <w:color w:val="000000"/>
          <w:sz w:val="28"/>
          <w:szCs w:val="28"/>
        </w:rPr>
        <w:t xml:space="preserve">муниципального образования Брюховецкий район в разделе </w:t>
      </w:r>
      <w:r w:rsidR="007F4AED">
        <w:rPr>
          <w:bCs/>
          <w:color w:val="000000"/>
          <w:sz w:val="28"/>
          <w:szCs w:val="28"/>
        </w:rPr>
        <w:t>Новосельское сельское</w:t>
      </w:r>
      <w:r>
        <w:rPr>
          <w:bCs/>
          <w:color w:val="000000"/>
          <w:sz w:val="28"/>
          <w:szCs w:val="28"/>
        </w:rPr>
        <w:t xml:space="preserve"> поселени</w:t>
      </w:r>
      <w:r w:rsidR="007F4AED">
        <w:rPr>
          <w:bCs/>
          <w:color w:val="000000"/>
          <w:sz w:val="28"/>
          <w:szCs w:val="28"/>
        </w:rPr>
        <w:t>е</w:t>
      </w:r>
      <w:r>
        <w:rPr>
          <w:rFonts w:eastAsia="Calibri"/>
          <w:color w:val="000000"/>
          <w:sz w:val="28"/>
          <w:szCs w:val="28"/>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должна содержать сведения, указанные в инициативном проекте, а также сведения об инициаторах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4.3. Одновременно граждане информируются о возможности представления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Свои замечания и предложения вправе направлять жители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достигшие шестнадцатилетнего возраста. </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s>
        <w:autoSpaceDE w:val="0"/>
        <w:autoSpaceDN w:val="0"/>
        <w:adjustRightInd w:val="0"/>
        <w:jc w:val="center"/>
        <w:rPr>
          <w:rFonts w:eastAsia="Calibri"/>
          <w:b/>
          <w:bCs/>
          <w:color w:val="000000"/>
          <w:sz w:val="28"/>
          <w:szCs w:val="28"/>
        </w:rPr>
      </w:pPr>
      <w:r>
        <w:rPr>
          <w:rFonts w:eastAsia="Calibri"/>
          <w:b/>
          <w:bCs/>
          <w:color w:val="000000"/>
          <w:sz w:val="28"/>
          <w:szCs w:val="28"/>
        </w:rPr>
        <w:t>Раздел 5. Порядок рассмотрения инициативных проектов</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5.1. Инициативный проект, внесённый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4.1 раздела 4 настоящего Порядка.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5.2. Инициативные проекты в течение двух рабочих дней со дня их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направляются </w:t>
      </w:r>
      <w:r w:rsidR="00D0289C">
        <w:rPr>
          <w:rFonts w:eastAsia="Calibri"/>
          <w:color w:val="000000"/>
          <w:sz w:val="28"/>
          <w:szCs w:val="28"/>
        </w:rPr>
        <w:t>специалисту</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sidR="00D0289C">
        <w:rPr>
          <w:rFonts w:eastAsia="Calibri"/>
          <w:color w:val="000000"/>
          <w:sz w:val="28"/>
          <w:szCs w:val="28"/>
        </w:rPr>
        <w:t>, курирующему</w:t>
      </w:r>
      <w:r>
        <w:rPr>
          <w:rFonts w:eastAsia="Calibri"/>
          <w:color w:val="000000"/>
          <w:sz w:val="28"/>
          <w:szCs w:val="28"/>
        </w:rPr>
        <w:t xml:space="preserve"> направления деятельности, которым соответствует внесенный инициативный проект.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5.3. </w:t>
      </w:r>
      <w:r w:rsidR="00DD6671">
        <w:rPr>
          <w:rFonts w:eastAsia="Calibri"/>
          <w:color w:val="000000"/>
          <w:sz w:val="28"/>
          <w:szCs w:val="28"/>
        </w:rPr>
        <w:t>Специалист</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курирующий направления деятельности, которым соответствует внесенный инициативный проект, осуществляет подготовку и направление в адрес главы </w:t>
      </w:r>
      <w:r>
        <w:rPr>
          <w:bCs/>
          <w:color w:val="000000"/>
          <w:sz w:val="28"/>
          <w:szCs w:val="28"/>
        </w:rPr>
        <w:t>Новосельского сельского поселения Брюховецкого района</w:t>
      </w:r>
      <w:r>
        <w:rPr>
          <w:rFonts w:eastAsia="Calibri"/>
          <w:color w:val="000000"/>
          <w:sz w:val="28"/>
          <w:szCs w:val="28"/>
        </w:rPr>
        <w:t xml:space="preserve"> заключения о правомерности, возможности, целесообразности реализации соответствующего инициативного проекта</w:t>
      </w:r>
      <w:r w:rsidR="00F1139D">
        <w:rPr>
          <w:rFonts w:eastAsia="Calibri"/>
          <w:color w:val="000000"/>
          <w:sz w:val="28"/>
          <w:szCs w:val="28"/>
        </w:rPr>
        <w:t>, которое регистрируется в</w:t>
      </w:r>
      <w:r w:rsidR="009A1D81">
        <w:rPr>
          <w:rFonts w:eastAsia="Calibri"/>
          <w:color w:val="000000"/>
          <w:sz w:val="28"/>
          <w:szCs w:val="28"/>
        </w:rPr>
        <w:t xml:space="preserve"> журнале регистрации заключений по результатам рассмотрения инициативных проектов</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w:t>
      </w:r>
      <w:r w:rsidR="00D0289C">
        <w:rPr>
          <w:rFonts w:eastAsia="Calibri"/>
          <w:color w:val="000000"/>
          <w:sz w:val="28"/>
          <w:szCs w:val="28"/>
        </w:rPr>
        <w:t>специалисту</w:t>
      </w:r>
      <w:r>
        <w:rPr>
          <w:rFonts w:eastAsia="Calibri"/>
          <w:color w:val="000000"/>
          <w:sz w:val="28"/>
          <w:szCs w:val="28"/>
        </w:rPr>
        <w:t xml:space="preserve"> администрации </w:t>
      </w:r>
      <w:r>
        <w:rPr>
          <w:bCs/>
          <w:color w:val="000000"/>
          <w:sz w:val="28"/>
          <w:szCs w:val="28"/>
        </w:rPr>
        <w:t>Новосельского сельского поселения Брюховецкого района,</w:t>
      </w:r>
      <w:r w:rsidR="00D0289C">
        <w:rPr>
          <w:rFonts w:eastAsia="Calibri"/>
          <w:color w:val="000000"/>
          <w:sz w:val="28"/>
          <w:szCs w:val="28"/>
        </w:rPr>
        <w:t xml:space="preserve"> курирующему</w:t>
      </w:r>
      <w:r>
        <w:rPr>
          <w:rFonts w:eastAsia="Calibri"/>
          <w:color w:val="000000"/>
          <w:sz w:val="28"/>
          <w:szCs w:val="28"/>
        </w:rPr>
        <w:t xml:space="preserve"> направления деятельности, которым соответствует внесенный инициативный проект.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5.4. В случае, если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внесено несколько инициативных проектов, в том числе с </w:t>
      </w:r>
      <w:r>
        <w:rPr>
          <w:rFonts w:eastAsia="Calibri"/>
          <w:color w:val="000000"/>
          <w:sz w:val="28"/>
          <w:szCs w:val="28"/>
        </w:rPr>
        <w:lastRenderedPageBreak/>
        <w:t xml:space="preserve">описанием аналогичных по содержанию приоритетных проблем, организуется проведение конкурсного отбора и информирование об этом инициатора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5.5. К конкурсному отбору не допускаются инициативные проекты, в случаях, указанных в подпунктах 1 – 6 пункта 5.7 настоящего раздела.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5.6.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результатам рассмотрения инициативного проекта принимает одно из следующих решений: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5.7.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принимает решение об отказе в поддержке инициативного проекта в одном из следующих случаев: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1) несоблюдение установленного порядка внесения инициативного проекта и его рассмотрения;</w:t>
      </w:r>
    </w:p>
    <w:p w:rsidR="001B2438" w:rsidRPr="00150977"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150977">
        <w:rPr>
          <w:rFonts w:eastAsia="Calibri"/>
          <w:color w:val="000000"/>
          <w:sz w:val="28"/>
          <w:szCs w:val="28"/>
        </w:rPr>
        <w:t>Новосельского сельского поселения Брюховецкого района;</w:t>
      </w:r>
    </w:p>
    <w:p w:rsidR="00150977" w:rsidRPr="00150977" w:rsidRDefault="00150977" w:rsidP="00150977">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 xml:space="preserve">3) наличие отрицательного заключения </w:t>
      </w:r>
      <w:r w:rsidR="00085EE5">
        <w:rPr>
          <w:rFonts w:eastAsia="Calibri"/>
          <w:color w:val="000000"/>
          <w:sz w:val="28"/>
          <w:szCs w:val="28"/>
        </w:rPr>
        <w:t>специалиста администрации сельского поселения</w:t>
      </w:r>
      <w:r w:rsidRPr="00150977">
        <w:rPr>
          <w:rFonts w:eastAsia="Calibri"/>
          <w:color w:val="000000"/>
          <w:sz w:val="28"/>
          <w:szCs w:val="28"/>
        </w:rPr>
        <w:t xml:space="preserve"> о правомерности, возможности, целесообразности реализации соответствующего инициативного проекта;</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4</w:t>
      </w:r>
      <w:r w:rsidR="001B2438" w:rsidRPr="00150977">
        <w:rPr>
          <w:rFonts w:eastAsia="Calibri"/>
          <w:color w:val="000000"/>
          <w:sz w:val="28"/>
          <w:szCs w:val="28"/>
        </w:rPr>
        <w:t xml:space="preserve">) невозможность реализации инициативного проекта ввиду отсутствия у </w:t>
      </w:r>
      <w:r w:rsidRPr="00150977">
        <w:rPr>
          <w:rFonts w:eastAsia="Calibri"/>
          <w:color w:val="000000"/>
          <w:sz w:val="28"/>
          <w:szCs w:val="28"/>
        </w:rPr>
        <w:t>органов местного самоуправления</w:t>
      </w:r>
      <w:r w:rsidR="001B2438" w:rsidRPr="00150977">
        <w:rPr>
          <w:rFonts w:eastAsia="Calibri"/>
          <w:color w:val="000000"/>
          <w:sz w:val="28"/>
          <w:szCs w:val="28"/>
        </w:rPr>
        <w:t xml:space="preserve"> </w:t>
      </w:r>
      <w:r w:rsidR="001B2438" w:rsidRPr="00150977">
        <w:rPr>
          <w:bCs/>
          <w:color w:val="000000"/>
          <w:sz w:val="28"/>
          <w:szCs w:val="28"/>
        </w:rPr>
        <w:t>Новосельского сельского поселения Брюховецкого района</w:t>
      </w:r>
      <w:r w:rsidR="001B2438" w:rsidRPr="00150977">
        <w:rPr>
          <w:rFonts w:eastAsia="Calibri"/>
          <w:color w:val="000000"/>
          <w:sz w:val="28"/>
          <w:szCs w:val="28"/>
        </w:rPr>
        <w:t xml:space="preserve"> необходимых полномочий и прав;</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5</w:t>
      </w:r>
      <w:r w:rsidR="001B2438" w:rsidRPr="00150977">
        <w:rPr>
          <w:rFonts w:eastAsia="Calibri"/>
          <w:color w:val="000000"/>
          <w:sz w:val="28"/>
          <w:szCs w:val="28"/>
        </w:rPr>
        <w:t>)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1B2438" w:rsidRPr="00150977"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6</w:t>
      </w:r>
      <w:r w:rsidR="001B2438" w:rsidRPr="00150977">
        <w:rPr>
          <w:rFonts w:eastAsia="Calibri"/>
          <w:color w:val="000000"/>
          <w:sz w:val="28"/>
          <w:szCs w:val="28"/>
        </w:rPr>
        <w:t>) наличие возможности решения описанной в инициативном проекте проблемы более эффективным способом;</w:t>
      </w:r>
    </w:p>
    <w:p w:rsidR="001B2438" w:rsidRDefault="00150977" w:rsidP="001B2438">
      <w:pPr>
        <w:tabs>
          <w:tab w:val="left" w:pos="0"/>
          <w:tab w:val="left" w:pos="1134"/>
        </w:tabs>
        <w:autoSpaceDE w:val="0"/>
        <w:autoSpaceDN w:val="0"/>
        <w:adjustRightInd w:val="0"/>
        <w:ind w:firstLine="709"/>
        <w:jc w:val="both"/>
        <w:rPr>
          <w:rFonts w:eastAsia="Calibri"/>
          <w:color w:val="000000"/>
          <w:sz w:val="28"/>
          <w:szCs w:val="28"/>
        </w:rPr>
      </w:pPr>
      <w:r w:rsidRPr="00150977">
        <w:rPr>
          <w:rFonts w:eastAsia="Calibri"/>
          <w:color w:val="000000"/>
          <w:sz w:val="28"/>
          <w:szCs w:val="28"/>
        </w:rPr>
        <w:t>7</w:t>
      </w:r>
      <w:r w:rsidR="001B2438" w:rsidRPr="00150977">
        <w:rPr>
          <w:rFonts w:eastAsia="Calibri"/>
          <w:color w:val="000000"/>
          <w:sz w:val="28"/>
          <w:szCs w:val="28"/>
        </w:rPr>
        <w:t>) признание инициативного проекта не прошедшим конкурсный отбор.</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5.8. 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вправе, а в случае, предусмотренном подпунктом 5 пункта 5.7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1B2438" w:rsidRDefault="001B2438" w:rsidP="001B2438">
      <w:pPr>
        <w:tabs>
          <w:tab w:val="left" w:pos="0"/>
        </w:tabs>
        <w:autoSpaceDE w:val="0"/>
        <w:autoSpaceDN w:val="0"/>
        <w:adjustRightInd w:val="0"/>
        <w:jc w:val="both"/>
        <w:rPr>
          <w:rFonts w:eastAsia="Calibri"/>
          <w:color w:val="000000"/>
          <w:sz w:val="28"/>
          <w:szCs w:val="28"/>
        </w:rPr>
      </w:pP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6. Порядок рассмотрения инициативных проектов</w:t>
      </w:r>
    </w:p>
    <w:p w:rsidR="001B2438" w:rsidRDefault="001B2438" w:rsidP="001B2438">
      <w:pPr>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lastRenderedPageBreak/>
        <w:t>Комиссией и проведения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6.1. В случае, установленном пунктом 5.4 раздела 5 настоящего Порядка, инициативные проекты подлежат конкурсному отбору, проводимому </w:t>
      </w:r>
      <w:bookmarkStart w:id="4" w:name="_Hlk53491072"/>
      <w:r>
        <w:rPr>
          <w:rFonts w:eastAsia="Calibri"/>
          <w:color w:val="000000"/>
          <w:sz w:val="28"/>
          <w:szCs w:val="28"/>
        </w:rPr>
        <w:t>Комиссией</w:t>
      </w:r>
      <w:bookmarkEnd w:id="4"/>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6.2. Состав Комиссии утверждается </w:t>
      </w:r>
      <w:r w:rsidR="00DD6671">
        <w:rPr>
          <w:rFonts w:eastAsia="Calibri"/>
          <w:color w:val="000000"/>
          <w:sz w:val="28"/>
          <w:szCs w:val="28"/>
        </w:rPr>
        <w:t>постановлением администрации</w:t>
      </w:r>
      <w:r w:rsidR="00FE74B3">
        <w:rPr>
          <w:rFonts w:eastAsia="Calibri"/>
          <w:color w:val="000000"/>
          <w:sz w:val="28"/>
          <w:szCs w:val="28"/>
        </w:rPr>
        <w:t xml:space="preserve"> 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В состав комиссии входит не более 6 членов.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этом половина от общего числа членов комиссии назначается на основе предложений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6.4. Комиссия по результатам рассмотрения инициативного проекта принимает одно из следующих решений:</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признать инициативный проект прошедшим конкурсный отбор;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признать инициативный проект не прошедшим конкурсный отбор.</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6.5. Решение Комиссией принимается по каждому представленному инициативному проекту.</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7. Методика и критерии оценки инициативных проектов</w:t>
      </w:r>
    </w:p>
    <w:p w:rsidR="001B2438" w:rsidRDefault="001B2438" w:rsidP="001B2438">
      <w:pPr>
        <w:keepNext/>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7.2. Перечень критериев оценки инициативных проектов и их балльное значение устанавливается приложением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7.3. Оценка инициативного проекта осуществляется отдельно по каждому инициативному проекту.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7.4. Оценка инициативного проекта по каждому критерию определяется в баллах.</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7.5. Максимальная итоговая оценка инициативного проекта составляет 100 баллов, минимальная 0.</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недостаточности бюджетных ассигнований, предусмотренных в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xml:space="preserve"> возможна в пределах объёмов бюджетных ассигнований, предусмотренных в бюджете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7.7. Итоговая оценка инициативного проекта рассчитывается по следующей формуле:</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709"/>
        </w:tabs>
        <w:autoSpaceDE w:val="0"/>
        <w:autoSpaceDN w:val="0"/>
        <w:adjustRightInd w:val="0"/>
        <w:jc w:val="center"/>
        <w:rPr>
          <w:rFonts w:eastAsia="Calibri"/>
          <w:color w:val="000000"/>
          <w:sz w:val="28"/>
          <w:szCs w:val="28"/>
        </w:rPr>
      </w:pPr>
      <w:r>
        <w:rPr>
          <w:rFonts w:eastAsia="Calibri"/>
          <w:color w:val="000000"/>
          <w:sz w:val="28"/>
          <w:szCs w:val="28"/>
        </w:rPr>
        <w:t>Ик = (П(ПКОкi)) х (∑(Ркg)),</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где:</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Ик – итоговая оценка инициативного проекта, рассчитанная с учётом выполнения критериев, указанных в приложении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Ki – множество критериев, входящих группу «Общие критерии», указанные в приложении № 2 к настоящему Порядку, каждый из критериев ki может принимать значение 0 или 1;</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Кg – множество критериев, входящих группу «Рейтинговые критерии», указанные в приложении № 2 к настоящему Порядку;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Каждый из критериев kg может принимать значение, соответствующее уровню выполнения критерия в пределах значений, указанных в приложении № 2 к настоящему Порядку. </w:t>
      </w: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709"/>
        </w:tabs>
        <w:autoSpaceDE w:val="0"/>
        <w:autoSpaceDN w:val="0"/>
        <w:adjustRightInd w:val="0"/>
        <w:jc w:val="center"/>
        <w:rPr>
          <w:rFonts w:eastAsia="Calibri"/>
          <w:b/>
          <w:bCs/>
          <w:color w:val="000000"/>
          <w:sz w:val="28"/>
          <w:szCs w:val="28"/>
        </w:rPr>
      </w:pPr>
      <w:r>
        <w:rPr>
          <w:rFonts w:eastAsia="Calibri"/>
          <w:b/>
          <w:bCs/>
          <w:color w:val="000000"/>
          <w:sz w:val="28"/>
          <w:szCs w:val="28"/>
        </w:rPr>
        <w:t>Раздел 8. Порядок реализации инициативных проектов</w:t>
      </w:r>
    </w:p>
    <w:p w:rsidR="001B2438" w:rsidRDefault="001B2438" w:rsidP="001B2438">
      <w:pPr>
        <w:keepNext/>
        <w:tabs>
          <w:tab w:val="left" w:pos="709"/>
        </w:tabs>
        <w:autoSpaceDE w:val="0"/>
        <w:autoSpaceDN w:val="0"/>
        <w:adjustRightInd w:val="0"/>
        <w:jc w:val="both"/>
        <w:rPr>
          <w:rFonts w:eastAsia="Calibri"/>
          <w:color w:val="000000"/>
          <w:sz w:val="28"/>
          <w:szCs w:val="28"/>
        </w:rPr>
      </w:pPr>
    </w:p>
    <w:p w:rsidR="001B2438" w:rsidRDefault="001B2438" w:rsidP="001B2438">
      <w:pPr>
        <w:keepNext/>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 На основании протокола заседания Комиссии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обеспечивают включение мероприятий по реализации инициативных проектов в состав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8.2. Реализация инициативных проектов осуществляется на условиях софинансирования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8.3. Инициатор проекта до начала его реализации за счёт средств бюджета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обеспечивает внесение инициативных платежей в доход бюджета муниципального района на основании договора пожертвования, заключенного с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(или) заключает с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8.4. Порядок взаимодействия участников инициативной деятельности по вопросам, связанным с заключением договоров пожертвования, безвозмездного </w:t>
      </w:r>
      <w:r>
        <w:rPr>
          <w:rFonts w:eastAsia="Calibri"/>
          <w:color w:val="000000"/>
          <w:sz w:val="28"/>
          <w:szCs w:val="28"/>
        </w:rPr>
        <w:lastRenderedPageBreak/>
        <w:t>оказания услуг/выполнения работ, внесения и возврата инициативных платежей, устанавливается настоящим Порядком.</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8.5. Учёт инициативных платежей осуществляется отдельно по каждому проекту.</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8.7. Контроль за ходом реализации инициативного проекта осуществляют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в рамках которых предусмотрена реализация соответствующих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Инициаторы проекта, другие граждане, проживающие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8.8.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Члены Комиссии имеют право на участие в приёмке результатов поставки товаров, выполнения работ, оказания услуг.</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8.9. Инициатор проекта, члены Комиссии имеют право на доступ к информации о ходе принятого к реализации инициативного проекта.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8.10.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отчёт о ходе реализации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8.11. Координаторы муниципальных программ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8.12. Информация о рассмотрении инициативного проекта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004D0938">
        <w:rPr>
          <w:rFonts w:eastAsia="Calibri"/>
          <w:color w:val="000000"/>
          <w:sz w:val="28"/>
          <w:szCs w:val="28"/>
        </w:rPr>
        <w:lastRenderedPageBreak/>
        <w:t xml:space="preserve">муниципального образования Брюховецкий район в разделе </w:t>
      </w:r>
      <w:r>
        <w:rPr>
          <w:bCs/>
          <w:color w:val="000000"/>
          <w:sz w:val="28"/>
          <w:szCs w:val="28"/>
        </w:rPr>
        <w:t>Новосельско</w:t>
      </w:r>
      <w:r w:rsidR="00A61E6D">
        <w:rPr>
          <w:bCs/>
          <w:color w:val="000000"/>
          <w:sz w:val="28"/>
          <w:szCs w:val="28"/>
        </w:rPr>
        <w:t>е</w:t>
      </w:r>
      <w:r>
        <w:rPr>
          <w:bCs/>
          <w:color w:val="000000"/>
          <w:sz w:val="28"/>
          <w:szCs w:val="28"/>
        </w:rPr>
        <w:t xml:space="preserve"> сельско</w:t>
      </w:r>
      <w:r w:rsidR="00A61E6D">
        <w:rPr>
          <w:bCs/>
          <w:color w:val="000000"/>
          <w:sz w:val="28"/>
          <w:szCs w:val="28"/>
        </w:rPr>
        <w:t>е</w:t>
      </w:r>
      <w:r>
        <w:rPr>
          <w:bCs/>
          <w:color w:val="000000"/>
          <w:sz w:val="28"/>
          <w:szCs w:val="28"/>
        </w:rPr>
        <w:t xml:space="preserve"> поселени</w:t>
      </w:r>
      <w:r w:rsidR="00A61E6D">
        <w:rPr>
          <w:bCs/>
          <w:color w:val="000000"/>
          <w:sz w:val="28"/>
          <w:szCs w:val="28"/>
        </w:rPr>
        <w:t>е</w:t>
      </w:r>
      <w:r>
        <w:rPr>
          <w:bCs/>
          <w:color w:val="000000"/>
          <w:sz w:val="28"/>
          <w:szCs w:val="28"/>
        </w:rPr>
        <w:t xml:space="preserve"> </w:t>
      </w:r>
      <w:r>
        <w:rPr>
          <w:rFonts w:eastAsia="Calibri"/>
          <w:color w:val="000000"/>
          <w:sz w:val="28"/>
          <w:szCs w:val="28"/>
        </w:rPr>
        <w:t>в информационно-телекоммуникационной сети «Интернет», в меню сайта «Инициативные проекты».</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8.13. Отчет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об итогах реализации инициативного проекта подлежит опубликованию (обнародованию) и размещению на официальном сайте администрации </w:t>
      </w:r>
      <w:r w:rsidR="00A61E6D">
        <w:rPr>
          <w:rFonts w:eastAsia="Calibri"/>
          <w:color w:val="000000"/>
          <w:sz w:val="28"/>
          <w:szCs w:val="28"/>
        </w:rPr>
        <w:t xml:space="preserve">муниципального образования Брюховецкий район в разделе </w:t>
      </w:r>
      <w:r>
        <w:rPr>
          <w:bCs/>
          <w:color w:val="000000"/>
          <w:sz w:val="28"/>
          <w:szCs w:val="28"/>
        </w:rPr>
        <w:t>Новосельско</w:t>
      </w:r>
      <w:r w:rsidR="00A61E6D">
        <w:rPr>
          <w:bCs/>
          <w:color w:val="000000"/>
          <w:sz w:val="28"/>
          <w:szCs w:val="28"/>
        </w:rPr>
        <w:t>е</w:t>
      </w:r>
      <w:r>
        <w:rPr>
          <w:bCs/>
          <w:color w:val="000000"/>
          <w:sz w:val="28"/>
          <w:szCs w:val="28"/>
        </w:rPr>
        <w:t xml:space="preserve"> сельско</w:t>
      </w:r>
      <w:r w:rsidR="00A61E6D">
        <w:rPr>
          <w:bCs/>
          <w:color w:val="000000"/>
          <w:sz w:val="28"/>
          <w:szCs w:val="28"/>
        </w:rPr>
        <w:t>е</w:t>
      </w:r>
      <w:r>
        <w:rPr>
          <w:bCs/>
          <w:color w:val="000000"/>
          <w:sz w:val="28"/>
          <w:szCs w:val="28"/>
        </w:rPr>
        <w:t xml:space="preserve"> поселени</w:t>
      </w:r>
      <w:r w:rsidR="00A61E6D">
        <w:rPr>
          <w:bCs/>
          <w:color w:val="000000"/>
          <w:sz w:val="28"/>
          <w:szCs w:val="28"/>
        </w:rPr>
        <w:t>е</w:t>
      </w:r>
      <w:r>
        <w:rPr>
          <w:bCs/>
          <w:color w:val="000000"/>
          <w:sz w:val="28"/>
          <w:szCs w:val="28"/>
        </w:rPr>
        <w:t xml:space="preserve"> </w:t>
      </w:r>
      <w:r>
        <w:rPr>
          <w:rFonts w:eastAsia="Calibri"/>
          <w:color w:val="000000"/>
          <w:sz w:val="28"/>
          <w:szCs w:val="28"/>
        </w:rPr>
        <w:t>в информационно-телекоммуникационной сети «Интернет», в меню сайта «Инициативные проекты» в течение 30 календарных дней со дня завершения реализации инициативного проекта.</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p>
    <w:p w:rsidR="001B2438" w:rsidRDefault="001B2438" w:rsidP="001B2438">
      <w:pPr>
        <w:tabs>
          <w:tab w:val="left" w:pos="709"/>
        </w:tabs>
        <w:autoSpaceDE w:val="0"/>
        <w:autoSpaceDN w:val="0"/>
        <w:adjustRightInd w:val="0"/>
        <w:jc w:val="both"/>
        <w:rPr>
          <w:rFonts w:eastAsia="Calibri"/>
          <w:color w:val="000000"/>
          <w:sz w:val="28"/>
          <w:szCs w:val="28"/>
        </w:rPr>
      </w:pPr>
    </w:p>
    <w:p w:rsidR="001B2438" w:rsidRDefault="001B2438" w:rsidP="001B2438">
      <w:pPr>
        <w:jc w:val="both"/>
        <w:rPr>
          <w:sz w:val="28"/>
          <w:szCs w:val="28"/>
        </w:rPr>
      </w:pPr>
    </w:p>
    <w:p w:rsidR="001B2438" w:rsidRDefault="001B2438" w:rsidP="001B2438">
      <w:pPr>
        <w:rPr>
          <w:sz w:val="28"/>
          <w:szCs w:val="28"/>
        </w:rPr>
        <w:sectPr w:rsidR="001B2438">
          <w:pgSz w:w="11906" w:h="16838"/>
          <w:pgMar w:top="1134" w:right="567" w:bottom="1134" w:left="1701" w:header="425" w:footer="709" w:gutter="0"/>
          <w:pgNumType w:start="1"/>
          <w:cols w:space="720"/>
        </w:sect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1B2438" w:rsidTr="001B2438">
        <w:tc>
          <w:tcPr>
            <w:tcW w:w="7280" w:type="dxa"/>
          </w:tcPr>
          <w:p w:rsidR="001B2438" w:rsidRDefault="001B2438" w:rsidP="00DD6671">
            <w:pPr>
              <w:tabs>
                <w:tab w:val="left" w:pos="709"/>
              </w:tabs>
              <w:autoSpaceDE w:val="0"/>
              <w:autoSpaceDN w:val="0"/>
              <w:adjustRightInd w:val="0"/>
              <w:ind w:right="-1"/>
              <w:jc w:val="both"/>
              <w:rPr>
                <w:rFonts w:eastAsia="Calibri"/>
                <w:color w:val="000000"/>
                <w:sz w:val="28"/>
                <w:szCs w:val="28"/>
                <w:lang w:eastAsia="en-US"/>
              </w:rPr>
            </w:pPr>
          </w:p>
        </w:tc>
        <w:tc>
          <w:tcPr>
            <w:tcW w:w="7280" w:type="dxa"/>
            <w:hideMark/>
          </w:tcPr>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ПРИЛОЖЕНИЕ № 1</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к Порядку выдвижения, внесения,</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обсуждения, рассмотрения</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инициативных проектов,</w:t>
            </w:r>
          </w:p>
          <w:p w:rsidR="001B2438" w:rsidRDefault="001B2438" w:rsidP="00DD6671">
            <w:pPr>
              <w:tabs>
                <w:tab w:val="left" w:pos="709"/>
              </w:tabs>
              <w:autoSpaceDE w:val="0"/>
              <w:autoSpaceDN w:val="0"/>
              <w:adjustRightInd w:val="0"/>
              <w:ind w:left="1367" w:right="-1"/>
              <w:jc w:val="center"/>
              <w:rPr>
                <w:rFonts w:eastAsia="Calibri"/>
                <w:color w:val="000000"/>
                <w:sz w:val="28"/>
                <w:szCs w:val="28"/>
              </w:rPr>
            </w:pPr>
            <w:r>
              <w:rPr>
                <w:rFonts w:eastAsia="Calibri"/>
                <w:color w:val="000000"/>
                <w:sz w:val="28"/>
                <w:szCs w:val="28"/>
              </w:rPr>
              <w:t>а также проведения их конкурсного</w:t>
            </w:r>
          </w:p>
          <w:p w:rsidR="001B2438" w:rsidRDefault="001B2438" w:rsidP="00DD6671">
            <w:pPr>
              <w:tabs>
                <w:tab w:val="left" w:pos="709"/>
              </w:tabs>
              <w:autoSpaceDE w:val="0"/>
              <w:autoSpaceDN w:val="0"/>
              <w:adjustRightInd w:val="0"/>
              <w:ind w:left="1367" w:right="-1"/>
              <w:jc w:val="center"/>
              <w:rPr>
                <w:bCs/>
                <w:color w:val="000000"/>
                <w:sz w:val="28"/>
                <w:szCs w:val="28"/>
              </w:rPr>
            </w:pPr>
            <w:r>
              <w:rPr>
                <w:rFonts w:eastAsia="Calibri"/>
                <w:color w:val="000000"/>
                <w:sz w:val="28"/>
                <w:szCs w:val="28"/>
              </w:rPr>
              <w:t xml:space="preserve">отбора в </w:t>
            </w:r>
            <w:r>
              <w:rPr>
                <w:bCs/>
                <w:color w:val="000000"/>
                <w:sz w:val="28"/>
                <w:szCs w:val="28"/>
              </w:rPr>
              <w:t>Новосельском сельском поселении</w:t>
            </w:r>
          </w:p>
          <w:p w:rsidR="001B2438" w:rsidRDefault="001B2438" w:rsidP="00DD6671">
            <w:pPr>
              <w:tabs>
                <w:tab w:val="left" w:pos="709"/>
              </w:tabs>
              <w:autoSpaceDE w:val="0"/>
              <w:autoSpaceDN w:val="0"/>
              <w:adjustRightInd w:val="0"/>
              <w:ind w:left="1367" w:right="-1"/>
              <w:jc w:val="center"/>
              <w:rPr>
                <w:rFonts w:eastAsia="Calibri"/>
                <w:color w:val="000000"/>
                <w:sz w:val="28"/>
                <w:szCs w:val="28"/>
                <w:lang w:eastAsia="en-US"/>
              </w:rPr>
            </w:pPr>
            <w:r>
              <w:rPr>
                <w:bCs/>
                <w:color w:val="000000"/>
                <w:sz w:val="28"/>
                <w:szCs w:val="28"/>
              </w:rPr>
              <w:t>Брюховецкого района</w:t>
            </w:r>
          </w:p>
        </w:tc>
      </w:tr>
    </w:tbl>
    <w:p w:rsidR="001B2438" w:rsidRDefault="001B2438" w:rsidP="001B2438">
      <w:pPr>
        <w:tabs>
          <w:tab w:val="left" w:pos="709"/>
        </w:tabs>
        <w:autoSpaceDE w:val="0"/>
        <w:autoSpaceDN w:val="0"/>
        <w:adjustRightInd w:val="0"/>
        <w:ind w:right="-1"/>
        <w:jc w:val="both"/>
        <w:rPr>
          <w:rFonts w:eastAsia="Calibri"/>
          <w:color w:val="000000"/>
          <w:sz w:val="28"/>
          <w:szCs w:val="28"/>
          <w:lang w:eastAsia="en-US"/>
        </w:rPr>
      </w:pPr>
    </w:p>
    <w:p w:rsidR="001B2438" w:rsidRDefault="001B2438" w:rsidP="001B2438">
      <w:pPr>
        <w:tabs>
          <w:tab w:val="left" w:pos="709"/>
        </w:tabs>
        <w:autoSpaceDE w:val="0"/>
        <w:autoSpaceDN w:val="0"/>
        <w:adjustRightInd w:val="0"/>
        <w:ind w:right="-1"/>
        <w:jc w:val="both"/>
        <w:rPr>
          <w:rFonts w:eastAsia="Calibri"/>
          <w:color w:val="000000"/>
          <w:sz w:val="28"/>
          <w:szCs w:val="28"/>
        </w:rPr>
      </w:pPr>
    </w:p>
    <w:p w:rsidR="001B2438" w:rsidRDefault="001B2438" w:rsidP="001B2438">
      <w:pPr>
        <w:jc w:val="center"/>
        <w:rPr>
          <w:rFonts w:eastAsia="Calibri"/>
          <w:b/>
          <w:bCs/>
          <w:color w:val="000000"/>
          <w:sz w:val="28"/>
          <w:szCs w:val="28"/>
        </w:rPr>
      </w:pPr>
      <w:r>
        <w:rPr>
          <w:rFonts w:eastAsia="Calibri"/>
          <w:b/>
          <w:bCs/>
          <w:color w:val="000000"/>
          <w:sz w:val="28"/>
          <w:szCs w:val="28"/>
        </w:rPr>
        <w:t>ИНИЦИАТИВНЫЙ ПРОЕКТ</w:t>
      </w:r>
    </w:p>
    <w:p w:rsidR="001B2438" w:rsidRDefault="001B2438" w:rsidP="001B2438">
      <w:pPr>
        <w:jc w:val="center"/>
        <w:rPr>
          <w:rFonts w:eastAsia="Calibri"/>
          <w:color w:val="000000"/>
          <w:sz w:val="28"/>
          <w:szCs w:val="28"/>
        </w:rPr>
      </w:pPr>
      <w:r>
        <w:rPr>
          <w:rFonts w:eastAsia="Calibri"/>
          <w:color w:val="000000"/>
          <w:sz w:val="28"/>
          <w:szCs w:val="28"/>
        </w:rPr>
        <w:t>«____»___________20__г.</w:t>
      </w:r>
    </w:p>
    <w:p w:rsidR="001B2438" w:rsidRDefault="001B2438" w:rsidP="001B2438">
      <w:pPr>
        <w:jc w:val="both"/>
        <w:rPr>
          <w:rFonts w:eastAsia="Calibri"/>
          <w:color w:val="000000"/>
          <w:sz w:val="28"/>
          <w:szCs w:val="28"/>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7695"/>
        <w:gridCol w:w="6109"/>
      </w:tblGrid>
      <w:tr w:rsidR="001B2438" w:rsidTr="001B2438">
        <w:tc>
          <w:tcPr>
            <w:tcW w:w="318"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 п/п</w:t>
            </w:r>
          </w:p>
        </w:tc>
        <w:tc>
          <w:tcPr>
            <w:tcW w:w="2610"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Общая характеристика инициативного проекта</w:t>
            </w:r>
          </w:p>
        </w:tc>
        <w:tc>
          <w:tcPr>
            <w:tcW w:w="207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both"/>
              <w:rPr>
                <w:rFonts w:eastAsia="Calibri"/>
                <w:color w:val="000000"/>
                <w:sz w:val="28"/>
                <w:szCs w:val="28"/>
                <w:lang w:eastAsia="en-US"/>
              </w:rPr>
            </w:pPr>
            <w:r>
              <w:rPr>
                <w:rFonts w:eastAsia="Calibri"/>
                <w:color w:val="000000"/>
                <w:sz w:val="28"/>
                <w:szCs w:val="28"/>
              </w:rPr>
              <w:t>Сведения</w:t>
            </w:r>
          </w:p>
        </w:tc>
      </w:tr>
      <w:tr w:rsidR="001B2438" w:rsidTr="001B2438">
        <w:tc>
          <w:tcPr>
            <w:tcW w:w="318"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1</w:t>
            </w:r>
          </w:p>
        </w:tc>
        <w:tc>
          <w:tcPr>
            <w:tcW w:w="2610"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2</w:t>
            </w:r>
          </w:p>
        </w:tc>
        <w:tc>
          <w:tcPr>
            <w:tcW w:w="207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jc w:val="center"/>
              <w:rPr>
                <w:rFonts w:eastAsia="Calibri"/>
                <w:color w:val="000000"/>
                <w:sz w:val="28"/>
                <w:szCs w:val="28"/>
                <w:lang w:eastAsia="en-US"/>
              </w:rPr>
            </w:pPr>
            <w:r>
              <w:rPr>
                <w:rFonts w:eastAsia="Calibri"/>
                <w:color w:val="000000"/>
                <w:sz w:val="28"/>
                <w:szCs w:val="28"/>
              </w:rPr>
              <w:t>3</w:t>
            </w:r>
          </w:p>
        </w:tc>
      </w:tr>
      <w:tr w:rsidR="001B2438" w:rsidTr="001B2438">
        <w:trPr>
          <w:trHeight w:val="341"/>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Наименование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Вопросы местного значения или иные вопросы, право решения</w:t>
            </w:r>
            <w:r w:rsidR="00C85D6F">
              <w:rPr>
                <w:rFonts w:eastAsia="Calibri"/>
                <w:color w:val="000000"/>
                <w:sz w:val="28"/>
                <w:szCs w:val="28"/>
              </w:rPr>
              <w:t>,</w:t>
            </w:r>
            <w:r>
              <w:rPr>
                <w:rFonts w:eastAsia="Calibri"/>
                <w:color w:val="000000"/>
                <w:sz w:val="28"/>
                <w:szCs w:val="28"/>
              </w:rPr>
              <w:t xml:space="preserve"> которых предоставлено </w:t>
            </w:r>
            <w:r w:rsidR="00DD6671">
              <w:rPr>
                <w:rFonts w:eastAsia="Calibri"/>
                <w:color w:val="000000"/>
                <w:sz w:val="28"/>
                <w:szCs w:val="28"/>
              </w:rPr>
              <w:t>органам местного</w:t>
            </w:r>
            <w:r>
              <w:rPr>
                <w:rFonts w:eastAsia="Calibri"/>
                <w:color w:val="000000"/>
                <w:sz w:val="28"/>
                <w:szCs w:val="28"/>
              </w:rPr>
              <w:t xml:space="preserve"> </w:t>
            </w:r>
            <w:r w:rsidR="00DD6671">
              <w:rPr>
                <w:rFonts w:eastAsia="Calibri"/>
                <w:color w:val="000000"/>
                <w:sz w:val="28"/>
                <w:szCs w:val="28"/>
              </w:rPr>
              <w:t xml:space="preserve">самоуправления Новосельского сельского поселения Брюховецкого района </w:t>
            </w:r>
            <w:r>
              <w:rPr>
                <w:rFonts w:eastAsia="Calibri"/>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3</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Территория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4</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Цель и задачи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5</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rPr>
          <w:trHeight w:val="302"/>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lastRenderedPageBreak/>
              <w:t>6</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Ожидаемые результаты от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7</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8</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Количество прямых благополучателей (человек) (указать механизм определения количества прямых благополучателей)</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9</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Сроки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10</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Информация об инициаторе проекта (Ф.И.О. (для физических лиц), наименование (для юридических лиц)</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rPr>
          <w:trHeight w:val="375"/>
        </w:trPr>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Общая стоимость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1E43CC">
            <w:pPr>
              <w:jc w:val="both"/>
              <w:rPr>
                <w:rFonts w:eastAsia="Calibri"/>
                <w:color w:val="000000"/>
                <w:sz w:val="28"/>
                <w:szCs w:val="28"/>
                <w:lang w:eastAsia="en-US"/>
              </w:rPr>
            </w:pPr>
            <w:r>
              <w:rPr>
                <w:rFonts w:eastAsia="Calibri"/>
                <w:color w:val="000000"/>
                <w:sz w:val="28"/>
                <w:szCs w:val="28"/>
              </w:rPr>
              <w:t xml:space="preserve">Средства бюджета </w:t>
            </w:r>
            <w:r w:rsidR="001E43CC">
              <w:rPr>
                <w:rFonts w:eastAsia="Calibri"/>
                <w:color w:val="000000"/>
                <w:sz w:val="28"/>
                <w:szCs w:val="28"/>
              </w:rPr>
              <w:t>Новосельского сельского поселения</w:t>
            </w:r>
            <w:r>
              <w:rPr>
                <w:rFonts w:eastAsia="Calibri"/>
                <w:color w:val="000000"/>
                <w:sz w:val="28"/>
                <w:szCs w:val="28"/>
              </w:rPr>
              <w:t xml:space="preserve"> Брюховецкий район для реализации инициативного проекта</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Объём инициативных платежей, обеспечиваемый инициатором проекта, в том числе: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Денежные средства граждан</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13.2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Денежные средства юридических лиц, индивидуальных предпринимателей</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14</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Объём неденежного вклада, обеспечиваемый инициатором проекта, в том числе: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val="en-US" w:eastAsia="en-US"/>
              </w:rPr>
            </w:pPr>
            <w:r>
              <w:rPr>
                <w:rFonts w:eastAsia="Calibri"/>
                <w:color w:val="000000"/>
                <w:sz w:val="28"/>
                <w:szCs w:val="28"/>
              </w:rPr>
              <w:t>14.1</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Неденежный вклад граждан (добровольное имущественное участие, трудовое участие)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r w:rsidR="001B2438" w:rsidTr="001B2438">
        <w:tc>
          <w:tcPr>
            <w:tcW w:w="318"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14.2</w:t>
            </w:r>
          </w:p>
        </w:tc>
        <w:tc>
          <w:tcPr>
            <w:tcW w:w="2610" w:type="pct"/>
            <w:tcBorders>
              <w:top w:val="single" w:sz="4" w:space="0" w:color="auto"/>
              <w:left w:val="single" w:sz="4" w:space="0" w:color="auto"/>
              <w:bottom w:val="single" w:sz="4" w:space="0" w:color="auto"/>
              <w:right w:val="single" w:sz="4" w:space="0" w:color="auto"/>
            </w:tcBorders>
            <w:hideMark/>
          </w:tcPr>
          <w:p w:rsidR="001B2438" w:rsidRDefault="001B2438" w:rsidP="00DD6671">
            <w:pPr>
              <w:jc w:val="both"/>
              <w:rPr>
                <w:rFonts w:eastAsia="Calibri"/>
                <w:color w:val="000000"/>
                <w:sz w:val="28"/>
                <w:szCs w:val="28"/>
                <w:lang w:eastAsia="en-US"/>
              </w:rPr>
            </w:pPr>
            <w:r>
              <w:rPr>
                <w:rFonts w:eastAsia="Calibri"/>
                <w:color w:val="000000"/>
                <w:sz w:val="28"/>
                <w:szCs w:val="28"/>
              </w:rPr>
              <w:t>Неденежный вклад юридических лиц, индивидуальных предпринимателей (добровольное имущественное участие, трудовое участие)</w:t>
            </w:r>
          </w:p>
        </w:tc>
        <w:tc>
          <w:tcPr>
            <w:tcW w:w="2072" w:type="pct"/>
            <w:tcBorders>
              <w:top w:val="single" w:sz="4" w:space="0" w:color="auto"/>
              <w:left w:val="single" w:sz="4" w:space="0" w:color="auto"/>
              <w:bottom w:val="single" w:sz="4" w:space="0" w:color="auto"/>
              <w:right w:val="single" w:sz="4" w:space="0" w:color="auto"/>
            </w:tcBorders>
          </w:tcPr>
          <w:p w:rsidR="001B2438" w:rsidRDefault="001B2438" w:rsidP="00DD6671">
            <w:pPr>
              <w:jc w:val="both"/>
              <w:rPr>
                <w:rFonts w:eastAsia="Calibri"/>
                <w:color w:val="000000"/>
                <w:sz w:val="28"/>
                <w:szCs w:val="28"/>
                <w:lang w:eastAsia="en-US"/>
              </w:rPr>
            </w:pPr>
          </w:p>
        </w:tc>
      </w:tr>
    </w:tbl>
    <w:p w:rsidR="001B2438" w:rsidRDefault="001B2438" w:rsidP="001B2438">
      <w:pPr>
        <w:jc w:val="both"/>
        <w:rPr>
          <w:rFonts w:eastAsia="Calibri"/>
          <w:color w:val="000000"/>
          <w:sz w:val="28"/>
          <w:szCs w:val="28"/>
          <w:lang w:eastAsia="en-US"/>
        </w:rPr>
      </w:pPr>
    </w:p>
    <w:p w:rsidR="001B2438" w:rsidRDefault="001B2438" w:rsidP="001B2438">
      <w:pPr>
        <w:jc w:val="both"/>
        <w:rPr>
          <w:rFonts w:eastAsia="Calibri"/>
          <w:color w:val="000000"/>
          <w:sz w:val="28"/>
          <w:szCs w:val="28"/>
        </w:rPr>
      </w:pPr>
      <w:r>
        <w:rPr>
          <w:rFonts w:eastAsia="Calibri"/>
          <w:color w:val="000000"/>
          <w:sz w:val="28"/>
          <w:szCs w:val="28"/>
        </w:rPr>
        <w:t xml:space="preserve">Инициатор(ы) проекта </w:t>
      </w:r>
    </w:p>
    <w:p w:rsidR="001B2438" w:rsidRDefault="001B2438" w:rsidP="001B2438">
      <w:pPr>
        <w:jc w:val="both"/>
        <w:rPr>
          <w:rFonts w:eastAsia="Calibri"/>
          <w:color w:val="000000"/>
          <w:sz w:val="28"/>
          <w:szCs w:val="28"/>
        </w:rPr>
      </w:pPr>
      <w:r>
        <w:rPr>
          <w:rFonts w:eastAsia="Calibri"/>
          <w:color w:val="000000"/>
          <w:sz w:val="28"/>
          <w:szCs w:val="28"/>
        </w:rPr>
        <w:t xml:space="preserve">(представитель инициатора)                                                           </w:t>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r>
      <w:r>
        <w:rPr>
          <w:rFonts w:eastAsia="Calibri"/>
          <w:color w:val="000000"/>
          <w:sz w:val="28"/>
          <w:szCs w:val="28"/>
        </w:rPr>
        <w:tab/>
        <w:t>___________________Ф.И.О.</w:t>
      </w:r>
    </w:p>
    <w:p w:rsidR="001B2438" w:rsidRDefault="001B2438" w:rsidP="001B2438">
      <w:pPr>
        <w:jc w:val="both"/>
        <w:rPr>
          <w:rFonts w:eastAsia="Calibri"/>
          <w:color w:val="000000"/>
          <w:sz w:val="28"/>
          <w:szCs w:val="28"/>
        </w:rPr>
      </w:pPr>
      <w:r>
        <w:rPr>
          <w:rFonts w:eastAsia="Calibri"/>
          <w:color w:val="000000"/>
          <w:sz w:val="28"/>
          <w:szCs w:val="28"/>
        </w:rPr>
        <w:lastRenderedPageBreak/>
        <w:t xml:space="preserve">                                                                                                                                          (подпись)</w:t>
      </w:r>
    </w:p>
    <w:p w:rsidR="001B2438" w:rsidRDefault="001B2438" w:rsidP="001B2438">
      <w:pPr>
        <w:ind w:right="820" w:firstLine="708"/>
        <w:jc w:val="both"/>
        <w:rPr>
          <w:rFonts w:eastAsia="Calibri"/>
          <w:color w:val="000000"/>
          <w:sz w:val="28"/>
          <w:szCs w:val="28"/>
        </w:rPr>
      </w:pPr>
      <w:r>
        <w:rPr>
          <w:rFonts w:eastAsia="Calibri"/>
          <w:color w:val="000000"/>
          <w:sz w:val="28"/>
          <w:szCs w:val="28"/>
        </w:rPr>
        <w:t>Приложения:</w:t>
      </w:r>
    </w:p>
    <w:p w:rsidR="001B2438" w:rsidRDefault="001B2438" w:rsidP="001B2438">
      <w:pPr>
        <w:ind w:right="-31" w:firstLine="708"/>
        <w:jc w:val="both"/>
        <w:rPr>
          <w:rFonts w:eastAsia="Calibri"/>
          <w:color w:val="000000"/>
          <w:sz w:val="28"/>
          <w:szCs w:val="28"/>
        </w:rPr>
      </w:pPr>
      <w:r>
        <w:rPr>
          <w:rFonts w:eastAsia="Calibri"/>
          <w:color w:val="000000"/>
          <w:sz w:val="28"/>
          <w:szCs w:val="28"/>
        </w:rPr>
        <w:t>1. Расчёт и обоснование предполагаемой стоимости инициативного проекта и (или) проектно-сметная (сметная) документация.</w:t>
      </w:r>
    </w:p>
    <w:p w:rsidR="001B2438" w:rsidRDefault="001B2438" w:rsidP="001B2438">
      <w:pPr>
        <w:ind w:right="-31" w:firstLine="708"/>
        <w:jc w:val="both"/>
        <w:rPr>
          <w:rFonts w:eastAsia="Calibri"/>
          <w:color w:val="000000"/>
          <w:sz w:val="28"/>
          <w:szCs w:val="28"/>
        </w:rPr>
      </w:pPr>
      <w:r>
        <w:rPr>
          <w:rFonts w:eastAsia="Calibri"/>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1B2438" w:rsidRDefault="001B2438" w:rsidP="001B2438">
      <w:pPr>
        <w:ind w:right="-31" w:firstLine="708"/>
        <w:jc w:val="both"/>
        <w:rPr>
          <w:rFonts w:eastAsia="Calibri"/>
          <w:color w:val="000000"/>
          <w:sz w:val="28"/>
          <w:szCs w:val="28"/>
        </w:rPr>
      </w:pPr>
      <w:r>
        <w:rPr>
          <w:rFonts w:eastAsia="Calibri"/>
          <w:color w:val="000000"/>
          <w:sz w:val="28"/>
          <w:szCs w:val="28"/>
        </w:rPr>
        <w:t>3. Документы, подтверждающие полномочия инициатора проекта: светокопия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1B2438" w:rsidRDefault="001B2438" w:rsidP="001B2438">
      <w:pPr>
        <w:ind w:right="-31" w:firstLine="708"/>
        <w:jc w:val="both"/>
        <w:rPr>
          <w:rFonts w:eastAsia="Calibri"/>
          <w:color w:val="000000"/>
          <w:sz w:val="28"/>
          <w:szCs w:val="28"/>
        </w:rPr>
      </w:pPr>
      <w:r>
        <w:rPr>
          <w:rFonts w:eastAsia="Calibri"/>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1B2438" w:rsidRDefault="001B2438" w:rsidP="001B2438">
      <w:pPr>
        <w:ind w:right="-31" w:firstLine="708"/>
        <w:jc w:val="both"/>
        <w:rPr>
          <w:rFonts w:eastAsia="Calibri"/>
          <w:color w:val="000000"/>
          <w:sz w:val="28"/>
          <w:szCs w:val="28"/>
        </w:rPr>
      </w:pPr>
      <w:r>
        <w:rPr>
          <w:rFonts w:eastAsia="Calibri"/>
          <w:color w:val="000000"/>
          <w:sz w:val="28"/>
          <w:szCs w:val="28"/>
        </w:rPr>
        <w:t>5. Дополнительные материалы (чертежи, макеты, графические материалы и другие) при необходимости.</w:t>
      </w:r>
    </w:p>
    <w:p w:rsidR="001B2438" w:rsidRDefault="001B2438" w:rsidP="001B2438">
      <w:pPr>
        <w:ind w:right="820" w:firstLine="708"/>
        <w:jc w:val="both"/>
        <w:rPr>
          <w:rFonts w:eastAsia="Calibri"/>
          <w:color w:val="000000"/>
          <w:sz w:val="28"/>
          <w:szCs w:val="28"/>
        </w:rPr>
      </w:pPr>
      <w:r>
        <w:rPr>
          <w:rFonts w:eastAsia="Calibri"/>
          <w:color w:val="000000"/>
          <w:sz w:val="28"/>
          <w:szCs w:val="28"/>
        </w:rPr>
        <w:t>6. Согласие на обработку персональных данных инициатора проекта (представителя инициативной группы).</w:t>
      </w:r>
    </w:p>
    <w:p w:rsidR="001B2438" w:rsidRDefault="001B2438" w:rsidP="001B2438">
      <w:pPr>
        <w:rPr>
          <w:rFonts w:eastAsia="Calibri"/>
          <w:color w:val="000000"/>
          <w:sz w:val="28"/>
          <w:szCs w:val="28"/>
        </w:rPr>
        <w:sectPr w:rsidR="001B2438">
          <w:pgSz w:w="16838" w:h="11906" w:orient="landscape"/>
          <w:pgMar w:top="1134" w:right="567" w:bottom="1134" w:left="1701" w:header="709" w:footer="709" w:gutter="0"/>
          <w:pgNumType w:start="1"/>
          <w:cols w:space="720"/>
        </w:sectPr>
      </w:pP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lastRenderedPageBreak/>
        <w:t>ПРИЛОЖЕНИЕ № 2</w:t>
      </w: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t>к Порядку выдвижения, внесения, обсуждения, рассмотрения</w:t>
      </w:r>
    </w:p>
    <w:p w:rsidR="001B2438" w:rsidRDefault="001B2438" w:rsidP="001B2438">
      <w:pPr>
        <w:tabs>
          <w:tab w:val="left" w:pos="709"/>
        </w:tabs>
        <w:autoSpaceDE w:val="0"/>
        <w:autoSpaceDN w:val="0"/>
        <w:adjustRightInd w:val="0"/>
        <w:ind w:left="5387" w:right="-1"/>
        <w:jc w:val="center"/>
        <w:rPr>
          <w:rFonts w:eastAsia="Calibri"/>
          <w:color w:val="000000"/>
          <w:sz w:val="28"/>
          <w:szCs w:val="28"/>
        </w:rPr>
      </w:pPr>
      <w:r>
        <w:rPr>
          <w:rFonts w:eastAsia="Calibri"/>
          <w:color w:val="000000"/>
          <w:sz w:val="28"/>
          <w:szCs w:val="28"/>
        </w:rPr>
        <w:t>инициативных проектов, а также проведения их конкурсного отбора</w:t>
      </w:r>
    </w:p>
    <w:p w:rsidR="001B2438" w:rsidRDefault="001B2438" w:rsidP="001B2438">
      <w:pPr>
        <w:tabs>
          <w:tab w:val="left" w:pos="709"/>
        </w:tabs>
        <w:autoSpaceDE w:val="0"/>
        <w:autoSpaceDN w:val="0"/>
        <w:adjustRightInd w:val="0"/>
        <w:ind w:left="5387" w:right="-1"/>
        <w:jc w:val="center"/>
        <w:rPr>
          <w:bCs/>
          <w:color w:val="000000"/>
          <w:sz w:val="28"/>
          <w:szCs w:val="28"/>
        </w:rPr>
      </w:pPr>
      <w:r>
        <w:rPr>
          <w:rFonts w:eastAsia="Calibri"/>
          <w:color w:val="000000"/>
          <w:sz w:val="28"/>
          <w:szCs w:val="28"/>
        </w:rPr>
        <w:t xml:space="preserve">в </w:t>
      </w:r>
      <w:r>
        <w:rPr>
          <w:bCs/>
          <w:color w:val="000000"/>
          <w:sz w:val="28"/>
          <w:szCs w:val="28"/>
        </w:rPr>
        <w:t>Новосельском сельском поселении  Брюховецкого района</w:t>
      </w:r>
    </w:p>
    <w:p w:rsidR="001B2438" w:rsidRDefault="001B2438" w:rsidP="001B2438">
      <w:pPr>
        <w:tabs>
          <w:tab w:val="left" w:pos="709"/>
        </w:tabs>
        <w:autoSpaceDE w:val="0"/>
        <w:autoSpaceDN w:val="0"/>
        <w:adjustRightInd w:val="0"/>
        <w:ind w:left="4111" w:right="-1"/>
        <w:jc w:val="both"/>
        <w:rPr>
          <w:rFonts w:eastAsia="Calibri"/>
          <w:color w:val="000000"/>
          <w:sz w:val="28"/>
          <w:szCs w:val="28"/>
          <w:lang w:eastAsia="en-US"/>
        </w:rPr>
      </w:pPr>
    </w:p>
    <w:p w:rsidR="001B2438" w:rsidRDefault="001B2438" w:rsidP="001B2438">
      <w:pPr>
        <w:jc w:val="center"/>
        <w:rPr>
          <w:rFonts w:eastAsia="Calibri"/>
          <w:b/>
          <w:bCs/>
          <w:iCs/>
          <w:color w:val="000000"/>
          <w:sz w:val="28"/>
          <w:szCs w:val="28"/>
        </w:rPr>
      </w:pPr>
      <w:r>
        <w:rPr>
          <w:rFonts w:eastAsia="Calibri"/>
          <w:b/>
          <w:bCs/>
          <w:iCs/>
          <w:color w:val="000000"/>
          <w:sz w:val="28"/>
          <w:szCs w:val="28"/>
        </w:rPr>
        <w:t>Перечень критериев оценки инициативных проектов</w:t>
      </w:r>
    </w:p>
    <w:p w:rsidR="001B2438" w:rsidRDefault="001B2438" w:rsidP="001B2438">
      <w:pPr>
        <w:jc w:val="center"/>
        <w:rPr>
          <w:rFonts w:eastAsia="Calibri"/>
          <w:b/>
          <w:bCs/>
          <w:iCs/>
          <w:color w:val="000000"/>
          <w:sz w:val="28"/>
          <w:szCs w:val="28"/>
        </w:rPr>
      </w:pPr>
      <w:r>
        <w:rPr>
          <w:rFonts w:eastAsia="Calibri"/>
          <w:b/>
          <w:bCs/>
          <w:iCs/>
          <w:color w:val="000000"/>
          <w:sz w:val="28"/>
          <w:szCs w:val="28"/>
        </w:rPr>
        <w:t>и их балльное значение</w:t>
      </w:r>
    </w:p>
    <w:p w:rsidR="001B2438" w:rsidRDefault="001B2438" w:rsidP="001B2438">
      <w:pPr>
        <w:jc w:val="both"/>
        <w:rPr>
          <w:rFonts w:eastAsia="Calibri"/>
          <w:bCs/>
          <w:iCs/>
          <w:color w:val="000000"/>
          <w:sz w:val="28"/>
          <w:szCs w:val="28"/>
        </w:rPr>
      </w:pPr>
    </w:p>
    <w:tbl>
      <w:tblPr>
        <w:tblW w:w="5000" w:type="pct"/>
        <w:tblLook w:val="04A0" w:firstRow="1" w:lastRow="0" w:firstColumn="1" w:lastColumn="0" w:noHBand="0" w:noVBand="1"/>
      </w:tblPr>
      <w:tblGrid>
        <w:gridCol w:w="1208"/>
        <w:gridCol w:w="102"/>
        <w:gridCol w:w="2519"/>
        <w:gridCol w:w="164"/>
        <w:gridCol w:w="4469"/>
        <w:gridCol w:w="27"/>
        <w:gridCol w:w="1365"/>
      </w:tblGrid>
      <w:tr w:rsidR="001B2438" w:rsidTr="001B2438">
        <w:trPr>
          <w:trHeight w:val="398"/>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rPr>
            </w:pPr>
            <w:r>
              <w:rPr>
                <w:rFonts w:eastAsia="Calibri"/>
                <w:color w:val="000000"/>
                <w:sz w:val="28"/>
                <w:szCs w:val="28"/>
              </w:rPr>
              <w:t xml:space="preserve">№ </w:t>
            </w:r>
          </w:p>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критерия</w:t>
            </w:r>
          </w:p>
        </w:tc>
        <w:tc>
          <w:tcPr>
            <w:tcW w:w="3630" w:type="pct"/>
            <w:gridSpan w:val="3"/>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Наименование критерия/группы критериев</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Баллы по критерию</w:t>
            </w:r>
          </w:p>
        </w:tc>
      </w:tr>
      <w:tr w:rsidR="001B2438" w:rsidTr="001B2438">
        <w:trPr>
          <w:trHeight w:val="135"/>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1 </w:t>
            </w:r>
          </w:p>
        </w:tc>
        <w:tc>
          <w:tcPr>
            <w:tcW w:w="4337"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Критерии прохождения конкурсного отбора, (ПКОк)</w:t>
            </w:r>
          </w:p>
        </w:tc>
      </w:tr>
      <w:tr w:rsidR="001B2438" w:rsidTr="001B2438">
        <w:trPr>
          <w:trHeight w:val="1511"/>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1.1</w:t>
            </w:r>
          </w:p>
        </w:tc>
        <w:tc>
          <w:tcPr>
            <w:tcW w:w="4337"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 частной коммерческой деятельности (частные предприятия, бары, рестораны и т.д.); религиозных организаций (церквей, и т.д.); отдельных этнических групп</w:t>
            </w:r>
          </w:p>
        </w:tc>
      </w:tr>
      <w:tr w:rsidR="001B2438" w:rsidTr="001B2438">
        <w:trPr>
          <w:trHeight w:val="70"/>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63" w:type="pct"/>
            <w:gridSpan w:val="2"/>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1.2</w:t>
            </w:r>
          </w:p>
        </w:tc>
        <w:tc>
          <w:tcPr>
            <w:tcW w:w="4337"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Сумма средств бюджета муниципального образования Брюховецкий район, которая превышает 1 500 тыс. руб.</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tcPr>
          <w:p w:rsidR="001B2438" w:rsidRDefault="001B2438" w:rsidP="00DD6671">
            <w:pPr>
              <w:spacing w:line="252" w:lineRule="auto"/>
              <w:jc w:val="both"/>
              <w:rPr>
                <w:rFonts w:eastAsia="Calibri"/>
                <w:color w:val="000000"/>
                <w:sz w:val="28"/>
                <w:szCs w:val="28"/>
                <w:lang w:eastAsia="en-US"/>
              </w:rPr>
            </w:pP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63" w:type="pct"/>
            <w:gridSpan w:val="2"/>
            <w:tcBorders>
              <w:top w:val="single" w:sz="4" w:space="0" w:color="auto"/>
              <w:left w:val="single" w:sz="4" w:space="0" w:color="auto"/>
              <w:bottom w:val="single" w:sz="4" w:space="0" w:color="auto"/>
              <w:right w:val="single" w:sz="4" w:space="0" w:color="auto"/>
            </w:tcBorders>
            <w:vAlign w:val="center"/>
          </w:tcPr>
          <w:p w:rsidR="001B2438" w:rsidRDefault="001B2438" w:rsidP="00DD6671">
            <w:pPr>
              <w:spacing w:line="252" w:lineRule="auto"/>
              <w:jc w:val="both"/>
              <w:rPr>
                <w:rFonts w:eastAsia="Calibri"/>
                <w:color w:val="000000"/>
                <w:sz w:val="28"/>
                <w:szCs w:val="28"/>
                <w:lang w:eastAsia="en-US"/>
              </w:rPr>
            </w:pPr>
          </w:p>
        </w:tc>
        <w:tc>
          <w:tcPr>
            <w:tcW w:w="3630" w:type="pct"/>
            <w:gridSpan w:val="3"/>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2026" w:type="pct"/>
            <w:gridSpan w:val="4"/>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Итог «Критерии прохождения конкурсного отбора»:</w:t>
            </w:r>
          </w:p>
        </w:tc>
        <w:tc>
          <w:tcPr>
            <w:tcW w:w="2974" w:type="pct"/>
            <w:gridSpan w:val="3"/>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i/>
                <w:color w:val="000000"/>
                <w:sz w:val="28"/>
                <w:szCs w:val="28"/>
                <w:lang w:eastAsia="en-US"/>
              </w:rPr>
            </w:pPr>
            <w:r>
              <w:rPr>
                <w:rFonts w:eastAsia="Calibri"/>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Рейтинговые критерии, (Рк)</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Эффективность реализации инициативного проекта:</w:t>
            </w:r>
          </w:p>
        </w:tc>
      </w:tr>
      <w:tr w:rsidR="001B2438" w:rsidTr="001B2438">
        <w:trPr>
          <w:trHeight w:val="31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Общественная полезность реализации инициативного проекта </w:t>
            </w:r>
          </w:p>
        </w:tc>
      </w:tr>
      <w:tr w:rsidR="001B2438" w:rsidTr="001B2438">
        <w:trPr>
          <w:trHeight w:val="126"/>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rPr>
            </w:pPr>
            <w:r>
              <w:rPr>
                <w:rFonts w:eastAsia="Calibri"/>
                <w:color w:val="000000"/>
                <w:sz w:val="28"/>
                <w:szCs w:val="28"/>
              </w:rPr>
              <w:t>проект оценивается как имеющий высокую социальную, культурную, досуговую и иную общественную полезность для жителей Новосельского сельского поселения Брюховецкого района:</w:t>
            </w:r>
          </w:p>
          <w:p w:rsidR="001B2438" w:rsidRDefault="001B2438" w:rsidP="00DD6671">
            <w:pPr>
              <w:spacing w:line="252" w:lineRule="auto"/>
              <w:jc w:val="both"/>
              <w:rPr>
                <w:rFonts w:eastAsia="Calibri"/>
                <w:color w:val="000000"/>
                <w:sz w:val="28"/>
                <w:szCs w:val="28"/>
              </w:rPr>
            </w:pPr>
            <w:r>
              <w:rPr>
                <w:rFonts w:eastAsia="Calibri"/>
                <w:color w:val="000000"/>
                <w:sz w:val="28"/>
                <w:szCs w:val="28"/>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1B2438" w:rsidRDefault="001B2438" w:rsidP="00DD6671">
            <w:pPr>
              <w:spacing w:line="252" w:lineRule="auto"/>
              <w:jc w:val="both"/>
              <w:rPr>
                <w:rFonts w:eastAsia="Calibri"/>
                <w:color w:val="000000"/>
                <w:sz w:val="28"/>
                <w:szCs w:val="28"/>
              </w:rPr>
            </w:pPr>
            <w:r>
              <w:rPr>
                <w:rFonts w:eastAsia="Calibri"/>
                <w:color w:val="000000"/>
                <w:sz w:val="28"/>
                <w:szCs w:val="28"/>
              </w:rPr>
              <w:t xml:space="preserve">направлен на создание, развитие и ремонт </w:t>
            </w:r>
            <w:r>
              <w:rPr>
                <w:rFonts w:eastAsia="Calibri"/>
                <w:color w:val="000000"/>
                <w:sz w:val="28"/>
                <w:szCs w:val="28"/>
              </w:rPr>
              <w:lastRenderedPageBreak/>
              <w:t>муниципальных объектов социальной сферы;</w:t>
            </w:r>
          </w:p>
          <w:p w:rsidR="001B2438" w:rsidRDefault="001B2438" w:rsidP="00DD6671">
            <w:pPr>
              <w:spacing w:line="252" w:lineRule="auto"/>
              <w:jc w:val="both"/>
              <w:rPr>
                <w:rFonts w:eastAsia="Calibri"/>
                <w:color w:val="000000"/>
                <w:sz w:val="28"/>
                <w:szCs w:val="28"/>
              </w:rPr>
            </w:pPr>
            <w:r>
              <w:rPr>
                <w:rFonts w:eastAsia="Calibri"/>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E2164A" w:rsidP="00DD6671">
            <w:pPr>
              <w:spacing w:line="252" w:lineRule="auto"/>
              <w:jc w:val="both"/>
              <w:rPr>
                <w:rFonts w:eastAsia="Calibri"/>
                <w:color w:val="000000"/>
                <w:sz w:val="28"/>
                <w:szCs w:val="28"/>
                <w:lang w:eastAsia="en-US"/>
              </w:rPr>
            </w:pPr>
            <w:r>
              <w:rPr>
                <w:rFonts w:cstheme="minorBidi"/>
                <w:lang w:eastAsia="en-US"/>
              </w:rPr>
              <w:pict>
                <v:shapetype id="_x0000_t202" coordsize="21600,21600" o:spt="202" path="m,l,21600r21600,l21600,xe">
                  <v:stroke joinstyle="miter"/>
                  <v:path gradientshapeok="t" o:connecttype="rect"/>
                </v:shapetype>
                <v:shape id="Надпись 1" o:spid="_x0000_s1028" type="#_x0000_t202" style="position:absolute;left:0;text-align:left;margin-left:171.3pt;margin-top:15.65pt;width:43.8pt;height:6.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" fillcolor="white [3201]" stroked="f" strokeweight=".5pt">
                  <v:textbox>
                    <w:txbxContent>
                      <w:p w:rsidR="00150977" w:rsidRDefault="00150977" w:rsidP="001B2438">
                        <w:pPr>
                          <w:rPr>
                            <w:sz w:val="28"/>
                            <w:szCs w:val="28"/>
                          </w:rPr>
                        </w:pPr>
                        <w:r>
                          <w:rPr>
                            <w:sz w:val="28"/>
                            <w:szCs w:val="28"/>
                          </w:rPr>
                          <w:t>2</w:t>
                        </w:r>
                      </w:p>
                    </w:txbxContent>
                  </v:textbox>
                </v:shape>
              </w:pict>
            </w:r>
            <w:r w:rsidR="001B2438">
              <w:rPr>
                <w:rFonts w:eastAsia="Calibri"/>
                <w:color w:val="000000"/>
                <w:sz w:val="28"/>
                <w:szCs w:val="28"/>
              </w:rPr>
              <w:t>проект оценивается как не имеющий общественной полезности</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2.1.2</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Актуальность (острота) проблемы:</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35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707"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8</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7</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6</w:t>
            </w:r>
          </w:p>
        </w:tc>
      </w:tr>
      <w:tr w:rsidR="001B2438" w:rsidTr="001B2438">
        <w:trPr>
          <w:trHeight w:val="63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низкая - не оценивается населением в качестве актуальной, её решение не ведёт к улучшению качества жизни</w:t>
            </w:r>
          </w:p>
        </w:tc>
        <w:tc>
          <w:tcPr>
            <w:tcW w:w="707" w:type="pct"/>
            <w:gridSpan w:val="2"/>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2.1.3</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Количество прямых благополучателей от реализации инициативного проекта:</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более 500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250 до 500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50 до 250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до 50 человек </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11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2.1.4</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Стоимость инициативного проекта в расчёте на одного прямого благополучателя:</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250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250 рублей до 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500 рублей до 750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750 рублей до 1000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1000 рублей до 1500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1500 рублей до 2000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2000 рублей до 2500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9</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2500 рублей до 3000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8</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3000 рублей до 3500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7</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3500 рублей</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6</w:t>
            </w:r>
          </w:p>
        </w:tc>
      </w:tr>
      <w:tr w:rsidR="001B2438" w:rsidTr="001B2438">
        <w:trPr>
          <w:trHeight w:val="63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2.1.5</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2.1.6</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Срок реализации инициативного проекта</w:t>
            </w:r>
          </w:p>
        </w:tc>
      </w:tr>
      <w:tr w:rsidR="001B2438" w:rsidTr="001B2438">
        <w:trPr>
          <w:trHeight w:val="237"/>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календарного года</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272"/>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2 календарных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321"/>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3 календарных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9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более 3 календарных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2.1.7</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«Срок жизни» результатов инициативного проекта </w:t>
            </w:r>
          </w:p>
        </w:tc>
      </w:tr>
      <w:tr w:rsidR="001B2438" w:rsidTr="001B2438">
        <w:trPr>
          <w:trHeight w:val="131"/>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3 до 5 лет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 до 3 лет</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82" w:type="pct"/>
            <w:gridSpan w:val="4"/>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года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Оригинальность, инновационность инициативного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Оригинальность, необычность идеи инициативного проекта</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да</w:t>
            </w:r>
          </w:p>
        </w:tc>
        <w:tc>
          <w:tcPr>
            <w:tcW w:w="707" w:type="pct"/>
            <w:gridSpan w:val="2"/>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нет</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2.2.2</w:t>
            </w:r>
          </w:p>
        </w:tc>
        <w:tc>
          <w:tcPr>
            <w:tcW w:w="3682" w:type="pct"/>
            <w:gridSpan w:val="4"/>
            <w:tcBorders>
              <w:top w:val="single" w:sz="4" w:space="0" w:color="auto"/>
              <w:left w:val="nil"/>
              <w:bottom w:val="single" w:sz="4" w:space="0" w:color="auto"/>
              <w:right w:val="single" w:sz="4" w:space="0" w:color="auto"/>
            </w:tcBorders>
            <w:vAlign w:val="center"/>
            <w:hideMark/>
          </w:tcPr>
          <w:p w:rsidR="001B2438" w:rsidRDefault="00E2164A" w:rsidP="00DD6671">
            <w:pPr>
              <w:spacing w:line="252" w:lineRule="auto"/>
              <w:jc w:val="both"/>
              <w:rPr>
                <w:rFonts w:eastAsia="Calibri"/>
                <w:bCs/>
                <w:color w:val="000000"/>
                <w:sz w:val="28"/>
                <w:szCs w:val="28"/>
                <w:lang w:eastAsia="en-US"/>
              </w:rPr>
            </w:pPr>
            <w:r>
              <w:rPr>
                <w:rFonts w:cstheme="minorBidi"/>
                <w:lang w:eastAsia="en-US"/>
              </w:rPr>
              <w:pict>
                <v:shape id="Надпись 3" o:spid="_x0000_s1034" type="#_x0000_t202" style="position:absolute;left:0;text-align:left;margin-left:168.5pt;margin-top:17.4pt;width:43.8pt;height:9.55pt;z-index:251661312;visibility:visible;mso-wrap-style:square;mso-width-percent:0;mso-wrap-distance-left:9pt;mso-wrap-distance-top:0;mso-wrap-distance-right:9pt;mso-wrap-distance-bottom:0;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" fillcolor="white [3201]" stroked="f" strokeweight=".5pt">
                  <v:textbox>
                    <w:txbxContent>
                      <w:p w:rsidR="00150977" w:rsidRDefault="00150977" w:rsidP="001B2438">
                        <w:pPr>
                          <w:rPr>
                            <w:sz w:val="28"/>
                            <w:szCs w:val="28"/>
                          </w:rPr>
                        </w:pPr>
                      </w:p>
                    </w:txbxContent>
                  </v:textbox>
                </v:shape>
              </w:pict>
            </w:r>
            <w:r w:rsidR="001B2438">
              <w:rPr>
                <w:rFonts w:eastAsia="Calibri"/>
                <w:bCs/>
                <w:color w:val="000000"/>
                <w:sz w:val="28"/>
                <w:szCs w:val="28"/>
              </w:rPr>
              <w:t>Использование инновационных технологий, новых технических решений</w:t>
            </w:r>
          </w:p>
        </w:tc>
        <w:tc>
          <w:tcPr>
            <w:tcW w:w="707" w:type="pct"/>
            <w:gridSpan w:val="2"/>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r>
      <w:tr w:rsidR="001B2438" w:rsidTr="001B2438">
        <w:trPr>
          <w:trHeight w:val="31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5</w:t>
            </w:r>
          </w:p>
        </w:tc>
      </w:tr>
      <w:tr w:rsidR="001B2438" w:rsidTr="001B2438">
        <w:trPr>
          <w:trHeight w:val="206"/>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46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Качество подготовки документов для участия в конкурсном отборе инициативного проекта</w:t>
            </w:r>
          </w:p>
        </w:tc>
      </w:tr>
      <w:tr w:rsidR="001B2438" w:rsidTr="001B2438">
        <w:trPr>
          <w:trHeight w:val="63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1B2438" w:rsidTr="001B2438">
        <w:trPr>
          <w:trHeight w:val="42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 или необходимость в проектно-сметной (сметной) документации отсутствует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7"/>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2.3.2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Наличие приложенных к заявке презентационных материалов </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10</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нет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0</w:t>
            </w:r>
          </w:p>
        </w:tc>
      </w:tr>
      <w:tr w:rsidR="001B2438" w:rsidTr="001B2438">
        <w:trPr>
          <w:trHeight w:val="37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Участие общественности в подготовке и реализации инициативного проекта</w:t>
            </w:r>
          </w:p>
        </w:tc>
      </w:tr>
      <w:tr w:rsidR="001B2438" w:rsidTr="001B2438">
        <w:trPr>
          <w:trHeight w:val="375"/>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2.4.1</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софинансирования инициативного проекта гражданами</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37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48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2.4.2</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софинансирования</w:t>
            </w:r>
            <w:r>
              <w:rPr>
                <w:rFonts w:eastAsia="Calibri"/>
                <w:color w:val="000000"/>
                <w:sz w:val="28"/>
                <w:szCs w:val="28"/>
              </w:rPr>
              <w:t>инициативного</w:t>
            </w:r>
            <w:r>
              <w:rPr>
                <w:rFonts w:eastAsia="Calibri"/>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2.4.3</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имущественного и (или) трудового участия граждан в реализации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45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2.4.4</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до 20 %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70"/>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стоимости инициативного проекта</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5 % от стоимости инициативного проекта</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70"/>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2.4.5</w:t>
            </w:r>
          </w:p>
        </w:tc>
        <w:tc>
          <w:tcPr>
            <w:tcW w:w="4388" w:type="pct"/>
            <w:gridSpan w:val="6"/>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xml:space="preserve">Уровень поддержки инициативного проекта населением </w:t>
            </w:r>
          </w:p>
        </w:tc>
      </w:tr>
      <w:tr w:rsidR="001B2438" w:rsidTr="001B2438">
        <w:trPr>
          <w:trHeight w:val="695"/>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15 % от численности населения поселения, на территории которого реализуется инициативный проект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5</w:t>
            </w:r>
          </w:p>
        </w:tc>
      </w:tr>
      <w:tr w:rsidR="001B2438" w:rsidTr="001B2438">
        <w:trPr>
          <w:trHeight w:val="446"/>
        </w:trPr>
        <w:tc>
          <w:tcPr>
            <w:tcW w:w="612" w:type="pct"/>
            <w:tcBorders>
              <w:top w:val="nil"/>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10 % до 15 % от численности населения поселения, на территории которого реализуется инициативный проект</w:t>
            </w:r>
          </w:p>
        </w:tc>
        <w:tc>
          <w:tcPr>
            <w:tcW w:w="693" w:type="pct"/>
            <w:tcBorders>
              <w:top w:val="nil"/>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4</w:t>
            </w:r>
          </w:p>
        </w:tc>
      </w:tr>
      <w:tr w:rsidR="001B2438" w:rsidTr="001B2438">
        <w:trPr>
          <w:trHeight w:val="454"/>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5 % до 10 % от численности населения поселения,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3</w:t>
            </w:r>
          </w:p>
        </w:tc>
      </w:tr>
      <w:tr w:rsidR="001B2438" w:rsidTr="001B2438">
        <w:trPr>
          <w:trHeight w:val="403"/>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от 1 % до 5 % от численности населения поселения, на территории которого реализуется инициативный проект</w:t>
            </w:r>
          </w:p>
        </w:tc>
        <w:tc>
          <w:tcPr>
            <w:tcW w:w="693" w:type="pct"/>
            <w:tcBorders>
              <w:top w:val="single" w:sz="4" w:space="0" w:color="auto"/>
              <w:left w:val="nil"/>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2</w:t>
            </w:r>
          </w:p>
        </w:tc>
      </w:tr>
      <w:tr w:rsidR="001B2438" w:rsidTr="001B2438">
        <w:trPr>
          <w:trHeight w:val="538"/>
        </w:trPr>
        <w:tc>
          <w:tcPr>
            <w:tcW w:w="612"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bCs/>
                <w:color w:val="000000"/>
                <w:sz w:val="28"/>
                <w:szCs w:val="28"/>
                <w:lang w:eastAsia="en-US"/>
              </w:rPr>
            </w:pPr>
            <w:r>
              <w:rPr>
                <w:rFonts w:eastAsia="Calibri"/>
                <w:bCs/>
                <w:color w:val="000000"/>
                <w:sz w:val="28"/>
                <w:szCs w:val="28"/>
              </w:rPr>
              <w:t> </w:t>
            </w:r>
          </w:p>
        </w:tc>
        <w:tc>
          <w:tcPr>
            <w:tcW w:w="3695" w:type="pct"/>
            <w:gridSpan w:val="5"/>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до 1% от численности населения поселения, на территории которого реализуется инициативный проект</w:t>
            </w:r>
          </w:p>
        </w:tc>
        <w:tc>
          <w:tcPr>
            <w:tcW w:w="693" w:type="pct"/>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1</w:t>
            </w:r>
          </w:p>
        </w:tc>
      </w:tr>
      <w:tr w:rsidR="001B2438" w:rsidTr="001B2438">
        <w:trPr>
          <w:trHeight w:val="375"/>
        </w:trPr>
        <w:tc>
          <w:tcPr>
            <w:tcW w:w="1942" w:type="pct"/>
            <w:gridSpan w:val="3"/>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lastRenderedPageBreak/>
              <w:t>Итог «</w:t>
            </w:r>
            <w:r>
              <w:rPr>
                <w:rFonts w:eastAsia="Calibri"/>
                <w:bCs/>
                <w:color w:val="000000"/>
                <w:sz w:val="28"/>
                <w:szCs w:val="28"/>
              </w:rPr>
              <w:t>Рейтинговые критерии»:</w:t>
            </w:r>
          </w:p>
        </w:tc>
        <w:tc>
          <w:tcPr>
            <w:tcW w:w="3058"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i/>
                <w:color w:val="000000"/>
                <w:sz w:val="28"/>
                <w:szCs w:val="28"/>
                <w:lang w:eastAsia="en-US"/>
              </w:rPr>
            </w:pPr>
            <w:r>
              <w:rPr>
                <w:rFonts w:eastAsia="Calibri"/>
                <w:i/>
                <w:color w:val="000000"/>
                <w:sz w:val="28"/>
                <w:szCs w:val="28"/>
              </w:rPr>
              <w:t>сумма баллов, присвоенных инициативному проекту по каждому из критериев, входящих в группу «Критерии прохождения конкурсного отбора»</w:t>
            </w:r>
          </w:p>
        </w:tc>
      </w:tr>
      <w:tr w:rsidR="001B2438" w:rsidTr="001B2438">
        <w:trPr>
          <w:trHeight w:val="375"/>
        </w:trPr>
        <w:tc>
          <w:tcPr>
            <w:tcW w:w="1942" w:type="pct"/>
            <w:gridSpan w:val="3"/>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color w:val="000000"/>
                <w:sz w:val="28"/>
                <w:szCs w:val="28"/>
                <w:lang w:eastAsia="en-US"/>
              </w:rPr>
            </w:pPr>
            <w:r>
              <w:rPr>
                <w:rFonts w:eastAsia="Calibri"/>
                <w:color w:val="000000"/>
                <w:sz w:val="28"/>
                <w:szCs w:val="28"/>
              </w:rPr>
              <w:t>Оценка инициативного проекта</w:t>
            </w:r>
          </w:p>
        </w:tc>
        <w:tc>
          <w:tcPr>
            <w:tcW w:w="3058" w:type="pct"/>
            <w:gridSpan w:val="4"/>
            <w:tcBorders>
              <w:top w:val="single" w:sz="4" w:space="0" w:color="auto"/>
              <w:left w:val="single" w:sz="4" w:space="0" w:color="auto"/>
              <w:bottom w:val="single" w:sz="4" w:space="0" w:color="auto"/>
              <w:right w:val="single" w:sz="4" w:space="0" w:color="auto"/>
            </w:tcBorders>
            <w:vAlign w:val="center"/>
            <w:hideMark/>
          </w:tcPr>
          <w:p w:rsidR="001B2438" w:rsidRDefault="001B2438" w:rsidP="00DD6671">
            <w:pPr>
              <w:spacing w:line="252" w:lineRule="auto"/>
              <w:jc w:val="both"/>
              <w:rPr>
                <w:rFonts w:eastAsia="Calibri"/>
                <w:i/>
                <w:color w:val="000000"/>
                <w:sz w:val="28"/>
                <w:szCs w:val="28"/>
                <w:lang w:eastAsia="en-US"/>
              </w:rPr>
            </w:pPr>
            <w:r>
              <w:rPr>
                <w:rFonts w:eastAsia="Calibri"/>
                <w:i/>
                <w:color w:val="000000"/>
                <w:sz w:val="28"/>
                <w:szCs w:val="28"/>
              </w:rPr>
              <w:t>итог «Критерии прохождения конкурсного отбора», итог «Рейтинговые критерии»</w:t>
            </w:r>
          </w:p>
        </w:tc>
      </w:tr>
    </w:tbl>
    <w:p w:rsidR="001B2438" w:rsidRDefault="00E2164A" w:rsidP="001B2438">
      <w:pPr>
        <w:shd w:val="clear" w:color="auto" w:fill="FFFFFF"/>
        <w:jc w:val="both"/>
        <w:rPr>
          <w:sz w:val="28"/>
          <w:szCs w:val="28"/>
        </w:rPr>
      </w:pPr>
      <w:r>
        <w:rPr>
          <w:rFonts w:asciiTheme="minorHAnsi" w:hAnsiTheme="minorHAnsi" w:cstheme="minorBidi"/>
          <w:sz w:val="22"/>
          <w:szCs w:val="22"/>
          <w:lang w:eastAsia="en-US"/>
        </w:rPr>
        <w:pict>
          <v:shape id="Надпись 4" o:spid="_x0000_s1029" type="#_x0000_t202" style="position:absolute;left:0;text-align:left;margin-left:225.05pt;margin-top:-267.1pt;width:43.85pt;height:2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" fillcolor="white [3201]" stroked="f" strokeweight=".5pt">
            <v:textbox>
              <w:txbxContent>
                <w:p w:rsidR="00150977" w:rsidRDefault="00150977" w:rsidP="001B2438">
                  <w:pPr>
                    <w:rPr>
                      <w:sz w:val="28"/>
                      <w:szCs w:val="28"/>
                    </w:rPr>
                  </w:pPr>
                  <w:r>
                    <w:rPr>
                      <w:sz w:val="28"/>
                      <w:szCs w:val="28"/>
                    </w:rPr>
                    <w:t>4</w:t>
                  </w:r>
                </w:p>
              </w:txbxContent>
            </v:textbox>
          </v:shape>
        </w:pict>
      </w:r>
    </w:p>
    <w:p w:rsidR="001B2438" w:rsidRDefault="001B2438" w:rsidP="001B2438">
      <w:pPr>
        <w:shd w:val="clear" w:color="auto" w:fill="FFFFFF"/>
        <w:jc w:val="both"/>
        <w:rPr>
          <w:sz w:val="28"/>
          <w:szCs w:val="28"/>
        </w:rPr>
      </w:pPr>
    </w:p>
    <w:p w:rsidR="001B2438" w:rsidRDefault="001B2438" w:rsidP="001B2438">
      <w:pPr>
        <w:rPr>
          <w:sz w:val="28"/>
          <w:szCs w:val="28"/>
        </w:rPr>
        <w:sectPr w:rsidR="001B2438">
          <w:pgSz w:w="11906" w:h="16838"/>
          <w:pgMar w:top="1134" w:right="567" w:bottom="1134" w:left="1701" w:header="284" w:footer="709" w:gutter="0"/>
          <w:cols w:space="720"/>
        </w:sectPr>
      </w:pPr>
    </w:p>
    <w:p w:rsidR="001B2438" w:rsidRDefault="001B2438" w:rsidP="001B2438">
      <w:pPr>
        <w:ind w:left="4820"/>
        <w:jc w:val="center"/>
        <w:rPr>
          <w:rFonts w:eastAsia="Calibri"/>
          <w:iCs/>
          <w:color w:val="000000"/>
          <w:sz w:val="28"/>
          <w:szCs w:val="28"/>
          <w:lang w:eastAsia="en-US"/>
        </w:rPr>
      </w:pPr>
      <w:r>
        <w:rPr>
          <w:rFonts w:eastAsia="Calibri"/>
          <w:iCs/>
          <w:color w:val="000000"/>
          <w:sz w:val="28"/>
          <w:szCs w:val="28"/>
        </w:rPr>
        <w:lastRenderedPageBreak/>
        <w:t>ПРИЛОЖЕНИЕ № 3</w:t>
      </w:r>
    </w:p>
    <w:p w:rsidR="001B2438" w:rsidRDefault="001B2438" w:rsidP="001B2438">
      <w:pPr>
        <w:ind w:left="4820"/>
        <w:jc w:val="center"/>
        <w:rPr>
          <w:rFonts w:eastAsia="Calibri"/>
          <w:iCs/>
          <w:color w:val="000000"/>
          <w:sz w:val="28"/>
          <w:szCs w:val="28"/>
        </w:rPr>
      </w:pPr>
      <w:r>
        <w:rPr>
          <w:rFonts w:eastAsia="Calibri"/>
          <w:iCs/>
          <w:color w:val="000000"/>
          <w:sz w:val="28"/>
          <w:szCs w:val="28"/>
        </w:rPr>
        <w:t>к Порядку выдвижения, внесения, обсуждения, рассмотрения</w:t>
      </w:r>
    </w:p>
    <w:p w:rsidR="001B2438" w:rsidRDefault="001B2438" w:rsidP="001B2438">
      <w:pPr>
        <w:ind w:left="4820"/>
        <w:jc w:val="center"/>
        <w:rPr>
          <w:rFonts w:eastAsia="Calibri"/>
          <w:iCs/>
          <w:color w:val="000000"/>
          <w:sz w:val="28"/>
          <w:szCs w:val="28"/>
        </w:rPr>
      </w:pPr>
      <w:r>
        <w:rPr>
          <w:rFonts w:eastAsia="Calibri"/>
          <w:iCs/>
          <w:color w:val="000000"/>
          <w:sz w:val="28"/>
          <w:szCs w:val="28"/>
        </w:rPr>
        <w:t>инициативных проектов, а также проведения их конкурсного отбора</w:t>
      </w:r>
    </w:p>
    <w:p w:rsidR="001B2438" w:rsidRDefault="001B2438" w:rsidP="001B2438">
      <w:pPr>
        <w:ind w:left="4820"/>
        <w:jc w:val="center"/>
        <w:rPr>
          <w:rFonts w:eastAsia="Calibri"/>
          <w:iCs/>
          <w:color w:val="000000"/>
          <w:sz w:val="28"/>
          <w:szCs w:val="28"/>
        </w:rPr>
      </w:pPr>
      <w:r>
        <w:rPr>
          <w:rFonts w:eastAsia="Calibri"/>
          <w:iCs/>
          <w:color w:val="000000"/>
          <w:sz w:val="28"/>
          <w:szCs w:val="28"/>
        </w:rPr>
        <w:t xml:space="preserve">в </w:t>
      </w:r>
      <w:r>
        <w:rPr>
          <w:bCs/>
          <w:color w:val="000000"/>
          <w:sz w:val="28"/>
          <w:szCs w:val="28"/>
        </w:rPr>
        <w:t>Новосельском сельском поселении Брюховецкого района</w:t>
      </w:r>
    </w:p>
    <w:p w:rsidR="001B2438" w:rsidRDefault="001B2438" w:rsidP="001B2438">
      <w:pPr>
        <w:ind w:left="4820"/>
        <w:jc w:val="both"/>
        <w:rPr>
          <w:rFonts w:eastAsia="Calibri"/>
          <w:iCs/>
          <w:color w:val="000000"/>
          <w:sz w:val="28"/>
          <w:szCs w:val="28"/>
        </w:rPr>
      </w:pPr>
    </w:p>
    <w:p w:rsidR="001B2438" w:rsidRDefault="001B2438" w:rsidP="001B2438">
      <w:pPr>
        <w:ind w:left="4820"/>
        <w:jc w:val="both"/>
        <w:rPr>
          <w:rFonts w:eastAsia="Calibri"/>
          <w:iCs/>
          <w:color w:val="000000"/>
          <w:sz w:val="28"/>
          <w:szCs w:val="28"/>
        </w:rPr>
      </w:pPr>
    </w:p>
    <w:p w:rsidR="001B2438" w:rsidRDefault="001B2438" w:rsidP="001B2438">
      <w:pPr>
        <w:spacing w:line="252" w:lineRule="auto"/>
        <w:jc w:val="center"/>
        <w:rPr>
          <w:rFonts w:eastAsia="Calibri"/>
          <w:color w:val="000000"/>
          <w:sz w:val="28"/>
          <w:szCs w:val="28"/>
        </w:rPr>
      </w:pPr>
      <w:r>
        <w:rPr>
          <w:rFonts w:eastAsia="Calibri"/>
          <w:color w:val="000000"/>
          <w:sz w:val="28"/>
          <w:szCs w:val="28"/>
        </w:rPr>
        <w:t>Согласие на обработку персональных данных</w:t>
      </w:r>
    </w:p>
    <w:p w:rsidR="001B2438" w:rsidRDefault="001B2438" w:rsidP="001B2438">
      <w:pPr>
        <w:spacing w:line="252" w:lineRule="auto"/>
        <w:jc w:val="both"/>
        <w:rPr>
          <w:rFonts w:eastAsia="Calibri"/>
          <w:color w:val="000000"/>
          <w:sz w:val="28"/>
          <w:szCs w:val="28"/>
        </w:rPr>
      </w:pPr>
    </w:p>
    <w:p w:rsidR="001B2438" w:rsidRDefault="001B2438" w:rsidP="001B2438">
      <w:pPr>
        <w:pBdr>
          <w:top w:val="single" w:sz="4" w:space="1" w:color="auto"/>
        </w:pBdr>
        <w:jc w:val="center"/>
        <w:rPr>
          <w:rFonts w:eastAsia="Calibri"/>
          <w:color w:val="000000"/>
        </w:rPr>
      </w:pPr>
      <w:r>
        <w:rPr>
          <w:rFonts w:eastAsia="Calibri"/>
          <w:color w:val="000000"/>
        </w:rPr>
        <w:t>(орган подачи инициативного проекта)</w:t>
      </w:r>
    </w:p>
    <w:p w:rsidR="001B2438" w:rsidRDefault="001B2438" w:rsidP="001B2438">
      <w:pPr>
        <w:pBdr>
          <w:top w:val="single" w:sz="4" w:space="1" w:color="auto"/>
        </w:pBdr>
        <w:jc w:val="both"/>
        <w:rPr>
          <w:rFonts w:eastAsia="Calibri"/>
          <w:color w:val="000000"/>
        </w:rPr>
      </w:pPr>
    </w:p>
    <w:p w:rsidR="001B2438" w:rsidRDefault="001B2438" w:rsidP="001B2438">
      <w:pPr>
        <w:pBdr>
          <w:top w:val="single" w:sz="4" w:space="1" w:color="auto"/>
        </w:pBdr>
        <w:jc w:val="both"/>
        <w:rPr>
          <w:rFonts w:eastAsia="Calibri"/>
          <w:color w:val="000000"/>
        </w:rPr>
      </w:pPr>
      <w:r>
        <w:rPr>
          <w:rFonts w:eastAsia="Calibri"/>
          <w:color w:val="000000"/>
        </w:rPr>
        <w:t xml:space="preserve">                                                                                                                     «___» ________ 20__  г.</w:t>
      </w:r>
    </w:p>
    <w:p w:rsidR="001B2438" w:rsidRDefault="001B2438" w:rsidP="001B2438">
      <w:pPr>
        <w:widowControl w:val="0"/>
        <w:autoSpaceDE w:val="0"/>
        <w:autoSpaceDN w:val="0"/>
        <w:ind w:firstLine="709"/>
        <w:jc w:val="both"/>
        <w:rPr>
          <w:color w:val="000000"/>
          <w:sz w:val="28"/>
          <w:szCs w:val="28"/>
        </w:rPr>
      </w:pPr>
      <w:r>
        <w:rPr>
          <w:color w:val="000000"/>
          <w:sz w:val="28"/>
          <w:szCs w:val="28"/>
        </w:rPr>
        <w:t>Я,_____________________________________________________________,</w:t>
      </w:r>
    </w:p>
    <w:p w:rsidR="001B2438" w:rsidRDefault="001B2438" w:rsidP="001B2438">
      <w:pPr>
        <w:widowControl w:val="0"/>
        <w:autoSpaceDE w:val="0"/>
        <w:autoSpaceDN w:val="0"/>
        <w:ind w:firstLine="709"/>
        <w:jc w:val="center"/>
        <w:rPr>
          <w:color w:val="000000"/>
        </w:rPr>
      </w:pPr>
      <w:r>
        <w:rPr>
          <w:color w:val="000000"/>
        </w:rPr>
        <w:t>(фамилия, имя, отчество)</w:t>
      </w:r>
    </w:p>
    <w:p w:rsidR="001B2438" w:rsidRDefault="001B2438" w:rsidP="001B2438">
      <w:pPr>
        <w:widowControl w:val="0"/>
        <w:autoSpaceDE w:val="0"/>
        <w:autoSpaceDN w:val="0"/>
        <w:jc w:val="both"/>
        <w:rPr>
          <w:color w:val="000000"/>
          <w:sz w:val="28"/>
          <w:szCs w:val="28"/>
        </w:rPr>
      </w:pPr>
      <w:r>
        <w:rPr>
          <w:color w:val="000000"/>
          <w:sz w:val="28"/>
          <w:szCs w:val="28"/>
        </w:rPr>
        <w:t>зарегистрированный(ая) по адресу: _____________________________________</w:t>
      </w:r>
    </w:p>
    <w:p w:rsidR="001B2438" w:rsidRDefault="001B2438" w:rsidP="001B2438">
      <w:pPr>
        <w:widowControl w:val="0"/>
        <w:autoSpaceDE w:val="0"/>
        <w:autoSpaceDN w:val="0"/>
        <w:jc w:val="both"/>
        <w:rPr>
          <w:color w:val="000000"/>
          <w:sz w:val="28"/>
          <w:szCs w:val="28"/>
        </w:rPr>
      </w:pPr>
      <w:r>
        <w:rPr>
          <w:color w:val="000000"/>
          <w:sz w:val="28"/>
          <w:szCs w:val="28"/>
        </w:rPr>
        <w:t>____________________________________________________________________</w:t>
      </w:r>
    </w:p>
    <w:p w:rsidR="001B2438" w:rsidRDefault="001B2438" w:rsidP="001B2438">
      <w:pPr>
        <w:widowControl w:val="0"/>
        <w:autoSpaceDE w:val="0"/>
        <w:autoSpaceDN w:val="0"/>
        <w:jc w:val="both"/>
        <w:rPr>
          <w:color w:val="000000"/>
        </w:rPr>
      </w:pPr>
      <w:r>
        <w:rPr>
          <w:color w:val="000000"/>
          <w:sz w:val="28"/>
          <w:szCs w:val="28"/>
        </w:rPr>
        <w:t>________________________ серия ____ № _______ выдан __________________</w:t>
      </w:r>
    </w:p>
    <w:p w:rsidR="001B2438" w:rsidRDefault="001B2438" w:rsidP="001B2438">
      <w:pPr>
        <w:widowControl w:val="0"/>
        <w:autoSpaceDE w:val="0"/>
        <w:autoSpaceDN w:val="0"/>
        <w:ind w:firstLine="709"/>
        <w:jc w:val="both"/>
        <w:rPr>
          <w:color w:val="000000"/>
        </w:rPr>
      </w:pPr>
      <w:r>
        <w:rPr>
          <w:color w:val="000000"/>
        </w:rPr>
        <w:t>(документа, удостоверяющего личность)                                                 (дата)</w:t>
      </w:r>
    </w:p>
    <w:p w:rsidR="001B2438" w:rsidRDefault="001B2438" w:rsidP="001B2438">
      <w:pPr>
        <w:widowControl w:val="0"/>
        <w:autoSpaceDE w:val="0"/>
        <w:autoSpaceDN w:val="0"/>
        <w:jc w:val="both"/>
        <w:rPr>
          <w:color w:val="000000"/>
        </w:rPr>
      </w:pPr>
      <w:r>
        <w:rPr>
          <w:color w:val="000000"/>
        </w:rPr>
        <w:t>_______________________________________________________________________________,</w:t>
      </w:r>
    </w:p>
    <w:p w:rsidR="001B2438" w:rsidRDefault="001B2438" w:rsidP="001B2438">
      <w:pPr>
        <w:widowControl w:val="0"/>
        <w:autoSpaceDE w:val="0"/>
        <w:autoSpaceDN w:val="0"/>
        <w:ind w:firstLine="709"/>
        <w:jc w:val="center"/>
        <w:rPr>
          <w:color w:val="000000"/>
        </w:rPr>
      </w:pPr>
      <w:r>
        <w:rPr>
          <w:color w:val="000000"/>
        </w:rPr>
        <w:t>(орган, выдавший документ, удостоверяющий личность)</w:t>
      </w:r>
    </w:p>
    <w:p w:rsidR="001B2438" w:rsidRDefault="001B2438" w:rsidP="001B2438">
      <w:pPr>
        <w:widowControl w:val="0"/>
        <w:autoSpaceDE w:val="0"/>
        <w:autoSpaceDN w:val="0"/>
        <w:jc w:val="both"/>
        <w:rPr>
          <w:color w:val="000000"/>
          <w:sz w:val="28"/>
          <w:szCs w:val="28"/>
        </w:rPr>
      </w:pPr>
      <w:r>
        <w:rPr>
          <w:color w:val="000000"/>
          <w:sz w:val="28"/>
          <w:szCs w:val="28"/>
        </w:rPr>
        <w:t>в соответствии со статьёй 9 Федерального закона от 27 июля 2006 года</w:t>
      </w:r>
      <w:r>
        <w:rPr>
          <w:color w:val="000000"/>
          <w:sz w:val="28"/>
          <w:szCs w:val="28"/>
        </w:rPr>
        <w:br/>
        <w:t>№ 152-ФЗ «О персональных данных» настоящим даю свое согласие свободно, своей волей и в своем интересе:</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1. На обработку моих персональных данных операторам персональных данных: администрации </w:t>
      </w:r>
      <w:r>
        <w:rPr>
          <w:bCs/>
          <w:color w:val="000000"/>
          <w:sz w:val="28"/>
          <w:szCs w:val="28"/>
        </w:rPr>
        <w:t>Новосельского сельского поселения Брюховецкого района</w:t>
      </w:r>
      <w:r>
        <w:rPr>
          <w:color w:val="000000"/>
          <w:sz w:val="28"/>
          <w:szCs w:val="28"/>
        </w:rPr>
        <w:t>, находящейся по адресу: Российская Федерация, Краснодарский край, Брюховецкий район, с. Новое Село, улица Красная, дом 34:</w:t>
      </w:r>
    </w:p>
    <w:p w:rsidR="001B2438" w:rsidRDefault="001B2438" w:rsidP="001B2438">
      <w:pPr>
        <w:widowControl w:val="0"/>
        <w:autoSpaceDE w:val="0"/>
        <w:autoSpaceDN w:val="0"/>
        <w:ind w:firstLine="709"/>
        <w:jc w:val="both"/>
        <w:rPr>
          <w:color w:val="000000"/>
          <w:sz w:val="28"/>
          <w:szCs w:val="28"/>
        </w:rPr>
      </w:pPr>
      <w:r>
        <w:rPr>
          <w:color w:val="000000"/>
          <w:sz w:val="28"/>
          <w:szCs w:val="28"/>
        </w:rPr>
        <w:t>фамилия, имя, отчество;</w:t>
      </w:r>
    </w:p>
    <w:p w:rsidR="001B2438" w:rsidRDefault="001B2438" w:rsidP="001B2438">
      <w:pPr>
        <w:widowControl w:val="0"/>
        <w:autoSpaceDE w:val="0"/>
        <w:autoSpaceDN w:val="0"/>
        <w:ind w:firstLine="709"/>
        <w:jc w:val="both"/>
        <w:rPr>
          <w:color w:val="000000"/>
          <w:sz w:val="28"/>
          <w:szCs w:val="28"/>
        </w:rPr>
      </w:pPr>
      <w:r>
        <w:rPr>
          <w:color w:val="000000"/>
          <w:sz w:val="28"/>
          <w:szCs w:val="28"/>
        </w:rPr>
        <w:t>номер основного документа, удостоверяющего его личность, сведения о дате выдачи указанного документа и выдавшем его орган;</w:t>
      </w:r>
    </w:p>
    <w:p w:rsidR="001B2438" w:rsidRDefault="001B2438" w:rsidP="001B2438">
      <w:pPr>
        <w:widowControl w:val="0"/>
        <w:autoSpaceDE w:val="0"/>
        <w:autoSpaceDN w:val="0"/>
        <w:ind w:firstLine="709"/>
        <w:jc w:val="both"/>
        <w:rPr>
          <w:color w:val="000000"/>
          <w:sz w:val="28"/>
          <w:szCs w:val="28"/>
        </w:rPr>
      </w:pPr>
      <w:r>
        <w:rPr>
          <w:color w:val="000000"/>
          <w:sz w:val="28"/>
          <w:szCs w:val="28"/>
        </w:rPr>
        <w:t>документ, подтверждающий полномочия инициатора проекта, номер контактного телефона, электронный адрес (при его наличии).</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00E2164A">
        <w:rPr>
          <w:rFonts w:asciiTheme="minorHAnsi" w:eastAsiaTheme="minorHAnsi" w:hAnsiTheme="minorHAnsi" w:cstheme="minorBidi"/>
          <w:sz w:val="22"/>
          <w:szCs w:val="22"/>
          <w:lang w:eastAsia="en-US"/>
        </w:rPr>
        <w:lastRenderedPageBreak/>
        <w:pict>
          <v:shape id="Надпись 5" o:spid="_x0000_s1030" type="#_x0000_t202" style="position:absolute;left:0;text-align:left;margin-left:0;margin-top:-44.1pt;width:43.8pt;height:29.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" fillcolor="white [3201]" stroked="f" strokeweight=".5pt">
            <v:textbox>
              <w:txbxContent>
                <w:p w:rsidR="00150977" w:rsidRDefault="00150977" w:rsidP="001B2438">
                  <w:pPr>
                    <w:rPr>
                      <w:sz w:val="28"/>
                      <w:szCs w:val="28"/>
                    </w:rPr>
                  </w:pPr>
                  <w:r>
                    <w:rPr>
                      <w:sz w:val="28"/>
                      <w:szCs w:val="28"/>
                    </w:rPr>
                    <w:t>2</w:t>
                  </w:r>
                </w:p>
              </w:txbxContent>
            </v:textbox>
            <w10:wrap anchorx="margin"/>
          </v:shape>
        </w:pict>
      </w:r>
      <w:r>
        <w:rPr>
          <w:color w:val="000000"/>
          <w:sz w:val="28"/>
          <w:szCs w:val="28"/>
        </w:rPr>
        <w:t>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Доступ к моим персональным данным могут получать сотрудники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в случае служебной необходимости в объеме, требуемом для исполнения ими своих обязательств.</w:t>
      </w:r>
    </w:p>
    <w:p w:rsidR="001B2438" w:rsidRDefault="001B2438" w:rsidP="001B2438">
      <w:pPr>
        <w:widowControl w:val="0"/>
        <w:autoSpaceDE w:val="0"/>
        <w:autoSpaceDN w:val="0"/>
        <w:ind w:firstLine="709"/>
        <w:jc w:val="both"/>
        <w:rPr>
          <w:color w:val="000000"/>
          <w:sz w:val="28"/>
          <w:szCs w:val="28"/>
        </w:rPr>
      </w:pPr>
      <w:r>
        <w:rPr>
          <w:color w:val="000000"/>
          <w:sz w:val="28"/>
          <w:szCs w:val="28"/>
        </w:rPr>
        <w:t xml:space="preserve">Администрация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не раскрывает персональные данные граждан третьим лицам, за исключением случаев, прямо предусмотренных действующим законодательством.</w:t>
      </w:r>
    </w:p>
    <w:p w:rsidR="001B2438" w:rsidRDefault="001B2438" w:rsidP="001B2438">
      <w:pPr>
        <w:shd w:val="clear" w:color="auto" w:fill="FFFFFF"/>
        <w:ind w:firstLine="709"/>
        <w:jc w:val="both"/>
        <w:rPr>
          <w:color w:val="000000"/>
          <w:sz w:val="28"/>
          <w:szCs w:val="28"/>
          <w:shd w:val="clear" w:color="auto" w:fill="FFFFFF"/>
        </w:rPr>
      </w:pPr>
      <w:r>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1B2438" w:rsidRDefault="001B2438" w:rsidP="001B2438">
      <w:pPr>
        <w:spacing w:line="252" w:lineRule="auto"/>
        <w:ind w:firstLine="709"/>
        <w:jc w:val="both"/>
        <w:rPr>
          <w:color w:val="000000"/>
          <w:sz w:val="28"/>
          <w:szCs w:val="28"/>
        </w:rPr>
      </w:pPr>
      <w:r>
        <w:rPr>
          <w:color w:val="000000"/>
          <w:sz w:val="28"/>
          <w:szCs w:val="28"/>
        </w:rPr>
        <w:t xml:space="preserve">Согласие на обработку персональных данных может быть отозвано. </w:t>
      </w: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ind w:firstLine="709"/>
        <w:jc w:val="both"/>
        <w:rPr>
          <w:color w:val="000000"/>
          <w:sz w:val="28"/>
          <w:szCs w:val="28"/>
        </w:rPr>
      </w:pPr>
    </w:p>
    <w:p w:rsidR="001B2438" w:rsidRDefault="001B2438" w:rsidP="001B2438">
      <w:pPr>
        <w:spacing w:line="252" w:lineRule="auto"/>
        <w:jc w:val="both"/>
        <w:rPr>
          <w:color w:val="000000"/>
          <w:sz w:val="28"/>
          <w:szCs w:val="28"/>
        </w:rPr>
      </w:pPr>
      <w:r>
        <w:rPr>
          <w:color w:val="000000"/>
          <w:sz w:val="28"/>
          <w:szCs w:val="28"/>
        </w:rPr>
        <w:t>_____________________________________ /___________________________/</w:t>
      </w:r>
    </w:p>
    <w:p w:rsidR="001B2438" w:rsidRDefault="001B2438" w:rsidP="001B2438">
      <w:pPr>
        <w:jc w:val="both"/>
      </w:pPr>
      <w:r>
        <w:rPr>
          <w:color w:val="000000"/>
        </w:rPr>
        <w:t xml:space="preserve">              (фамилия, имя, отчество)                                                        (подпись)</w:t>
      </w:r>
    </w:p>
    <w:p w:rsidR="001B2438" w:rsidRDefault="001B2438" w:rsidP="001B2438">
      <w:pPr>
        <w:jc w:val="both"/>
        <w:rPr>
          <w:sz w:val="28"/>
          <w:szCs w:val="28"/>
        </w:rPr>
      </w:pPr>
    </w:p>
    <w:p w:rsidR="001B2438" w:rsidRDefault="001B2438" w:rsidP="001B2438">
      <w:pPr>
        <w:rPr>
          <w:sz w:val="28"/>
          <w:szCs w:val="28"/>
        </w:rPr>
        <w:sectPr w:rsidR="001B2438">
          <w:pgSz w:w="11906" w:h="16838"/>
          <w:pgMar w:top="1134" w:right="567" w:bottom="1134" w:left="1701" w:header="284" w:footer="709" w:gutter="0"/>
          <w:cols w:space="720"/>
        </w:sectPr>
      </w:pPr>
    </w:p>
    <w:tbl>
      <w:tblPr>
        <w:tblW w:w="4820" w:type="dxa"/>
        <w:tblInd w:w="4786" w:type="dxa"/>
        <w:tblLook w:val="04A0" w:firstRow="1" w:lastRow="0" w:firstColumn="1" w:lastColumn="0" w:noHBand="0" w:noVBand="1"/>
      </w:tblPr>
      <w:tblGrid>
        <w:gridCol w:w="4820"/>
      </w:tblGrid>
      <w:tr w:rsidR="001B2438" w:rsidTr="001B2438">
        <w:trPr>
          <w:trHeight w:val="2580"/>
        </w:trPr>
        <w:tc>
          <w:tcPr>
            <w:tcW w:w="4820" w:type="dxa"/>
          </w:tcPr>
          <w:p w:rsidR="001B2438" w:rsidRDefault="001B2438" w:rsidP="00DD6671">
            <w:pPr>
              <w:autoSpaceDE w:val="0"/>
              <w:autoSpaceDN w:val="0"/>
              <w:adjustRightInd w:val="0"/>
              <w:ind w:left="-249" w:firstLine="282"/>
              <w:jc w:val="center"/>
              <w:rPr>
                <w:sz w:val="28"/>
                <w:szCs w:val="28"/>
              </w:rPr>
            </w:pPr>
            <w:r>
              <w:rPr>
                <w:sz w:val="28"/>
                <w:szCs w:val="28"/>
              </w:rPr>
              <w:lastRenderedPageBreak/>
              <w:t>ПРИЛОЖЕНИЕ № 2</w:t>
            </w:r>
          </w:p>
          <w:p w:rsidR="001B2438" w:rsidRDefault="001B2438" w:rsidP="00DD6671">
            <w:pPr>
              <w:autoSpaceDE w:val="0"/>
              <w:autoSpaceDN w:val="0"/>
              <w:adjustRightInd w:val="0"/>
              <w:ind w:left="34" w:hanging="1"/>
              <w:jc w:val="center"/>
              <w:rPr>
                <w:sz w:val="28"/>
                <w:szCs w:val="28"/>
              </w:rPr>
            </w:pPr>
          </w:p>
          <w:p w:rsidR="001B2438" w:rsidRDefault="001B2438" w:rsidP="00DD6671">
            <w:pPr>
              <w:autoSpaceDE w:val="0"/>
              <w:autoSpaceDN w:val="0"/>
              <w:adjustRightInd w:val="0"/>
              <w:ind w:left="34" w:hanging="1"/>
              <w:jc w:val="center"/>
              <w:rPr>
                <w:sz w:val="28"/>
                <w:szCs w:val="28"/>
              </w:rPr>
            </w:pPr>
            <w:r>
              <w:rPr>
                <w:sz w:val="28"/>
                <w:szCs w:val="28"/>
              </w:rPr>
              <w:t>УТВЕРЖДЕН</w:t>
            </w:r>
          </w:p>
          <w:p w:rsidR="001B2438" w:rsidRDefault="001B2438" w:rsidP="00DD6671">
            <w:pPr>
              <w:autoSpaceDE w:val="0"/>
              <w:autoSpaceDN w:val="0"/>
              <w:adjustRightInd w:val="0"/>
              <w:ind w:left="34" w:hanging="1"/>
              <w:jc w:val="center"/>
              <w:rPr>
                <w:sz w:val="28"/>
                <w:szCs w:val="28"/>
              </w:rPr>
            </w:pPr>
            <w:r>
              <w:rPr>
                <w:sz w:val="28"/>
                <w:szCs w:val="28"/>
              </w:rPr>
              <w:t>решением Совета</w:t>
            </w:r>
          </w:p>
          <w:p w:rsidR="001B2438" w:rsidRDefault="001B2438" w:rsidP="00DD6671">
            <w:pPr>
              <w:autoSpaceDE w:val="0"/>
              <w:autoSpaceDN w:val="0"/>
              <w:adjustRightInd w:val="0"/>
              <w:ind w:right="-392"/>
              <w:jc w:val="center"/>
              <w:rPr>
                <w:bCs/>
                <w:color w:val="000000"/>
                <w:sz w:val="28"/>
                <w:szCs w:val="28"/>
              </w:rPr>
            </w:pPr>
            <w:r>
              <w:rPr>
                <w:bCs/>
                <w:color w:val="000000"/>
                <w:sz w:val="28"/>
                <w:szCs w:val="28"/>
              </w:rPr>
              <w:t>Новосельского сельского поселения</w:t>
            </w:r>
          </w:p>
          <w:p w:rsidR="001B2438" w:rsidRDefault="001B2438" w:rsidP="00DD6671">
            <w:pPr>
              <w:autoSpaceDE w:val="0"/>
              <w:autoSpaceDN w:val="0"/>
              <w:adjustRightInd w:val="0"/>
              <w:jc w:val="center"/>
              <w:rPr>
                <w:rFonts w:eastAsia="Calibri"/>
                <w:color w:val="000000"/>
                <w:sz w:val="28"/>
                <w:szCs w:val="28"/>
                <w:lang w:eastAsia="en-US"/>
              </w:rPr>
            </w:pPr>
            <w:r>
              <w:rPr>
                <w:bCs/>
                <w:color w:val="000000"/>
                <w:sz w:val="28"/>
                <w:szCs w:val="28"/>
              </w:rPr>
              <w:t>Брюховецкого района</w:t>
            </w:r>
          </w:p>
          <w:p w:rsidR="001B2438" w:rsidRDefault="001B2438" w:rsidP="00DD6671">
            <w:pPr>
              <w:autoSpaceDE w:val="0"/>
              <w:autoSpaceDN w:val="0"/>
              <w:adjustRightInd w:val="0"/>
              <w:jc w:val="center"/>
              <w:rPr>
                <w:sz w:val="28"/>
                <w:szCs w:val="28"/>
              </w:rPr>
            </w:pPr>
            <w:r>
              <w:rPr>
                <w:sz w:val="28"/>
                <w:szCs w:val="28"/>
              </w:rPr>
              <w:t xml:space="preserve">от </w:t>
            </w:r>
            <w:r w:rsidR="00C83930">
              <w:rPr>
                <w:sz w:val="28"/>
                <w:szCs w:val="28"/>
              </w:rPr>
              <w:t>24.12.2020</w:t>
            </w:r>
            <w:r>
              <w:rPr>
                <w:sz w:val="28"/>
                <w:szCs w:val="28"/>
              </w:rPr>
              <w:t xml:space="preserve"> №</w:t>
            </w:r>
            <w:r w:rsidR="00C83930">
              <w:rPr>
                <w:sz w:val="28"/>
                <w:szCs w:val="28"/>
              </w:rPr>
              <w:t xml:space="preserve"> 63</w:t>
            </w:r>
          </w:p>
          <w:p w:rsidR="001B2438" w:rsidRDefault="001B2438" w:rsidP="00DD6671">
            <w:pPr>
              <w:autoSpaceDE w:val="0"/>
              <w:autoSpaceDN w:val="0"/>
              <w:adjustRightInd w:val="0"/>
              <w:jc w:val="both"/>
              <w:rPr>
                <w:sz w:val="28"/>
                <w:szCs w:val="28"/>
              </w:rPr>
            </w:pPr>
          </w:p>
        </w:tc>
      </w:tr>
    </w:tbl>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формирования и деятельности комиссии</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при администрации Новосельского сельского поселения</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Брюховецкого района</w:t>
      </w:r>
      <w:r>
        <w:rPr>
          <w:rFonts w:eastAsia="Calibri"/>
          <w:color w:val="000000"/>
          <w:sz w:val="28"/>
          <w:szCs w:val="28"/>
        </w:rPr>
        <w:t xml:space="preserve"> </w:t>
      </w:r>
      <w:r>
        <w:rPr>
          <w:b/>
          <w:bCs/>
          <w:color w:val="000000"/>
          <w:sz w:val="28"/>
          <w:szCs w:val="28"/>
        </w:rPr>
        <w:t>для проведения конкурсного отбора</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инициативных проектов</w:t>
      </w:r>
    </w:p>
    <w:p w:rsidR="001B2438" w:rsidRDefault="001B2438" w:rsidP="001B2438">
      <w:pPr>
        <w:widowControl w:val="0"/>
        <w:autoSpaceDE w:val="0"/>
        <w:autoSpaceDN w:val="0"/>
        <w:jc w:val="both"/>
        <w:outlineLvl w:val="1"/>
        <w:rPr>
          <w:color w:val="000000"/>
          <w:sz w:val="28"/>
          <w:szCs w:val="28"/>
        </w:rPr>
      </w:pPr>
    </w:p>
    <w:p w:rsidR="001B2438" w:rsidRDefault="001B2438" w:rsidP="001B2438">
      <w:pPr>
        <w:widowControl w:val="0"/>
        <w:autoSpaceDE w:val="0"/>
        <w:autoSpaceDN w:val="0"/>
        <w:jc w:val="both"/>
        <w:outlineLvl w:val="1"/>
        <w:rPr>
          <w:color w:val="000000"/>
          <w:sz w:val="28"/>
          <w:szCs w:val="28"/>
        </w:rPr>
      </w:pPr>
    </w:p>
    <w:p w:rsidR="001B2438" w:rsidRDefault="001B2438" w:rsidP="001B2438">
      <w:pPr>
        <w:ind w:firstLine="709"/>
        <w:jc w:val="both"/>
        <w:rPr>
          <w:color w:val="000000"/>
          <w:sz w:val="28"/>
          <w:szCs w:val="28"/>
        </w:rPr>
      </w:pPr>
      <w:r>
        <w:rPr>
          <w:color w:val="000000"/>
          <w:sz w:val="28"/>
          <w:szCs w:val="28"/>
        </w:rPr>
        <w:t xml:space="preserve">1. Для проведения конкурсного отбора инициативных проектов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 xml:space="preserve">формируется комиссия при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r>
        <w:rPr>
          <w:color w:val="000000"/>
          <w:sz w:val="28"/>
          <w:szCs w:val="28"/>
        </w:rPr>
        <w:t xml:space="preserve">(далее – Комиссия) – постоянно действующий коллегиальный орган при администрации </w:t>
      </w:r>
      <w:r>
        <w:rPr>
          <w:bCs/>
          <w:color w:val="000000"/>
          <w:sz w:val="28"/>
          <w:szCs w:val="28"/>
        </w:rPr>
        <w:t>Новосельского сельского поселения Брюховецкого района</w:t>
      </w:r>
      <w:r>
        <w:rPr>
          <w:color w:val="000000"/>
          <w:sz w:val="28"/>
          <w:szCs w:val="28"/>
        </w:rPr>
        <w:t>.</w:t>
      </w:r>
    </w:p>
    <w:p w:rsidR="001B2438" w:rsidRDefault="001B2438" w:rsidP="001B2438">
      <w:pPr>
        <w:ind w:firstLine="709"/>
        <w:jc w:val="both"/>
        <w:rPr>
          <w:rFonts w:eastAsia="Calibri"/>
          <w:color w:val="000000"/>
          <w:sz w:val="28"/>
          <w:szCs w:val="28"/>
          <w:lang w:eastAsia="en-US"/>
        </w:rPr>
      </w:pPr>
      <w:r>
        <w:rPr>
          <w:color w:val="000000"/>
          <w:sz w:val="28"/>
          <w:szCs w:val="28"/>
        </w:rPr>
        <w:t>2.</w:t>
      </w:r>
      <w:r>
        <w:rPr>
          <w:rFonts w:eastAsia="Calibri"/>
          <w:color w:val="000000"/>
          <w:sz w:val="28"/>
          <w:szCs w:val="28"/>
        </w:rPr>
        <w:t xml:space="preserve"> Состав Комиссии формируется администрацией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и утверждается постановлением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Численный состав комиссии – 6 человек.</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При этом половина от общего числа членов комиссии назначается на основе предложений Совета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color w:val="000000"/>
          <w:sz w:val="28"/>
          <w:szCs w:val="28"/>
        </w:rPr>
      </w:pPr>
      <w:r>
        <w:rPr>
          <w:color w:val="000000"/>
          <w:sz w:val="28"/>
          <w:szCs w:val="28"/>
        </w:rPr>
        <w:t>3. В заседаниях Комиссии могут участвовать приглашённые лица, не являющиеся членами Комиссии.</w:t>
      </w:r>
    </w:p>
    <w:p w:rsidR="001B2438" w:rsidRDefault="001B2438" w:rsidP="001B2438">
      <w:pPr>
        <w:ind w:firstLine="709"/>
        <w:jc w:val="both"/>
        <w:rPr>
          <w:color w:val="000000"/>
          <w:sz w:val="28"/>
          <w:szCs w:val="28"/>
        </w:rPr>
      </w:pPr>
      <w:r>
        <w:rPr>
          <w:color w:val="000000"/>
          <w:sz w:val="28"/>
          <w:szCs w:val="28"/>
        </w:rPr>
        <w:t>4.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5. Комиссия осуществляет следующие функции:</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 2 к Порядку выдвижения, внесения, обсуждения, рассмотрения инициативных проектов, а также проведения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формирует итоговую оценку инициативных проектов;</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принимает решение о признании инициативного проекта прошедшим или не прошедшим конкурсный отбор. </w:t>
      </w:r>
    </w:p>
    <w:p w:rsidR="001B2438" w:rsidRDefault="001B2438" w:rsidP="001B2438">
      <w:pPr>
        <w:ind w:firstLine="709"/>
        <w:jc w:val="both"/>
        <w:rPr>
          <w:rFonts w:eastAsia="Calibri"/>
          <w:color w:val="000000"/>
          <w:sz w:val="28"/>
          <w:szCs w:val="28"/>
        </w:rPr>
      </w:pPr>
      <w:r>
        <w:rPr>
          <w:color w:val="000000"/>
          <w:sz w:val="28"/>
          <w:szCs w:val="28"/>
        </w:rPr>
        <w:lastRenderedPageBreak/>
        <w:t>6.</w:t>
      </w:r>
      <w:r>
        <w:rPr>
          <w:rFonts w:eastAsia="Calibri"/>
          <w:color w:val="000000"/>
          <w:sz w:val="28"/>
          <w:szCs w:val="28"/>
        </w:rPr>
        <w:t xml:space="preserve"> Комиссия состоит из председателя, заместителя председателя, секретаря и </w:t>
      </w:r>
      <w:r w:rsidR="00F1139D">
        <w:rPr>
          <w:rFonts w:eastAsia="Calibri"/>
          <w:color w:val="000000"/>
          <w:sz w:val="28"/>
          <w:szCs w:val="28"/>
        </w:rPr>
        <w:t xml:space="preserve">иных </w:t>
      </w:r>
      <w:r>
        <w:rPr>
          <w:rFonts w:eastAsia="Calibri"/>
          <w:color w:val="000000"/>
          <w:sz w:val="28"/>
          <w:szCs w:val="28"/>
        </w:rPr>
        <w:t>членов.</w:t>
      </w:r>
    </w:p>
    <w:p w:rsidR="001B2438" w:rsidRDefault="001B2438" w:rsidP="001B2438">
      <w:pPr>
        <w:ind w:firstLine="709"/>
        <w:jc w:val="both"/>
        <w:rPr>
          <w:rFonts w:eastAsia="Calibri"/>
          <w:color w:val="000000"/>
          <w:sz w:val="28"/>
          <w:szCs w:val="28"/>
        </w:rPr>
      </w:pPr>
      <w:r>
        <w:rPr>
          <w:color w:val="000000"/>
          <w:sz w:val="28"/>
          <w:szCs w:val="28"/>
        </w:rPr>
        <w:t>7.</w:t>
      </w:r>
      <w:r>
        <w:rPr>
          <w:rFonts w:eastAsia="Calibri"/>
          <w:color w:val="000000"/>
          <w:sz w:val="28"/>
          <w:szCs w:val="28"/>
        </w:rPr>
        <w:t xml:space="preserve"> Полномочия членов Комиссии:</w:t>
      </w:r>
    </w:p>
    <w:p w:rsidR="001B2438" w:rsidRDefault="001B2438" w:rsidP="001B2438">
      <w:pPr>
        <w:ind w:firstLine="709"/>
        <w:jc w:val="both"/>
        <w:rPr>
          <w:rFonts w:eastAsia="Calibri"/>
          <w:color w:val="000000"/>
          <w:sz w:val="28"/>
          <w:szCs w:val="28"/>
        </w:rPr>
      </w:pPr>
      <w:r>
        <w:rPr>
          <w:color w:val="000000"/>
          <w:sz w:val="28"/>
          <w:szCs w:val="28"/>
        </w:rPr>
        <w:t>1)</w:t>
      </w:r>
      <w:r>
        <w:rPr>
          <w:rFonts w:eastAsia="Calibri"/>
          <w:color w:val="000000"/>
          <w:sz w:val="28"/>
          <w:szCs w:val="28"/>
        </w:rPr>
        <w:t xml:space="preserve"> председатель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руководит деятельностью Комиссии, организует её работу;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ведёт заседания Комиссии, подписывает протоколы заседаний;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осуществляет общий контроль за реализацией принятых Комиссией решений;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2)</w:t>
      </w:r>
      <w:r>
        <w:rPr>
          <w:rFonts w:eastAsia="Calibri"/>
          <w:color w:val="000000"/>
          <w:sz w:val="28"/>
          <w:szCs w:val="28"/>
        </w:rPr>
        <w:t xml:space="preserve"> заместитель председателя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исполняет полномочия председателя Комиссии в отсутствие председателя;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 xml:space="preserve">3) </w:t>
      </w:r>
      <w:r>
        <w:rPr>
          <w:rFonts w:eastAsia="Calibri"/>
          <w:color w:val="000000"/>
          <w:sz w:val="28"/>
          <w:szCs w:val="28"/>
        </w:rPr>
        <w:t xml:space="preserve">секретарь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формирует проект повестки очередного заседания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рассчитывает итоговую оценку ин</w:t>
      </w:r>
      <w:r w:rsidR="00F1139D">
        <w:rPr>
          <w:rFonts w:eastAsia="Calibri"/>
          <w:color w:val="000000"/>
          <w:sz w:val="28"/>
          <w:szCs w:val="28"/>
        </w:rPr>
        <w:t>ициативных</w:t>
      </w:r>
      <w:r>
        <w:rPr>
          <w:rFonts w:eastAsia="Calibri"/>
          <w:color w:val="000000"/>
          <w:sz w:val="28"/>
          <w:szCs w:val="28"/>
        </w:rPr>
        <w:t xml:space="preserve"> проектов, поступивших на рассмотрение Комиссии, в соответствии с разделом 7 Порядка 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Новосельском сельском поселении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обеспечивает подготовку материалов к заседанию Комиссии;</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оповещает членов Комиссии об очередных её заседаниях;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ведёт и подписывает протоколы заседаний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участвует в работе Комиссии в качестве ее члена;</w:t>
      </w:r>
    </w:p>
    <w:p w:rsidR="001B2438" w:rsidRDefault="001B2438" w:rsidP="001B2438">
      <w:pPr>
        <w:ind w:firstLine="709"/>
        <w:jc w:val="both"/>
        <w:rPr>
          <w:rFonts w:eastAsia="Calibri"/>
          <w:color w:val="000000"/>
          <w:sz w:val="28"/>
          <w:szCs w:val="28"/>
        </w:rPr>
      </w:pPr>
      <w:r>
        <w:rPr>
          <w:color w:val="000000"/>
          <w:sz w:val="28"/>
          <w:szCs w:val="28"/>
        </w:rPr>
        <w:t>4)</w:t>
      </w:r>
      <w:r>
        <w:rPr>
          <w:rFonts w:eastAsia="Calibri"/>
          <w:color w:val="000000"/>
          <w:sz w:val="28"/>
          <w:szCs w:val="28"/>
        </w:rPr>
        <w:t xml:space="preserve"> члены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осуществляют рассмотрение и оценку представленных инициативных проектов на основании расчетов, представленных секретарем Комиссии; </w:t>
      </w:r>
    </w:p>
    <w:p w:rsidR="001B2438" w:rsidRDefault="001B2438" w:rsidP="001B2438">
      <w:pPr>
        <w:ind w:firstLine="709"/>
        <w:jc w:val="both"/>
        <w:rPr>
          <w:rFonts w:eastAsia="Calibri"/>
          <w:color w:val="000000"/>
          <w:sz w:val="28"/>
          <w:szCs w:val="28"/>
        </w:rPr>
      </w:pPr>
      <w:r>
        <w:rPr>
          <w:rFonts w:eastAsia="Calibri"/>
          <w:color w:val="000000"/>
          <w:sz w:val="28"/>
          <w:szCs w:val="28"/>
        </w:rPr>
        <w:t>участвуют в голосовании и принятии решений о признании инициативного проекта прошедшим или не прошедшим конкурсный отбор.</w:t>
      </w:r>
    </w:p>
    <w:p w:rsidR="001B2438" w:rsidRDefault="001B2438" w:rsidP="001B2438">
      <w:pPr>
        <w:ind w:firstLine="709"/>
        <w:jc w:val="both"/>
        <w:rPr>
          <w:rFonts w:eastAsia="Calibri"/>
          <w:color w:val="000000"/>
          <w:sz w:val="28"/>
          <w:szCs w:val="28"/>
        </w:rPr>
      </w:pPr>
      <w:r>
        <w:rPr>
          <w:rFonts w:eastAsia="Calibri"/>
          <w:color w:val="000000"/>
          <w:sz w:val="28"/>
          <w:szCs w:val="28"/>
        </w:rPr>
        <w:t>8. Комиссия вправе принимать решения, если в заседание участвует не менее половины от утвержденного состава ее членов.</w:t>
      </w:r>
    </w:p>
    <w:p w:rsidR="001B2438" w:rsidRDefault="001B2438" w:rsidP="001B2438">
      <w:pPr>
        <w:ind w:firstLine="709"/>
        <w:jc w:val="both"/>
        <w:rPr>
          <w:rFonts w:eastAsia="Calibri"/>
          <w:color w:val="000000"/>
          <w:sz w:val="28"/>
          <w:szCs w:val="28"/>
        </w:rPr>
      </w:pPr>
      <w:r>
        <w:rPr>
          <w:color w:val="000000"/>
          <w:sz w:val="28"/>
          <w:szCs w:val="28"/>
        </w:rPr>
        <w:t>9.</w:t>
      </w:r>
      <w:r>
        <w:rPr>
          <w:rFonts w:eastAsia="Calibri"/>
          <w:color w:val="000000"/>
          <w:sz w:val="28"/>
          <w:szCs w:val="28"/>
        </w:rPr>
        <w:t xml:space="preserve"> 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1B2438" w:rsidRDefault="001B2438" w:rsidP="001B2438">
      <w:pPr>
        <w:ind w:firstLine="709"/>
        <w:jc w:val="both"/>
        <w:rPr>
          <w:rFonts w:eastAsia="Calibri"/>
          <w:color w:val="000000"/>
          <w:sz w:val="28"/>
          <w:szCs w:val="28"/>
        </w:rPr>
      </w:pPr>
      <w:r>
        <w:rPr>
          <w:rFonts w:eastAsia="Calibri"/>
          <w:color w:val="000000"/>
          <w:sz w:val="28"/>
          <w:szCs w:val="28"/>
        </w:rPr>
        <w:t>В случае равенства голосов решающим является голос председательствующего на заседании Комиссии.</w:t>
      </w:r>
    </w:p>
    <w:p w:rsidR="001B2438" w:rsidRDefault="001B2438" w:rsidP="001B2438">
      <w:pPr>
        <w:ind w:firstLine="709"/>
        <w:jc w:val="both"/>
        <w:rPr>
          <w:rFonts w:eastAsia="Calibri"/>
          <w:color w:val="000000"/>
          <w:sz w:val="28"/>
          <w:szCs w:val="28"/>
        </w:rPr>
      </w:pPr>
      <w:r>
        <w:rPr>
          <w:color w:val="000000"/>
          <w:sz w:val="28"/>
          <w:szCs w:val="28"/>
        </w:rPr>
        <w:t>10.</w:t>
      </w:r>
      <w:r>
        <w:rPr>
          <w:rFonts w:eastAsia="Calibri"/>
          <w:color w:val="000000"/>
          <w:sz w:val="28"/>
          <w:szCs w:val="28"/>
        </w:rPr>
        <w:t xml:space="preserve"> Решения Комиссии оформляются протоколами в течение 4 рабочих дней со дня заседания Комиссии, подписываются председателем и секретарём Комиссии и направляются ее членам в течение 1 рабочего дня со дня подписания протокола.</w:t>
      </w:r>
    </w:p>
    <w:p w:rsidR="001B2438" w:rsidRDefault="001B2438" w:rsidP="001B2438">
      <w:pPr>
        <w:ind w:firstLine="709"/>
        <w:jc w:val="both"/>
        <w:rPr>
          <w:rFonts w:eastAsia="Calibri"/>
          <w:color w:val="000000"/>
          <w:sz w:val="28"/>
          <w:szCs w:val="28"/>
        </w:rPr>
      </w:pPr>
      <w:r>
        <w:rPr>
          <w:rFonts w:eastAsia="Calibri"/>
          <w:color w:val="000000"/>
          <w:sz w:val="28"/>
          <w:szCs w:val="28"/>
        </w:rPr>
        <w:t>В протоколе указывается список участвующих, перечень рассмотренных на заседании вопросов и решение по ним.</w:t>
      </w:r>
    </w:p>
    <w:p w:rsidR="001B2438" w:rsidRDefault="001B2438" w:rsidP="001B2438">
      <w:pPr>
        <w:tabs>
          <w:tab w:val="left" w:pos="709"/>
        </w:tabs>
        <w:autoSpaceDE w:val="0"/>
        <w:autoSpaceDN w:val="0"/>
        <w:adjustRightInd w:val="0"/>
        <w:ind w:firstLine="709"/>
        <w:jc w:val="both"/>
        <w:rPr>
          <w:rFonts w:eastAsia="Calibri"/>
          <w:color w:val="000000"/>
          <w:sz w:val="28"/>
          <w:szCs w:val="28"/>
        </w:rPr>
      </w:pPr>
    </w:p>
    <w:p w:rsidR="001B2438" w:rsidRDefault="001B2438" w:rsidP="001B2438">
      <w:pPr>
        <w:sectPr w:rsidR="001B2438">
          <w:pgSz w:w="11906" w:h="16838"/>
          <w:pgMar w:top="1134" w:right="567" w:bottom="1134" w:left="1701" w:header="284" w:footer="709" w:gutter="0"/>
          <w:cols w:space="720"/>
        </w:sectPr>
      </w:pPr>
    </w:p>
    <w:p w:rsidR="001B2438" w:rsidRDefault="001B2438" w:rsidP="001B2438">
      <w:pPr>
        <w:autoSpaceDE w:val="0"/>
        <w:autoSpaceDN w:val="0"/>
        <w:adjustRightInd w:val="0"/>
        <w:ind w:left="4820" w:hanging="1"/>
        <w:jc w:val="center"/>
        <w:rPr>
          <w:sz w:val="28"/>
          <w:szCs w:val="28"/>
        </w:rPr>
      </w:pPr>
      <w:r>
        <w:rPr>
          <w:sz w:val="28"/>
          <w:szCs w:val="28"/>
        </w:rPr>
        <w:lastRenderedPageBreak/>
        <w:t>ПРИЛОЖЕНИЕ № 3</w:t>
      </w:r>
    </w:p>
    <w:p w:rsidR="001B2438" w:rsidRDefault="001B2438" w:rsidP="001B2438">
      <w:pPr>
        <w:autoSpaceDE w:val="0"/>
        <w:autoSpaceDN w:val="0"/>
        <w:adjustRightInd w:val="0"/>
        <w:ind w:left="4820" w:hanging="1"/>
        <w:jc w:val="center"/>
        <w:rPr>
          <w:sz w:val="28"/>
          <w:szCs w:val="28"/>
        </w:rPr>
      </w:pPr>
    </w:p>
    <w:p w:rsidR="001B2438" w:rsidRDefault="001B2438" w:rsidP="001B2438">
      <w:pPr>
        <w:autoSpaceDE w:val="0"/>
        <w:autoSpaceDN w:val="0"/>
        <w:adjustRightInd w:val="0"/>
        <w:ind w:left="4820" w:hanging="1"/>
        <w:jc w:val="center"/>
        <w:rPr>
          <w:sz w:val="28"/>
          <w:szCs w:val="28"/>
        </w:rPr>
      </w:pPr>
      <w:r>
        <w:rPr>
          <w:sz w:val="28"/>
          <w:szCs w:val="28"/>
        </w:rPr>
        <w:t>УТВЕРЖДЕН</w:t>
      </w:r>
    </w:p>
    <w:p w:rsidR="001B2438" w:rsidRDefault="001B2438" w:rsidP="001B2438">
      <w:pPr>
        <w:autoSpaceDE w:val="0"/>
        <w:autoSpaceDN w:val="0"/>
        <w:adjustRightInd w:val="0"/>
        <w:ind w:left="4820" w:hanging="1"/>
        <w:jc w:val="center"/>
        <w:rPr>
          <w:sz w:val="28"/>
          <w:szCs w:val="28"/>
        </w:rPr>
      </w:pPr>
      <w:r>
        <w:rPr>
          <w:sz w:val="28"/>
          <w:szCs w:val="28"/>
        </w:rPr>
        <w:t>решением Совета</w:t>
      </w:r>
    </w:p>
    <w:p w:rsidR="001B2438" w:rsidRDefault="001B2438" w:rsidP="001B2438">
      <w:pPr>
        <w:autoSpaceDE w:val="0"/>
        <w:autoSpaceDN w:val="0"/>
        <w:adjustRightInd w:val="0"/>
        <w:ind w:left="4820"/>
        <w:jc w:val="center"/>
        <w:rPr>
          <w:rFonts w:eastAsia="Calibri"/>
          <w:color w:val="000000"/>
          <w:sz w:val="28"/>
          <w:szCs w:val="28"/>
          <w:lang w:eastAsia="en-US"/>
        </w:rPr>
      </w:pPr>
      <w:r>
        <w:rPr>
          <w:bCs/>
          <w:color w:val="000000"/>
          <w:sz w:val="28"/>
          <w:szCs w:val="28"/>
        </w:rPr>
        <w:t>Новосельского сельского поселения Брюховецкого района</w:t>
      </w:r>
    </w:p>
    <w:p w:rsidR="001B2438" w:rsidRDefault="00C83930" w:rsidP="001B2438">
      <w:pPr>
        <w:autoSpaceDE w:val="0"/>
        <w:autoSpaceDN w:val="0"/>
        <w:adjustRightInd w:val="0"/>
        <w:ind w:left="4820"/>
        <w:jc w:val="center"/>
        <w:rPr>
          <w:sz w:val="28"/>
          <w:szCs w:val="28"/>
        </w:rPr>
      </w:pPr>
      <w:r>
        <w:rPr>
          <w:sz w:val="28"/>
          <w:szCs w:val="28"/>
        </w:rPr>
        <w:t>от 24.12.2020</w:t>
      </w:r>
      <w:r w:rsidR="001B2438">
        <w:rPr>
          <w:sz w:val="28"/>
          <w:szCs w:val="28"/>
        </w:rPr>
        <w:t xml:space="preserve"> №</w:t>
      </w:r>
      <w:r>
        <w:rPr>
          <w:sz w:val="28"/>
          <w:szCs w:val="28"/>
        </w:rPr>
        <w:t xml:space="preserve"> 63</w:t>
      </w: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расчета и возврата сумм инициативных платежей,</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подлежащих возврату лицам (в том числе организациям),</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осуществляющим их перечисление в местный бюджет</w:t>
      </w:r>
    </w:p>
    <w:p w:rsidR="001B2438" w:rsidRDefault="001B2438" w:rsidP="001B2438">
      <w:pPr>
        <w:widowControl w:val="0"/>
        <w:autoSpaceDE w:val="0"/>
        <w:autoSpaceDN w:val="0"/>
        <w:jc w:val="center"/>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rPr>
        <w:t>1. Основные понятия, используемые для целей настоящего Порядка расчета и возврата сумм инициативных платежей, подлежащих возврату лицам (в том числе организациям), осуществляющим их перечисление в местный бюджет:</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1) инициативные проекты – проекты, разработанные и выдвинутые в соответствии с Порядком выдвижения, внесения, обсуждения, рассмотрения инициативных проектов, а также проведения их конкурсного отбора в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(далее – Порядок) инициаторами проектов в целях реализации на территории, части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мероприятий, имеющих приоритетное значение для жителей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 решению вопросов местного значения или иных вопросов, право решения которых предоставлено </w:t>
      </w:r>
      <w:r w:rsidR="009A1D81">
        <w:rPr>
          <w:rFonts w:eastAsia="Calibri"/>
          <w:color w:val="000000"/>
          <w:sz w:val="28"/>
          <w:szCs w:val="28"/>
        </w:rPr>
        <w:t xml:space="preserve">органам местного самоуправления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2) 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1B2438" w:rsidRDefault="001B2438" w:rsidP="001B2438">
      <w:pPr>
        <w:tabs>
          <w:tab w:val="left" w:pos="0"/>
          <w:tab w:val="left" w:pos="1134"/>
        </w:tabs>
        <w:autoSpaceDE w:val="0"/>
        <w:autoSpaceDN w:val="0"/>
        <w:adjustRightInd w:val="0"/>
        <w:ind w:firstLine="709"/>
        <w:jc w:val="both"/>
        <w:rPr>
          <w:rFonts w:eastAsia="Calibri"/>
          <w:color w:val="000000"/>
          <w:sz w:val="28"/>
          <w:szCs w:val="28"/>
        </w:rPr>
      </w:pPr>
      <w:r>
        <w:rPr>
          <w:rFonts w:eastAsia="Calibri"/>
          <w:color w:val="000000"/>
          <w:sz w:val="28"/>
          <w:szCs w:val="28"/>
        </w:rPr>
        <w:t xml:space="preserve">3) инициаторы проекта – инициативная группа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органы территориального общественного самоуправления, староста сельского населенного пункта (при его наличии), расположенного на территории муниципального образования. Право выступить инициатором проекта может быть предоставлено также иным лицам, осуществляющим деятельность на территории сельского поселения.</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2. Источником финансового обеспечения реализации инициативных проектов, являются предусмотренные решением о местном бюджете </w:t>
      </w:r>
      <w:r>
        <w:rPr>
          <w:rFonts w:eastAsia="Calibri"/>
          <w:color w:val="000000"/>
          <w:sz w:val="28"/>
          <w:szCs w:val="28"/>
        </w:rPr>
        <w:lastRenderedPageBreak/>
        <w:t xml:space="preserve">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E2164A" w:rsidP="001B2438">
      <w:pPr>
        <w:ind w:firstLine="709"/>
        <w:jc w:val="both"/>
        <w:rPr>
          <w:rFonts w:eastAsia="Calibri"/>
          <w:color w:val="000000"/>
          <w:sz w:val="28"/>
          <w:szCs w:val="28"/>
        </w:rPr>
      </w:pPr>
      <w:r>
        <w:rPr>
          <w:rFonts w:asciiTheme="minorHAnsi" w:eastAsiaTheme="minorHAnsi" w:hAnsiTheme="minorHAnsi" w:cstheme="minorBidi"/>
          <w:sz w:val="22"/>
          <w:szCs w:val="22"/>
          <w:lang w:eastAsia="en-US"/>
        </w:rPr>
        <w:pict>
          <v:shape id="Надпись 7" o:spid="_x0000_s1032" type="#_x0000_t202" style="position:absolute;left:0;text-align:left;margin-left:224.35pt;margin-top:-17.35pt;width:3.55pt;height:3.85pt;z-index:25166643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" fillcolor="white [3201]" stroked="f" strokeweight=".5pt">
            <v:textbox style="mso-next-textbox:#Надпись 7">
              <w:txbxContent>
                <w:p w:rsidR="00150977" w:rsidRDefault="00150977" w:rsidP="001B2438">
                  <w:pPr>
                    <w:rPr>
                      <w:szCs w:val="28"/>
                    </w:rPr>
                  </w:pPr>
                </w:p>
              </w:txbxContent>
            </v:textbox>
          </v:shape>
        </w:pict>
      </w:r>
      <w:r w:rsidR="001B2438">
        <w:rPr>
          <w:rFonts w:eastAsia="Calibri"/>
          <w:color w:val="00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1E43CC">
        <w:rPr>
          <w:rFonts w:eastAsia="Calibri"/>
          <w:color w:val="000000"/>
          <w:sz w:val="28"/>
          <w:szCs w:val="28"/>
        </w:rPr>
        <w:t>сельского поселения</w:t>
      </w:r>
      <w:r w:rsidR="001B2438">
        <w:rPr>
          <w:rFonts w:eastAsia="Calibri"/>
          <w:color w:val="000000"/>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1B2438">
        <w:rPr>
          <w:bCs/>
          <w:color w:val="000000"/>
          <w:sz w:val="28"/>
          <w:szCs w:val="28"/>
        </w:rPr>
        <w:t>Новосельского сельского поселения Брюховецкого района</w:t>
      </w:r>
      <w:r w:rsidR="001B2438">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4.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5. Инициаторы проекта предоставляют заявление на возврат денежных средств с указанием банковских реквизитов в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осуществляющее учёт инициативных платежей, в целях возврата инициативных платежей.</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6. Финансовое управление администрации </w:t>
      </w:r>
      <w:r>
        <w:rPr>
          <w:bCs/>
          <w:color w:val="000000"/>
          <w:sz w:val="28"/>
          <w:szCs w:val="28"/>
        </w:rPr>
        <w:t>Новосельского сельского поселения Брюховецкого района</w:t>
      </w:r>
      <w:r>
        <w:rPr>
          <w:rFonts w:eastAsia="Calibri"/>
          <w:color w:val="000000"/>
          <w:sz w:val="28"/>
          <w:szCs w:val="28"/>
        </w:rPr>
        <w:t>, осуществляющее учёт инициативных платежей, в течение 5 рабочих дней со дня поступления заявления осуществляет возврат денежных средств.</w:t>
      </w:r>
    </w:p>
    <w:p w:rsidR="001B2438" w:rsidRDefault="001B2438" w:rsidP="001B2438">
      <w:pPr>
        <w:ind w:firstLine="709"/>
        <w:jc w:val="both"/>
        <w:rPr>
          <w:rFonts w:eastAsia="Calibri"/>
          <w:color w:val="000000"/>
          <w:sz w:val="28"/>
          <w:szCs w:val="28"/>
        </w:rPr>
      </w:pPr>
      <w:r>
        <w:rPr>
          <w:rFonts w:eastAsia="Calibri"/>
          <w:color w:val="000000"/>
          <w:sz w:val="28"/>
          <w:szCs w:val="28"/>
        </w:rPr>
        <w:t>7.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B2438" w:rsidRDefault="001B2438" w:rsidP="001B2438">
      <w:pPr>
        <w:rPr>
          <w:sz w:val="28"/>
          <w:szCs w:val="28"/>
        </w:rPr>
        <w:sectPr w:rsidR="001B2438">
          <w:pgSz w:w="11906" w:h="16838"/>
          <w:pgMar w:top="1134" w:right="567" w:bottom="1134" w:left="1701" w:header="284" w:footer="709" w:gutter="0"/>
          <w:cols w:space="720"/>
        </w:sectPr>
      </w:pPr>
    </w:p>
    <w:p w:rsidR="001B2438" w:rsidRDefault="001B2438" w:rsidP="001B2438">
      <w:pPr>
        <w:autoSpaceDE w:val="0"/>
        <w:autoSpaceDN w:val="0"/>
        <w:adjustRightInd w:val="0"/>
        <w:ind w:left="4820" w:hanging="1"/>
        <w:jc w:val="center"/>
        <w:rPr>
          <w:sz w:val="28"/>
          <w:szCs w:val="28"/>
        </w:rPr>
      </w:pPr>
      <w:r>
        <w:rPr>
          <w:sz w:val="28"/>
          <w:szCs w:val="28"/>
        </w:rPr>
        <w:lastRenderedPageBreak/>
        <w:t>ПРИЛОЖЕНИЕ № 4</w:t>
      </w:r>
    </w:p>
    <w:p w:rsidR="001B2438" w:rsidRDefault="001B2438" w:rsidP="001B2438">
      <w:pPr>
        <w:autoSpaceDE w:val="0"/>
        <w:autoSpaceDN w:val="0"/>
        <w:adjustRightInd w:val="0"/>
        <w:ind w:left="4820" w:hanging="1"/>
        <w:jc w:val="center"/>
        <w:rPr>
          <w:sz w:val="28"/>
          <w:szCs w:val="28"/>
        </w:rPr>
      </w:pPr>
    </w:p>
    <w:p w:rsidR="001B2438" w:rsidRDefault="001B2438" w:rsidP="001B2438">
      <w:pPr>
        <w:autoSpaceDE w:val="0"/>
        <w:autoSpaceDN w:val="0"/>
        <w:adjustRightInd w:val="0"/>
        <w:ind w:left="4820" w:hanging="1"/>
        <w:jc w:val="center"/>
        <w:rPr>
          <w:sz w:val="28"/>
          <w:szCs w:val="28"/>
        </w:rPr>
      </w:pPr>
      <w:r>
        <w:rPr>
          <w:sz w:val="28"/>
          <w:szCs w:val="28"/>
        </w:rPr>
        <w:t>УТВЕРЖДЕН</w:t>
      </w:r>
    </w:p>
    <w:p w:rsidR="001B2438" w:rsidRDefault="001B2438" w:rsidP="001B2438">
      <w:pPr>
        <w:autoSpaceDE w:val="0"/>
        <w:autoSpaceDN w:val="0"/>
        <w:adjustRightInd w:val="0"/>
        <w:ind w:left="4820" w:hanging="1"/>
        <w:jc w:val="center"/>
        <w:rPr>
          <w:sz w:val="28"/>
          <w:szCs w:val="28"/>
        </w:rPr>
      </w:pPr>
      <w:r>
        <w:rPr>
          <w:sz w:val="28"/>
          <w:szCs w:val="28"/>
        </w:rPr>
        <w:t>решением Совета</w:t>
      </w:r>
    </w:p>
    <w:p w:rsidR="001B2438" w:rsidRDefault="001B2438" w:rsidP="001B2438">
      <w:pPr>
        <w:autoSpaceDE w:val="0"/>
        <w:autoSpaceDN w:val="0"/>
        <w:adjustRightInd w:val="0"/>
        <w:ind w:left="4820"/>
        <w:jc w:val="center"/>
        <w:rPr>
          <w:sz w:val="28"/>
          <w:szCs w:val="28"/>
        </w:rPr>
      </w:pPr>
      <w:r>
        <w:rPr>
          <w:bCs/>
          <w:color w:val="000000"/>
          <w:sz w:val="28"/>
          <w:szCs w:val="28"/>
        </w:rPr>
        <w:t>Новосельского сельского поселения Брюховецкого района</w:t>
      </w:r>
    </w:p>
    <w:p w:rsidR="001B2438" w:rsidRDefault="001B2438" w:rsidP="001B2438">
      <w:pPr>
        <w:autoSpaceDE w:val="0"/>
        <w:autoSpaceDN w:val="0"/>
        <w:adjustRightInd w:val="0"/>
        <w:ind w:left="4820"/>
        <w:jc w:val="center"/>
        <w:rPr>
          <w:sz w:val="28"/>
          <w:szCs w:val="28"/>
        </w:rPr>
      </w:pPr>
      <w:r>
        <w:rPr>
          <w:sz w:val="28"/>
          <w:szCs w:val="28"/>
        </w:rPr>
        <w:t xml:space="preserve">от </w:t>
      </w:r>
      <w:r w:rsidR="00C83930">
        <w:rPr>
          <w:sz w:val="28"/>
          <w:szCs w:val="28"/>
        </w:rPr>
        <w:t>24.12.2020</w:t>
      </w:r>
      <w:r>
        <w:rPr>
          <w:sz w:val="28"/>
          <w:szCs w:val="28"/>
        </w:rPr>
        <w:t xml:space="preserve"> №</w:t>
      </w:r>
      <w:r w:rsidR="00C83930">
        <w:rPr>
          <w:sz w:val="28"/>
          <w:szCs w:val="28"/>
        </w:rPr>
        <w:t xml:space="preserve"> </w:t>
      </w:r>
      <w:bookmarkStart w:id="5" w:name="_GoBack"/>
      <w:bookmarkEnd w:id="5"/>
      <w:r w:rsidR="00C83930">
        <w:rPr>
          <w:sz w:val="28"/>
          <w:szCs w:val="28"/>
        </w:rPr>
        <w:t>63</w:t>
      </w: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ПОРЯДОК</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назначения и проведения собрания граждан</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 целях рассмотрения и обсуждения вопросов</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внесения инициативных проектов</w:t>
      </w:r>
    </w:p>
    <w:p w:rsidR="001B2438" w:rsidRDefault="001B2438" w:rsidP="001B2438">
      <w:pPr>
        <w:widowControl w:val="0"/>
        <w:autoSpaceDE w:val="0"/>
        <w:autoSpaceDN w:val="0"/>
        <w:jc w:val="center"/>
        <w:outlineLvl w:val="1"/>
        <w:rPr>
          <w:b/>
          <w:bCs/>
          <w:color w:val="000000"/>
          <w:sz w:val="28"/>
          <w:szCs w:val="28"/>
        </w:rPr>
      </w:pPr>
      <w:r>
        <w:rPr>
          <w:b/>
          <w:bCs/>
          <w:color w:val="000000"/>
          <w:sz w:val="28"/>
          <w:szCs w:val="28"/>
        </w:rPr>
        <w:t>в Новосельском сельском поселении Брюховецкого района</w:t>
      </w: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widowControl w:val="0"/>
        <w:autoSpaceDE w:val="0"/>
        <w:autoSpaceDN w:val="0"/>
        <w:jc w:val="both"/>
        <w:outlineLvl w:val="1"/>
        <w:rPr>
          <w:b/>
          <w:bCs/>
          <w:color w:val="000000"/>
          <w:sz w:val="28"/>
          <w:szCs w:val="28"/>
        </w:rPr>
      </w:pP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 xml:space="preserve">1. Для рассмотрения и обсуждения вопросов внесения инициативных проектов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могут проводиться собрания граждан.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Инициативный проект до его внесения в администрацию </w:t>
      </w:r>
      <w:r>
        <w:rPr>
          <w:bCs/>
          <w:color w:val="000000"/>
          <w:sz w:val="28"/>
          <w:szCs w:val="28"/>
        </w:rPr>
        <w:t>Новосельского сельского поселения Брюховецкого района</w:t>
      </w:r>
      <w:r>
        <w:rPr>
          <w:rFonts w:eastAsia="Calibri"/>
          <w:color w:val="000000"/>
          <w:sz w:val="28"/>
          <w:szCs w:val="28"/>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сельского поселения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1B2438" w:rsidRDefault="001B2438" w:rsidP="001B2438">
      <w:pPr>
        <w:ind w:firstLine="709"/>
        <w:jc w:val="both"/>
        <w:rPr>
          <w:rFonts w:eastAsia="Calibri"/>
          <w:color w:val="000000"/>
          <w:sz w:val="28"/>
          <w:szCs w:val="28"/>
        </w:rPr>
      </w:pPr>
      <w:r>
        <w:rPr>
          <w:rFonts w:eastAsia="Calibri"/>
          <w:color w:val="000000"/>
          <w:sz w:val="28"/>
          <w:szCs w:val="28"/>
        </w:rPr>
        <w:t>Возможно рассмотрение нескольких инициативных проектов на одном сходе, одном собрании или на одной конференции граждан.</w:t>
      </w:r>
    </w:p>
    <w:p w:rsidR="001B2438" w:rsidRDefault="001B2438" w:rsidP="001B2438">
      <w:pPr>
        <w:ind w:firstLine="709"/>
        <w:jc w:val="both"/>
        <w:rPr>
          <w:rFonts w:eastAsia="Calibri"/>
          <w:color w:val="000000"/>
          <w:sz w:val="28"/>
          <w:szCs w:val="28"/>
        </w:rPr>
      </w:pPr>
      <w:r>
        <w:rPr>
          <w:rFonts w:eastAsia="Calibri"/>
          <w:color w:val="000000"/>
          <w:sz w:val="28"/>
          <w:szCs w:val="28"/>
        </w:rPr>
        <w:t>2. Собрание граждан проводится по инициативе:</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инициативной группы численностью не менее десяти граждан, достигших шестнадцатилетнего возраста и проживающих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xml:space="preserve"> </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органов территориального общественного самоуправления, осуществляющие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старосты сельского населенного пункта (при его наличии), расположенного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индивидуальных предпринимателей, осуществляющих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w:t>
      </w:r>
    </w:p>
    <w:p w:rsidR="001B2438" w:rsidRDefault="001B2438" w:rsidP="001B2438">
      <w:pPr>
        <w:ind w:firstLine="709"/>
        <w:jc w:val="both"/>
        <w:rPr>
          <w:rFonts w:eastAsia="Calibri"/>
          <w:color w:val="000000"/>
          <w:sz w:val="28"/>
          <w:szCs w:val="28"/>
        </w:rPr>
      </w:pPr>
      <w:r>
        <w:rPr>
          <w:rFonts w:eastAsia="Calibri"/>
          <w:color w:val="000000"/>
          <w:sz w:val="28"/>
          <w:szCs w:val="28"/>
        </w:rPr>
        <w:t xml:space="preserve">юридических лиц, осуществляющих свою деятельность на территории </w:t>
      </w:r>
      <w:r>
        <w:rPr>
          <w:bCs/>
          <w:color w:val="000000"/>
          <w:sz w:val="28"/>
          <w:szCs w:val="28"/>
        </w:rPr>
        <w:t>Новосельского сельского поселения Брюховецкого района</w:t>
      </w:r>
      <w:r>
        <w:rPr>
          <w:rFonts w:eastAsia="Calibri"/>
          <w:color w:val="000000"/>
          <w:sz w:val="28"/>
          <w:szCs w:val="28"/>
        </w:rPr>
        <w:t>, в том числе социально</w:t>
      </w:r>
      <w:r w:rsidR="00DD6671">
        <w:rPr>
          <w:rFonts w:eastAsia="Calibri"/>
          <w:color w:val="000000"/>
          <w:sz w:val="28"/>
          <w:szCs w:val="28"/>
        </w:rPr>
        <w:t xml:space="preserve"> </w:t>
      </w:r>
      <w:r>
        <w:rPr>
          <w:rFonts w:eastAsia="Calibri"/>
          <w:color w:val="000000"/>
          <w:sz w:val="28"/>
          <w:szCs w:val="28"/>
        </w:rPr>
        <w:t>ориентированных некоммерческих организаций.</w:t>
      </w:r>
    </w:p>
    <w:p w:rsidR="001B2438" w:rsidRDefault="001B2438" w:rsidP="001B2438">
      <w:pPr>
        <w:ind w:firstLine="709"/>
        <w:jc w:val="both"/>
        <w:rPr>
          <w:bCs/>
          <w:color w:val="000000"/>
          <w:sz w:val="28"/>
          <w:szCs w:val="28"/>
        </w:rPr>
      </w:pPr>
      <w:r>
        <w:rPr>
          <w:rFonts w:eastAsia="Calibri"/>
          <w:color w:val="000000"/>
          <w:sz w:val="28"/>
          <w:szCs w:val="28"/>
        </w:rPr>
        <w:lastRenderedPageBreak/>
        <w:t xml:space="preserve">Собрание граждан, проводимое по инициативе населения, назначается Советом </w:t>
      </w:r>
      <w:r>
        <w:rPr>
          <w:bCs/>
          <w:color w:val="000000"/>
          <w:sz w:val="28"/>
          <w:szCs w:val="28"/>
        </w:rPr>
        <w:t>Новосельского сельского поселения Брюховецкого района</w:t>
      </w:r>
      <w:r>
        <w:rPr>
          <w:rFonts w:eastAsia="Calibri"/>
          <w:color w:val="000000"/>
          <w:sz w:val="28"/>
          <w:szCs w:val="28"/>
        </w:rPr>
        <w:t xml:space="preserve"> в порядке, установленном статьей 18 Устава </w:t>
      </w:r>
      <w:r>
        <w:rPr>
          <w:bCs/>
          <w:color w:val="000000"/>
          <w:sz w:val="28"/>
          <w:szCs w:val="28"/>
        </w:rPr>
        <w:t>Новосельского сельского поселения Брюховецкого района</w:t>
      </w:r>
      <w:r w:rsidR="00E2164A">
        <w:rPr>
          <w:rFonts w:asciiTheme="minorHAnsi" w:eastAsiaTheme="minorHAnsi" w:hAnsiTheme="minorHAnsi" w:cstheme="minorBidi"/>
          <w:sz w:val="22"/>
          <w:szCs w:val="22"/>
          <w:lang w:eastAsia="en-US"/>
        </w:rPr>
        <w:pict>
          <v:shape id="Надпись 8" o:spid="_x0000_s1033" type="#_x0000_t202" style="position:absolute;left:0;text-align:left;margin-left:227.25pt;margin-top:-16.05pt;width:3.55pt;height:3.55pt;z-index:251667456;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" fillcolor="white [3201]" stroked="f" strokeweight=".5pt">
            <v:textbox>
              <w:txbxContent>
                <w:p w:rsidR="00150977" w:rsidRDefault="00150977" w:rsidP="001B2438">
                  <w:pPr>
                    <w:rPr>
                      <w:szCs w:val="28"/>
                    </w:rPr>
                  </w:pPr>
                </w:p>
              </w:txbxContent>
            </v:textbox>
          </v:shape>
        </w:pict>
      </w:r>
      <w:r>
        <w:rPr>
          <w:bCs/>
          <w:color w:val="000000"/>
          <w:sz w:val="28"/>
          <w:szCs w:val="28"/>
        </w:rPr>
        <w:t>.</w:t>
      </w:r>
    </w:p>
    <w:p w:rsidR="001B2438" w:rsidRDefault="001B2438" w:rsidP="001B2438">
      <w:pPr>
        <w:ind w:firstLine="709"/>
        <w:jc w:val="both"/>
        <w:rPr>
          <w:rFonts w:eastAsia="Calibri"/>
          <w:color w:val="000000"/>
          <w:sz w:val="28"/>
          <w:szCs w:val="28"/>
          <w:lang w:eastAsia="en-US"/>
        </w:rPr>
      </w:pPr>
      <w:r>
        <w:rPr>
          <w:rFonts w:eastAsia="Calibri"/>
          <w:color w:val="000000"/>
          <w:sz w:val="28"/>
          <w:szCs w:val="28"/>
        </w:rPr>
        <w:t xml:space="preserve">В собрании граждан по вопросам внесения инициативных проектов и их рассмотрения вправе принимать участие жители </w:t>
      </w:r>
      <w:r>
        <w:rPr>
          <w:bCs/>
          <w:color w:val="000000"/>
          <w:sz w:val="28"/>
          <w:szCs w:val="28"/>
        </w:rPr>
        <w:t>Новосельского сельского поселения Брюховецкого района</w:t>
      </w:r>
      <w:r>
        <w:rPr>
          <w:rFonts w:eastAsia="Calibri"/>
          <w:color w:val="000000"/>
          <w:sz w:val="28"/>
          <w:szCs w:val="28"/>
        </w:rPr>
        <w:t xml:space="preserve">, достигшие шестнадцатилетнего возраста. </w:t>
      </w:r>
    </w:p>
    <w:p w:rsidR="001B2438" w:rsidRDefault="001B2438" w:rsidP="001B2438">
      <w:pPr>
        <w:ind w:firstLine="709"/>
        <w:jc w:val="both"/>
        <w:rPr>
          <w:rFonts w:eastAsia="Calibri"/>
          <w:color w:val="000000"/>
          <w:sz w:val="28"/>
          <w:szCs w:val="28"/>
        </w:rPr>
      </w:pPr>
      <w:r>
        <w:rPr>
          <w:rFonts w:eastAsia="Calibri"/>
          <w:color w:val="000000"/>
          <w:sz w:val="28"/>
          <w:szCs w:val="28"/>
        </w:rPr>
        <w:t>3. Итоги собрания граждан подлежат официальному опубликованию (обнародованию).</w:t>
      </w:r>
    </w:p>
    <w:p w:rsidR="001B2438" w:rsidRDefault="001B2438" w:rsidP="001B2438">
      <w:pPr>
        <w:spacing w:line="276" w:lineRule="auto"/>
        <w:rPr>
          <w:sz w:val="28"/>
          <w:szCs w:val="28"/>
          <w:lang w:eastAsia="en-US"/>
        </w:rPr>
      </w:pPr>
    </w:p>
    <w:sectPr w:rsidR="001B2438" w:rsidSect="001D7F89">
      <w:pgSz w:w="11906" w:h="16838"/>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64A" w:rsidRDefault="00E2164A" w:rsidP="00F137A9">
      <w:r>
        <w:separator/>
      </w:r>
    </w:p>
  </w:endnote>
  <w:endnote w:type="continuationSeparator" w:id="0">
    <w:p w:rsidR="00E2164A" w:rsidRDefault="00E2164A" w:rsidP="00F1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64A" w:rsidRDefault="00E2164A" w:rsidP="00F137A9">
      <w:r>
        <w:separator/>
      </w:r>
    </w:p>
  </w:footnote>
  <w:footnote w:type="continuationSeparator" w:id="0">
    <w:p w:rsidR="00E2164A" w:rsidRDefault="00E2164A" w:rsidP="00F1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977" w:rsidRPr="00863763" w:rsidRDefault="00150977">
    <w:pPr>
      <w:pStyle w:val="a3"/>
      <w:jc w:val="center"/>
      <w:rPr>
        <w:sz w:val="28"/>
        <w:szCs w:val="28"/>
      </w:rPr>
    </w:pPr>
    <w:r w:rsidRPr="00863763">
      <w:rPr>
        <w:sz w:val="28"/>
        <w:szCs w:val="28"/>
      </w:rPr>
      <w:fldChar w:fldCharType="begin"/>
    </w:r>
    <w:r w:rsidRPr="00863763">
      <w:rPr>
        <w:sz w:val="28"/>
        <w:szCs w:val="28"/>
      </w:rPr>
      <w:instrText>PAGE   \* MERGEFORMAT</w:instrText>
    </w:r>
    <w:r w:rsidRPr="00863763">
      <w:rPr>
        <w:sz w:val="28"/>
        <w:szCs w:val="28"/>
      </w:rPr>
      <w:fldChar w:fldCharType="separate"/>
    </w:r>
    <w:r w:rsidR="00C83930">
      <w:rPr>
        <w:noProof/>
        <w:sz w:val="28"/>
        <w:szCs w:val="28"/>
      </w:rPr>
      <w:t>2</w:t>
    </w:r>
    <w:r w:rsidRPr="00863763">
      <w:rPr>
        <w:sz w:val="28"/>
        <w:szCs w:val="28"/>
      </w:rPr>
      <w:fldChar w:fldCharType="end"/>
    </w:r>
  </w:p>
  <w:p w:rsidR="00150977" w:rsidRDefault="0015097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2CB"/>
    <w:multiLevelType w:val="hybridMultilevel"/>
    <w:tmpl w:val="3D242014"/>
    <w:lvl w:ilvl="0" w:tplc="C3646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87A3207"/>
    <w:multiLevelType w:val="hybridMultilevel"/>
    <w:tmpl w:val="39200C5E"/>
    <w:lvl w:ilvl="0" w:tplc="910AAB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B897E06"/>
    <w:multiLevelType w:val="hybridMultilevel"/>
    <w:tmpl w:val="26AC02DC"/>
    <w:lvl w:ilvl="0" w:tplc="66EAB5F0">
      <w:start w:val="1"/>
      <w:numFmt w:val="decimal"/>
      <w:lvlText w:val="%1)"/>
      <w:lvlJc w:val="left"/>
      <w:pPr>
        <w:ind w:left="1203" w:hanging="4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5C5431"/>
    <w:rsid w:val="000021AD"/>
    <w:rsid w:val="00013FFB"/>
    <w:rsid w:val="000209E5"/>
    <w:rsid w:val="0006257C"/>
    <w:rsid w:val="00075004"/>
    <w:rsid w:val="00075EC2"/>
    <w:rsid w:val="00085EE5"/>
    <w:rsid w:val="000967E7"/>
    <w:rsid w:val="000A2739"/>
    <w:rsid w:val="000A7C43"/>
    <w:rsid w:val="000C44B8"/>
    <w:rsid w:val="000D1D09"/>
    <w:rsid w:val="000E7B52"/>
    <w:rsid w:val="001237FC"/>
    <w:rsid w:val="00137312"/>
    <w:rsid w:val="00150977"/>
    <w:rsid w:val="00164963"/>
    <w:rsid w:val="00166A64"/>
    <w:rsid w:val="00183FAD"/>
    <w:rsid w:val="001B2438"/>
    <w:rsid w:val="001B3F4D"/>
    <w:rsid w:val="001B726F"/>
    <w:rsid w:val="001D085A"/>
    <w:rsid w:val="001D7F89"/>
    <w:rsid w:val="001E43CC"/>
    <w:rsid w:val="001E5778"/>
    <w:rsid w:val="001F238C"/>
    <w:rsid w:val="00262B6D"/>
    <w:rsid w:val="00274170"/>
    <w:rsid w:val="00282FB2"/>
    <w:rsid w:val="002904CE"/>
    <w:rsid w:val="0029642F"/>
    <w:rsid w:val="002B50FC"/>
    <w:rsid w:val="002F6EE2"/>
    <w:rsid w:val="00317805"/>
    <w:rsid w:val="00325276"/>
    <w:rsid w:val="00363536"/>
    <w:rsid w:val="0037238F"/>
    <w:rsid w:val="003724EB"/>
    <w:rsid w:val="00381DF4"/>
    <w:rsid w:val="0038728F"/>
    <w:rsid w:val="003953DB"/>
    <w:rsid w:val="003B0740"/>
    <w:rsid w:val="003C16B4"/>
    <w:rsid w:val="003C32F5"/>
    <w:rsid w:val="003E04AB"/>
    <w:rsid w:val="003E1CC4"/>
    <w:rsid w:val="00471C86"/>
    <w:rsid w:val="004A7537"/>
    <w:rsid w:val="004B3575"/>
    <w:rsid w:val="004D0938"/>
    <w:rsid w:val="004E0499"/>
    <w:rsid w:val="004E45CB"/>
    <w:rsid w:val="004E4AEC"/>
    <w:rsid w:val="00505CC2"/>
    <w:rsid w:val="0054053E"/>
    <w:rsid w:val="005613BD"/>
    <w:rsid w:val="00571B52"/>
    <w:rsid w:val="00590BD0"/>
    <w:rsid w:val="00592BF3"/>
    <w:rsid w:val="0059705F"/>
    <w:rsid w:val="005A0790"/>
    <w:rsid w:val="005A35EA"/>
    <w:rsid w:val="005A718C"/>
    <w:rsid w:val="005C5431"/>
    <w:rsid w:val="005E1670"/>
    <w:rsid w:val="005F1E8D"/>
    <w:rsid w:val="005F2F87"/>
    <w:rsid w:val="00650D81"/>
    <w:rsid w:val="00653672"/>
    <w:rsid w:val="00673AE3"/>
    <w:rsid w:val="006A101C"/>
    <w:rsid w:val="006B4347"/>
    <w:rsid w:val="006C0489"/>
    <w:rsid w:val="006F26CB"/>
    <w:rsid w:val="00773DF4"/>
    <w:rsid w:val="007B0348"/>
    <w:rsid w:val="007B1EDE"/>
    <w:rsid w:val="007E003A"/>
    <w:rsid w:val="007E272A"/>
    <w:rsid w:val="007E327F"/>
    <w:rsid w:val="007E69A5"/>
    <w:rsid w:val="007F238E"/>
    <w:rsid w:val="007F4AED"/>
    <w:rsid w:val="008214F1"/>
    <w:rsid w:val="00827378"/>
    <w:rsid w:val="0083334F"/>
    <w:rsid w:val="008501FC"/>
    <w:rsid w:val="00863763"/>
    <w:rsid w:val="00876EE5"/>
    <w:rsid w:val="00882A16"/>
    <w:rsid w:val="00886A5D"/>
    <w:rsid w:val="00971E2E"/>
    <w:rsid w:val="0098173C"/>
    <w:rsid w:val="009930FF"/>
    <w:rsid w:val="00997186"/>
    <w:rsid w:val="0099721C"/>
    <w:rsid w:val="009A1D81"/>
    <w:rsid w:val="009A20EA"/>
    <w:rsid w:val="009B23B9"/>
    <w:rsid w:val="009C1028"/>
    <w:rsid w:val="009D13AC"/>
    <w:rsid w:val="009E3348"/>
    <w:rsid w:val="009F267A"/>
    <w:rsid w:val="00A34395"/>
    <w:rsid w:val="00A358BA"/>
    <w:rsid w:val="00A56D47"/>
    <w:rsid w:val="00A60365"/>
    <w:rsid w:val="00A61E6D"/>
    <w:rsid w:val="00A67C46"/>
    <w:rsid w:val="00AC0718"/>
    <w:rsid w:val="00AD2CAE"/>
    <w:rsid w:val="00B10F03"/>
    <w:rsid w:val="00B30E5C"/>
    <w:rsid w:val="00B63C89"/>
    <w:rsid w:val="00B70DEF"/>
    <w:rsid w:val="00B71E82"/>
    <w:rsid w:val="00B81B94"/>
    <w:rsid w:val="00BB272B"/>
    <w:rsid w:val="00BF2CDF"/>
    <w:rsid w:val="00C44E90"/>
    <w:rsid w:val="00C577BB"/>
    <w:rsid w:val="00C81264"/>
    <w:rsid w:val="00C83930"/>
    <w:rsid w:val="00C85D6F"/>
    <w:rsid w:val="00CA1A1C"/>
    <w:rsid w:val="00CB052C"/>
    <w:rsid w:val="00CD16E1"/>
    <w:rsid w:val="00CE2B9F"/>
    <w:rsid w:val="00CE5130"/>
    <w:rsid w:val="00D0289C"/>
    <w:rsid w:val="00D2015A"/>
    <w:rsid w:val="00D27E70"/>
    <w:rsid w:val="00D46F11"/>
    <w:rsid w:val="00D7322C"/>
    <w:rsid w:val="00D905DA"/>
    <w:rsid w:val="00DA555D"/>
    <w:rsid w:val="00DD3170"/>
    <w:rsid w:val="00DD3947"/>
    <w:rsid w:val="00DD6671"/>
    <w:rsid w:val="00DE09FC"/>
    <w:rsid w:val="00E04AA4"/>
    <w:rsid w:val="00E16865"/>
    <w:rsid w:val="00E2164A"/>
    <w:rsid w:val="00E231B4"/>
    <w:rsid w:val="00E238A5"/>
    <w:rsid w:val="00E33CAF"/>
    <w:rsid w:val="00E4374C"/>
    <w:rsid w:val="00E6203E"/>
    <w:rsid w:val="00E72BF9"/>
    <w:rsid w:val="00E7576F"/>
    <w:rsid w:val="00E9135A"/>
    <w:rsid w:val="00EA1904"/>
    <w:rsid w:val="00EA59C0"/>
    <w:rsid w:val="00EE25A6"/>
    <w:rsid w:val="00F1139D"/>
    <w:rsid w:val="00F137A9"/>
    <w:rsid w:val="00F21BDE"/>
    <w:rsid w:val="00F2257B"/>
    <w:rsid w:val="00F23988"/>
    <w:rsid w:val="00F62CFB"/>
    <w:rsid w:val="00F85D7F"/>
    <w:rsid w:val="00FA4524"/>
    <w:rsid w:val="00FC09CF"/>
    <w:rsid w:val="00FE74B3"/>
    <w:rsid w:val="00FF4B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BD68D"/>
  <w15:docId w15:val="{801BA252-CABC-4EEF-B23D-29F3B844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 w:type="paragraph" w:styleId="a3">
    <w:name w:val="header"/>
    <w:basedOn w:val="a"/>
    <w:link w:val="a4"/>
    <w:uiPriority w:val="99"/>
    <w:unhideWhenUsed/>
    <w:rsid w:val="00F137A9"/>
    <w:pPr>
      <w:tabs>
        <w:tab w:val="center" w:pos="4677"/>
        <w:tab w:val="right" w:pos="9355"/>
      </w:tabs>
    </w:pPr>
  </w:style>
  <w:style w:type="character" w:customStyle="1" w:styleId="a4">
    <w:name w:val="Верхний колонтитул Знак"/>
    <w:basedOn w:val="a0"/>
    <w:link w:val="a3"/>
    <w:uiPriority w:val="99"/>
    <w:rsid w:val="00F137A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137A9"/>
    <w:pPr>
      <w:tabs>
        <w:tab w:val="center" w:pos="4677"/>
        <w:tab w:val="right" w:pos="9355"/>
      </w:tabs>
    </w:pPr>
  </w:style>
  <w:style w:type="character" w:customStyle="1" w:styleId="a6">
    <w:name w:val="Нижний колонтитул Знак"/>
    <w:basedOn w:val="a0"/>
    <w:link w:val="a5"/>
    <w:uiPriority w:val="99"/>
    <w:rsid w:val="00F137A9"/>
    <w:rPr>
      <w:rFonts w:ascii="Times New Roman" w:eastAsia="Times New Roman" w:hAnsi="Times New Roman" w:cs="Times New Roman"/>
      <w:sz w:val="24"/>
      <w:szCs w:val="24"/>
      <w:lang w:eastAsia="ru-RU"/>
    </w:rPr>
  </w:style>
  <w:style w:type="paragraph" w:styleId="a7">
    <w:name w:val="List Paragraph"/>
    <w:basedOn w:val="a"/>
    <w:uiPriority w:val="34"/>
    <w:qFormat/>
    <w:rsid w:val="00D7322C"/>
    <w:pPr>
      <w:ind w:left="720"/>
      <w:contextualSpacing/>
    </w:pPr>
  </w:style>
  <w:style w:type="table" w:styleId="a8">
    <w:name w:val="Table Grid"/>
    <w:basedOn w:val="a1"/>
    <w:uiPriority w:val="59"/>
    <w:rsid w:val="009F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uiPriority w:val="39"/>
    <w:rsid w:val="00E04A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a"/>
    <w:link w:val="ab"/>
    <w:qFormat/>
    <w:rsid w:val="00164963"/>
    <w:pPr>
      <w:suppressAutoHyphens/>
      <w:jc w:val="center"/>
    </w:pPr>
    <w:rPr>
      <w:b/>
      <w:bCs/>
      <w:caps/>
      <w:sz w:val="28"/>
      <w:szCs w:val="20"/>
      <w:lang w:eastAsia="ar-SA"/>
    </w:rPr>
  </w:style>
  <w:style w:type="character" w:customStyle="1" w:styleId="ab">
    <w:name w:val="Подзаголовок Знак"/>
    <w:basedOn w:val="a0"/>
    <w:link w:val="a9"/>
    <w:rsid w:val="00164963"/>
    <w:rPr>
      <w:rFonts w:ascii="Times New Roman" w:eastAsia="Times New Roman" w:hAnsi="Times New Roman" w:cs="Times New Roman"/>
      <w:b/>
      <w:bCs/>
      <w:caps/>
      <w:sz w:val="28"/>
      <w:szCs w:val="20"/>
      <w:lang w:eastAsia="ar-SA"/>
    </w:rPr>
  </w:style>
  <w:style w:type="paragraph" w:customStyle="1" w:styleId="ConsNormal">
    <w:name w:val="ConsNormal"/>
    <w:rsid w:val="00164963"/>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164963"/>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164963"/>
    <w:pPr>
      <w:widowControl w:val="0"/>
      <w:spacing w:after="0" w:line="240" w:lineRule="auto"/>
      <w:ind w:right="19772"/>
    </w:pPr>
    <w:rPr>
      <w:rFonts w:ascii="Arial" w:eastAsia="Times New Roman" w:hAnsi="Arial" w:cs="Times New Roman"/>
      <w:b/>
      <w:snapToGrid w:val="0"/>
      <w:sz w:val="20"/>
      <w:szCs w:val="20"/>
      <w:lang w:eastAsia="ru-RU"/>
    </w:rPr>
  </w:style>
  <w:style w:type="paragraph" w:styleId="aa">
    <w:name w:val="Body Text"/>
    <w:basedOn w:val="a"/>
    <w:link w:val="ac"/>
    <w:uiPriority w:val="99"/>
    <w:semiHidden/>
    <w:unhideWhenUsed/>
    <w:rsid w:val="00164963"/>
    <w:pPr>
      <w:spacing w:after="120"/>
    </w:pPr>
  </w:style>
  <w:style w:type="character" w:customStyle="1" w:styleId="ac">
    <w:name w:val="Основной текст Знак"/>
    <w:basedOn w:val="a0"/>
    <w:link w:val="aa"/>
    <w:uiPriority w:val="99"/>
    <w:semiHidden/>
    <w:rsid w:val="00164963"/>
    <w:rPr>
      <w:rFonts w:ascii="Times New Roman" w:eastAsia="Times New Roman" w:hAnsi="Times New Roman" w:cs="Times New Roman"/>
      <w:sz w:val="24"/>
      <w:szCs w:val="24"/>
      <w:lang w:eastAsia="ru-RU"/>
    </w:rPr>
  </w:style>
  <w:style w:type="paragraph" w:customStyle="1" w:styleId="ConsPlusNormal">
    <w:name w:val="ConsPlusNormal"/>
    <w:rsid w:val="006C048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d">
    <w:name w:val="Balloon Text"/>
    <w:basedOn w:val="a"/>
    <w:link w:val="ae"/>
    <w:uiPriority w:val="99"/>
    <w:semiHidden/>
    <w:unhideWhenUsed/>
    <w:rsid w:val="00E4374C"/>
    <w:rPr>
      <w:rFonts w:ascii="Segoe UI" w:hAnsi="Segoe UI" w:cs="Segoe UI"/>
      <w:sz w:val="18"/>
      <w:szCs w:val="18"/>
    </w:rPr>
  </w:style>
  <w:style w:type="character" w:customStyle="1" w:styleId="ae">
    <w:name w:val="Текст выноски Знак"/>
    <w:basedOn w:val="a0"/>
    <w:link w:val="ad"/>
    <w:uiPriority w:val="99"/>
    <w:semiHidden/>
    <w:rsid w:val="00E4374C"/>
    <w:rPr>
      <w:rFonts w:ascii="Segoe UI" w:eastAsia="Times New Roman" w:hAnsi="Segoe UI" w:cs="Segoe UI"/>
      <w:sz w:val="18"/>
      <w:szCs w:val="18"/>
      <w:lang w:eastAsia="ru-RU"/>
    </w:rPr>
  </w:style>
  <w:style w:type="table" w:customStyle="1" w:styleId="110">
    <w:name w:val="Сетка таблицы11"/>
    <w:basedOn w:val="a1"/>
    <w:uiPriority w:val="39"/>
    <w:rsid w:val="001B24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40365">
      <w:bodyDiv w:val="1"/>
      <w:marLeft w:val="0"/>
      <w:marRight w:val="0"/>
      <w:marTop w:val="0"/>
      <w:marBottom w:val="0"/>
      <w:divBdr>
        <w:top w:val="none" w:sz="0" w:space="0" w:color="auto"/>
        <w:left w:val="none" w:sz="0" w:space="0" w:color="auto"/>
        <w:bottom w:val="none" w:sz="0" w:space="0" w:color="auto"/>
        <w:right w:val="none" w:sz="0" w:space="0" w:color="auto"/>
      </w:divBdr>
    </w:div>
    <w:div w:id="768499945">
      <w:bodyDiv w:val="1"/>
      <w:marLeft w:val="0"/>
      <w:marRight w:val="0"/>
      <w:marTop w:val="0"/>
      <w:marBottom w:val="0"/>
      <w:divBdr>
        <w:top w:val="none" w:sz="0" w:space="0" w:color="auto"/>
        <w:left w:val="none" w:sz="0" w:space="0" w:color="auto"/>
        <w:bottom w:val="none" w:sz="0" w:space="0" w:color="auto"/>
        <w:right w:val="none" w:sz="0" w:space="0" w:color="auto"/>
      </w:divBdr>
    </w:div>
    <w:div w:id="1385105382">
      <w:bodyDiv w:val="1"/>
      <w:marLeft w:val="0"/>
      <w:marRight w:val="0"/>
      <w:marTop w:val="0"/>
      <w:marBottom w:val="0"/>
      <w:divBdr>
        <w:top w:val="none" w:sz="0" w:space="0" w:color="auto"/>
        <w:left w:val="none" w:sz="0" w:space="0" w:color="auto"/>
        <w:bottom w:val="none" w:sz="0" w:space="0" w:color="auto"/>
        <w:right w:val="none" w:sz="0" w:space="0" w:color="auto"/>
      </w:divBdr>
    </w:div>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29</Pages>
  <Words>7170</Words>
  <Characters>40872</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Барс</dc:creator>
  <cp:keywords/>
  <dc:description/>
  <cp:lastModifiedBy>RePack by Diakov</cp:lastModifiedBy>
  <cp:revision>93</cp:revision>
  <cp:lastPrinted>2020-12-25T06:32:00Z</cp:lastPrinted>
  <dcterms:created xsi:type="dcterms:W3CDTF">2020-11-26T12:39:00Z</dcterms:created>
  <dcterms:modified xsi:type="dcterms:W3CDTF">2020-12-28T11:09:00Z</dcterms:modified>
</cp:coreProperties>
</file>