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19" w:rsidRDefault="000E5C1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0E5C19" w:rsidRDefault="005D52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Аккредитация представителей СМИ на муниципальных выборах,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назначенных 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13 марта 2022 года</w:t>
      </w:r>
    </w:p>
    <w:p w:rsidR="000E5C19" w:rsidRDefault="000E5C1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5C19" w:rsidRDefault="005D52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2D3516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color w:val="000000"/>
          <w:sz w:val="28"/>
          <w:szCs w:val="28"/>
        </w:rPr>
        <w:t>2022 года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начинается аккредитация представителей средств массовой информации на муниципальных выборах, назначенных на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13 марта 2022 года.</w:t>
      </w:r>
    </w:p>
    <w:p w:rsidR="000E5C19" w:rsidRDefault="000E5C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C19" w:rsidRDefault="005D52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Аккредитация представителей СМИ проводится в соответствии с постановлением избирательной комиссии Краснодарского края от 17 ноября 2016 г. № 213/3157-5 (в ред. от 19 июля 2017 г. № 19/319-6) и носит уведомительный характер.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Аккредитационное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удостоверение </w:t>
      </w:r>
      <w:r>
        <w:rPr>
          <w:rFonts w:ascii="Times New Roman" w:hAnsi="Times New Roman" w:cs="Times New Roman"/>
          <w:sz w:val="28"/>
          <w:szCs w:val="28"/>
        </w:rPr>
        <w:t xml:space="preserve">позволяет журналистам на муниципальных выборах, голосование на которых состоится </w:t>
      </w:r>
      <w:r>
        <w:rPr>
          <w:rFonts w:ascii="Times New Roman" w:hAnsi="Times New Roman" w:cs="Times New Roman"/>
          <w:color w:val="000000"/>
          <w:sz w:val="28"/>
          <w:szCs w:val="28"/>
        </w:rPr>
        <w:t>13 марта 2022 года</w:t>
      </w:r>
      <w:r>
        <w:rPr>
          <w:rFonts w:ascii="Times New Roman" w:hAnsi="Times New Roman" w:cs="Times New Roman"/>
          <w:sz w:val="28"/>
          <w:szCs w:val="28"/>
        </w:rPr>
        <w:t>, осуществлять и реализовывать в течение всего периода голосования полномочия, связанные с присутствием в помещениях для голосования, а также в помещениях из</w:t>
      </w:r>
      <w:r>
        <w:rPr>
          <w:rFonts w:ascii="Times New Roman" w:hAnsi="Times New Roman" w:cs="Times New Roman"/>
          <w:sz w:val="28"/>
          <w:szCs w:val="28"/>
        </w:rPr>
        <w:t xml:space="preserve">бирательных комиссий при подсчете голосов избирателей, установлении итогов голосования, определении результатов выборов. Аккредитация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на повторных выборах при их проведении. Ранее выданные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аккредитационные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удостоверения на иных выбора</w:t>
      </w:r>
      <w:r>
        <w:rPr>
          <w:rFonts w:ascii="Times New Roman" w:hAnsi="Times New Roman" w:cs="Times New Roman"/>
          <w:sz w:val="28"/>
          <w:szCs w:val="28"/>
        </w:rPr>
        <w:t xml:space="preserve">х, в том числе состоявшихся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единый день голосования 19 сентября 2021 года</w:t>
      </w:r>
      <w:r>
        <w:rPr>
          <w:rFonts w:ascii="Times New Roman" w:hAnsi="Times New Roman" w:cs="Times New Roman"/>
          <w:sz w:val="28"/>
          <w:szCs w:val="28"/>
        </w:rPr>
        <w:t>, не действуют.</w:t>
      </w:r>
    </w:p>
    <w:p w:rsidR="000E5C19" w:rsidRDefault="000E5C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C19" w:rsidRDefault="005D52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принимаются территориальной избирательной комиссией </w:t>
      </w:r>
      <w:r>
        <w:rPr>
          <w:rFonts w:ascii="Times New Roman" w:hAnsi="Times New Roman" w:cs="Times New Roman"/>
          <w:color w:val="000000"/>
          <w:sz w:val="28"/>
          <w:szCs w:val="28"/>
        </w:rPr>
        <w:t>Брюховецкая.</w:t>
      </w:r>
      <w:r>
        <w:rPr>
          <w:rFonts w:ascii="Times New Roman" w:hAnsi="Times New Roman" w:cs="Times New Roman"/>
          <w:sz w:val="28"/>
          <w:szCs w:val="28"/>
        </w:rPr>
        <w:t xml:space="preserve"> Заявки подаются главным редактором СМИ.</w:t>
      </w:r>
    </w:p>
    <w:p w:rsidR="000E5C19" w:rsidRDefault="005D52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аккредитации </w:t>
      </w:r>
      <w:r w:rsidRPr="002D3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10 февраля по 9 марта 2022 </w:t>
      </w:r>
      <w:r w:rsidRPr="002D3516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0E5C19" w:rsidRDefault="000E5C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C19" w:rsidRDefault="005D52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документов для получения аккредитации:</w:t>
      </w:r>
    </w:p>
    <w:p w:rsidR="000E5C19" w:rsidRDefault="005D52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заполненная заявка в формате MS </w:t>
      </w:r>
      <w:proofErr w:type="spellStart"/>
      <w:r>
        <w:rPr>
          <w:rFonts w:ascii="Times New Roman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утверждённой форме (обращаем внимание на необходимость правильного заполнения полей в файле, доступном для скачивания – представляется на носителе при личном пре</w:t>
      </w:r>
      <w:r>
        <w:rPr>
          <w:rFonts w:ascii="Times New Roman" w:hAnsi="Times New Roman" w:cs="Times New Roman"/>
          <w:sz w:val="28"/>
          <w:szCs w:val="28"/>
        </w:rPr>
        <w:t>дставлении или почтовом отправлении);</w:t>
      </w:r>
    </w:p>
    <w:p w:rsidR="000E5C19" w:rsidRDefault="005D52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подписанная главным редактором и заверенная печатью данная заявка (в сканированном или сфотографированном виде при направлении в электронном виде);</w:t>
      </w:r>
    </w:p>
    <w:p w:rsidR="000E5C19" w:rsidRDefault="005D52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регистрации СМИ или выписка из реестра зарег</w:t>
      </w:r>
      <w:r>
        <w:rPr>
          <w:rFonts w:ascii="Times New Roman" w:hAnsi="Times New Roman" w:cs="Times New Roman"/>
          <w:sz w:val="28"/>
          <w:szCs w:val="28"/>
        </w:rPr>
        <w:t>истрированных СМИ (заверенная главным редактором).</w:t>
      </w:r>
    </w:p>
    <w:p w:rsidR="000E5C19" w:rsidRDefault="000E5C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C19" w:rsidRDefault="005D52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представления пакета документов:</w:t>
      </w:r>
    </w:p>
    <w:p w:rsidR="000E5C19" w:rsidRDefault="005D526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электронном виде: направить указанный пакет документов в электронном виде по электронной почте на адрес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tik</w:t>
      </w:r>
      <w:proofErr w:type="spellEnd"/>
      <w:r w:rsidRPr="002D351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amobr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@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(либо)</w:t>
      </w:r>
    </w:p>
    <w:p w:rsidR="000E5C19" w:rsidRDefault="005D526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бумажном виде: направить поч</w:t>
      </w:r>
      <w:r>
        <w:rPr>
          <w:rFonts w:ascii="Times New Roman" w:hAnsi="Times New Roman" w:cs="Times New Roman"/>
          <w:sz w:val="28"/>
          <w:szCs w:val="28"/>
        </w:rPr>
        <w:t xml:space="preserve">товыми или курьерскими службами связи или представить лично указанный пакет документов в бумажном виде (подписанную и заверенную заявку, заверенную копию свидетельства или выписки) и на цифровом носителе в электронном виде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(заявку в формате MS </w:t>
      </w:r>
      <w:proofErr w:type="spellStart"/>
      <w:r>
        <w:rPr>
          <w:rFonts w:ascii="Times New Roman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</w:t>
      </w:r>
      <w:r>
        <w:rPr>
          <w:rFonts w:ascii="Times New Roman" w:hAnsi="Times New Roman" w:cs="Times New Roman"/>
          <w:sz w:val="28"/>
          <w:szCs w:val="28"/>
        </w:rPr>
        <w:t xml:space="preserve">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352750, Краснодарский край,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ст. Брюховецкая, ул. Красная, д.211.</w:t>
      </w:r>
    </w:p>
    <w:p w:rsidR="000E5C19" w:rsidRDefault="005D52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редактор СМИ самостоятельно определяет способ представления документов: в электронном или бумажном виде.</w:t>
      </w:r>
    </w:p>
    <w:p w:rsidR="000E5C19" w:rsidRDefault="005D52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аккредитационных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удостоверений осуществляется в территориальной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Брюховецкая</w:t>
      </w:r>
      <w:r>
        <w:rPr>
          <w:rFonts w:ascii="Times New Roman" w:hAnsi="Times New Roman" w:cs="Times New Roman"/>
          <w:sz w:val="28"/>
          <w:szCs w:val="28"/>
        </w:rPr>
        <w:t>. Удостоверения также могут быть направлены по почте, если такой способ отправки указан в заявке.</w:t>
      </w:r>
    </w:p>
    <w:p w:rsidR="000E5C19" w:rsidRDefault="000E5C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C19" w:rsidRDefault="005D52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территориальной избирательной комиссии Кубанская: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пн-пт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9:00 до 18:00,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сб-вс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10:00 до 14:00.</w:t>
      </w:r>
    </w:p>
    <w:p w:rsidR="000E5C19" w:rsidRDefault="005D52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Дополнительную информацию по вопросам заполнения и обработки документов, выдачи удостоверений можно получить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 8</w:t>
      </w:r>
      <w:r>
        <w:rPr>
          <w:rFonts w:ascii="Times New Roman" w:hAnsi="Times New Roman" w:cs="Times New Roman"/>
          <w:color w:val="000000"/>
          <w:sz w:val="28"/>
          <w:szCs w:val="28"/>
        </w:rPr>
        <w:t>(86156) 3-51-52.</w:t>
      </w:r>
    </w:p>
    <w:p w:rsidR="000E5C19" w:rsidRDefault="000E5C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C19" w:rsidRDefault="000E5C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C19" w:rsidRDefault="000E5C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C19" w:rsidRDefault="000E5C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E5C19" w:rsidSect="000E5C1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D6ADE"/>
    <w:multiLevelType w:val="multilevel"/>
    <w:tmpl w:val="46AE10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12111A"/>
    <w:multiLevelType w:val="multilevel"/>
    <w:tmpl w:val="CD76AA78"/>
    <w:lvl w:ilvl="0"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E5C19"/>
    <w:rsid w:val="000E5C19"/>
    <w:rsid w:val="002D3516"/>
    <w:rsid w:val="005D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E5C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E5C19"/>
    <w:pPr>
      <w:spacing w:after="140" w:line="276" w:lineRule="auto"/>
    </w:pPr>
  </w:style>
  <w:style w:type="paragraph" w:styleId="a5">
    <w:name w:val="List"/>
    <w:basedOn w:val="a4"/>
    <w:rsid w:val="000E5C19"/>
    <w:rPr>
      <w:rFonts w:cs="Arial"/>
    </w:rPr>
  </w:style>
  <w:style w:type="paragraph" w:customStyle="1" w:styleId="Caption">
    <w:name w:val="Caption"/>
    <w:basedOn w:val="a"/>
    <w:qFormat/>
    <w:rsid w:val="000E5C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0E5C19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AF5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Пащенко</dc:creator>
  <cp:lastModifiedBy>Tkachenko_VA</cp:lastModifiedBy>
  <cp:revision>2</cp:revision>
  <dcterms:created xsi:type="dcterms:W3CDTF">2022-03-10T13:34:00Z</dcterms:created>
  <dcterms:modified xsi:type="dcterms:W3CDTF">2022-03-10T13:34:00Z</dcterms:modified>
  <dc:language>ru-RU</dc:language>
</cp:coreProperties>
</file>