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A5" w:rsidRPr="008C7706" w:rsidRDefault="004D27A5" w:rsidP="00C37A0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r w:rsidRPr="008C7706">
        <w:rPr>
          <w:rFonts w:ascii="Times New Roman" w:hAnsi="Times New Roman"/>
          <w:b/>
          <w:sz w:val="28"/>
          <w:szCs w:val="28"/>
        </w:rPr>
        <w:t>СОВЕТ БАТУРИНСКОГО СЕЛЬСКОГО ПОСЕЛЕНИЯ</w:t>
      </w:r>
    </w:p>
    <w:p w:rsidR="004D27A5" w:rsidRPr="008C7706" w:rsidRDefault="004D27A5" w:rsidP="00C37A0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C7706">
        <w:rPr>
          <w:rFonts w:ascii="Times New Roman" w:hAnsi="Times New Roman"/>
          <w:b/>
          <w:sz w:val="28"/>
          <w:szCs w:val="28"/>
        </w:rPr>
        <w:t>БРЮХОВЕЦКОГО РАЙОНА</w:t>
      </w:r>
      <w:r w:rsidRPr="008C7706">
        <w:rPr>
          <w:rFonts w:ascii="Times New Roman" w:hAnsi="Times New Roman"/>
          <w:sz w:val="28"/>
          <w:szCs w:val="28"/>
        </w:rPr>
        <w:tab/>
      </w:r>
    </w:p>
    <w:p w:rsidR="004D27A5" w:rsidRPr="00393A0D" w:rsidRDefault="004D27A5" w:rsidP="00C37A08">
      <w:pPr>
        <w:spacing w:before="12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93A0D">
        <w:rPr>
          <w:rFonts w:ascii="Times New Roman" w:hAnsi="Times New Roman"/>
          <w:b/>
          <w:sz w:val="32"/>
          <w:szCs w:val="32"/>
        </w:rPr>
        <w:t>РЕШЕНИЕ</w:t>
      </w:r>
    </w:p>
    <w:p w:rsidR="004D27A5" w:rsidRDefault="004D27A5" w:rsidP="00C37A0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D27A5" w:rsidRPr="00393A0D" w:rsidRDefault="004D27A5" w:rsidP="00C37A08">
      <w:pPr>
        <w:ind w:firstLine="0"/>
        <w:rPr>
          <w:rFonts w:ascii="Times New Roman" w:hAnsi="Times New Roman"/>
          <w:sz w:val="28"/>
          <w:szCs w:val="28"/>
        </w:rPr>
      </w:pPr>
      <w:r w:rsidRPr="00393A0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11084">
        <w:rPr>
          <w:rFonts w:ascii="Times New Roman" w:hAnsi="Times New Roman"/>
          <w:sz w:val="28"/>
          <w:szCs w:val="28"/>
        </w:rPr>
        <w:t>21.12.2018г.</w:t>
      </w:r>
      <w:r w:rsidRPr="00393A0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A0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393A0D">
        <w:rPr>
          <w:rFonts w:ascii="Times New Roman" w:hAnsi="Times New Roman"/>
          <w:sz w:val="28"/>
          <w:szCs w:val="28"/>
        </w:rPr>
        <w:t xml:space="preserve">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11084">
        <w:rPr>
          <w:rFonts w:ascii="Times New Roman" w:hAnsi="Times New Roman"/>
          <w:sz w:val="28"/>
          <w:szCs w:val="28"/>
        </w:rPr>
        <w:t>197</w:t>
      </w:r>
    </w:p>
    <w:p w:rsidR="004D27A5" w:rsidRPr="00393A0D" w:rsidRDefault="004D27A5" w:rsidP="00C37A08">
      <w:pPr>
        <w:ind w:firstLine="0"/>
        <w:jc w:val="center"/>
        <w:rPr>
          <w:rFonts w:ascii="Times New Roman" w:hAnsi="Times New Roman"/>
        </w:rPr>
      </w:pPr>
      <w:proofErr w:type="spellStart"/>
      <w:r w:rsidRPr="00393A0D">
        <w:rPr>
          <w:rFonts w:ascii="Times New Roman" w:hAnsi="Times New Roman"/>
        </w:rPr>
        <w:t>ст-ца</w:t>
      </w:r>
      <w:proofErr w:type="spellEnd"/>
      <w:r w:rsidRPr="00393A0D">
        <w:rPr>
          <w:rFonts w:ascii="Times New Roman" w:hAnsi="Times New Roman"/>
        </w:rPr>
        <w:t xml:space="preserve"> </w:t>
      </w:r>
      <w:proofErr w:type="spellStart"/>
      <w:r w:rsidRPr="00393A0D">
        <w:rPr>
          <w:rFonts w:ascii="Times New Roman" w:hAnsi="Times New Roman"/>
        </w:rPr>
        <w:t>Батуринская</w:t>
      </w:r>
      <w:proofErr w:type="spellEnd"/>
    </w:p>
    <w:p w:rsidR="004D27A5" w:rsidRPr="00261437" w:rsidRDefault="004D27A5" w:rsidP="00665677">
      <w:pPr>
        <w:rPr>
          <w:rFonts w:ascii="Times New Roman" w:hAnsi="Times New Roman"/>
          <w:sz w:val="28"/>
          <w:szCs w:val="28"/>
        </w:rPr>
      </w:pPr>
    </w:p>
    <w:p w:rsidR="004D27A5" w:rsidRDefault="004D27A5" w:rsidP="0066567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Батуринского сельского </w:t>
      </w:r>
    </w:p>
    <w:p w:rsidR="004D27A5" w:rsidRPr="00261437" w:rsidRDefault="004D27A5" w:rsidP="0066567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от 26 октября 2018 года № 190 «</w:t>
      </w:r>
      <w:r w:rsidRPr="00261437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установлении земельного налога </w:t>
      </w:r>
      <w:r w:rsidRPr="00261437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Батуринского сельского поселения»</w:t>
      </w:r>
    </w:p>
    <w:p w:rsidR="004D27A5" w:rsidRPr="00665677" w:rsidRDefault="004D27A5" w:rsidP="00A04C3A">
      <w:pPr>
        <w:tabs>
          <w:tab w:val="left" w:pos="2745"/>
        </w:tabs>
        <w:suppressAutoHyphens/>
        <w:rPr>
          <w:rFonts w:ascii="Times New Roman" w:hAnsi="Times New Roman"/>
          <w:sz w:val="28"/>
          <w:szCs w:val="28"/>
        </w:rPr>
      </w:pPr>
    </w:p>
    <w:p w:rsidR="004D27A5" w:rsidRPr="00665677" w:rsidRDefault="004D27A5" w:rsidP="00C4463B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Устава </w:t>
      </w: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  <w:bookmarkStart w:id="2" w:name="OLE_LINK3"/>
      <w:r>
        <w:rPr>
          <w:rFonts w:ascii="Times New Roman" w:hAnsi="Times New Roman"/>
          <w:sz w:val="28"/>
          <w:szCs w:val="28"/>
        </w:rPr>
        <w:t>Брюховецкого района</w:t>
      </w:r>
      <w:bookmarkEnd w:id="2"/>
      <w:r>
        <w:rPr>
          <w:rFonts w:ascii="Times New Roman" w:hAnsi="Times New Roman"/>
          <w:sz w:val="28"/>
          <w:szCs w:val="28"/>
        </w:rPr>
        <w:t>,</w:t>
      </w:r>
      <w:r w:rsidRPr="00665677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Батуринского сельского поселения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Брюховецкого района</w:t>
      </w:r>
      <w:r w:rsidRPr="00665677">
        <w:rPr>
          <w:rFonts w:ascii="Times New Roman" w:hAnsi="Times New Roman"/>
          <w:sz w:val="28"/>
          <w:szCs w:val="28"/>
        </w:rPr>
        <w:t xml:space="preserve"> решил: </w:t>
      </w:r>
    </w:p>
    <w:p w:rsidR="004D27A5" w:rsidRDefault="004D27A5" w:rsidP="00BE6FEC">
      <w:pPr>
        <w:ind w:firstLine="708"/>
        <w:rPr>
          <w:rFonts w:ascii="Times New Roman" w:hAnsi="Times New Roman"/>
          <w:sz w:val="28"/>
          <w:szCs w:val="28"/>
        </w:rPr>
      </w:pPr>
      <w:r w:rsidRPr="00BE6FEC">
        <w:rPr>
          <w:rFonts w:ascii="Times New Roman" w:hAnsi="Times New Roman"/>
          <w:sz w:val="28"/>
          <w:szCs w:val="28"/>
        </w:rPr>
        <w:t>1. Внести в решение Совета Батурин</w:t>
      </w:r>
      <w:r>
        <w:rPr>
          <w:rFonts w:ascii="Times New Roman" w:hAnsi="Times New Roman"/>
          <w:sz w:val="28"/>
          <w:szCs w:val="28"/>
        </w:rPr>
        <w:t>ского сельского поселения от 26 </w:t>
      </w:r>
      <w:r w:rsidRPr="00BE6FEC">
        <w:rPr>
          <w:rFonts w:ascii="Times New Roman" w:hAnsi="Times New Roman"/>
          <w:sz w:val="28"/>
          <w:szCs w:val="28"/>
        </w:rPr>
        <w:t>октября 2018 года № 190 «Об установлении земельного налога на территории Батуринского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27A5" w:rsidRPr="00BE6FEC" w:rsidRDefault="004D27A5" w:rsidP="00BE6FE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5 решения изложить в новой редакции»</w:t>
      </w:r>
    </w:p>
    <w:p w:rsidR="004D27A5" w:rsidRPr="00665677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67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677">
        <w:rPr>
          <w:rFonts w:ascii="Times New Roman" w:hAnsi="Times New Roman"/>
          <w:sz w:val="28"/>
          <w:szCs w:val="28"/>
        </w:rPr>
        <w:t>Предоставить налоговые льготы путем освобождения от налогообложения:</w:t>
      </w:r>
    </w:p>
    <w:p w:rsidR="004D27A5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</w:t>
      </w:r>
      <w:r w:rsidRPr="00665677">
        <w:rPr>
          <w:rFonts w:ascii="Times New Roman" w:hAnsi="Times New Roman"/>
          <w:sz w:val="28"/>
          <w:szCs w:val="28"/>
        </w:rPr>
        <w:t xml:space="preserve">рганы местного самоуправления, муниципальные учреждения культуры, финансируемые из бюджета </w:t>
      </w:r>
      <w:r>
        <w:rPr>
          <w:rFonts w:ascii="Times New Roman" w:hAnsi="Times New Roman"/>
          <w:sz w:val="28"/>
          <w:szCs w:val="28"/>
        </w:rPr>
        <w:t>Батуринского сельского поселения;</w:t>
      </w:r>
    </w:p>
    <w:p w:rsidR="004D27A5" w:rsidRPr="00BE6FEC" w:rsidRDefault="004D27A5" w:rsidP="00BE6FEC">
      <w:pPr>
        <w:ind w:firstLine="720"/>
        <w:rPr>
          <w:rFonts w:ascii="Times New Roman" w:hAnsi="Times New Roman"/>
          <w:sz w:val="28"/>
          <w:szCs w:val="28"/>
        </w:rPr>
      </w:pPr>
      <w:r w:rsidRPr="00BE6FEC">
        <w:rPr>
          <w:rFonts w:ascii="Times New Roman" w:hAnsi="Times New Roman"/>
          <w:sz w:val="28"/>
          <w:szCs w:val="28"/>
        </w:rPr>
        <w:t>2) несовершеннолетних узников концлагерей, участников, ветеранов и инвалидов Великой Отечественной войны,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используемого в коммерческих целях;</w:t>
      </w:r>
    </w:p>
    <w:p w:rsidR="004D27A5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 w:rsidRPr="00D91BC2">
        <w:rPr>
          <w:rFonts w:ascii="Times New Roman" w:hAnsi="Times New Roman"/>
          <w:sz w:val="28"/>
          <w:szCs w:val="28"/>
        </w:rPr>
        <w:t>инвалид</w:t>
      </w:r>
      <w:r>
        <w:rPr>
          <w:rFonts w:ascii="Times New Roman" w:hAnsi="Times New Roman"/>
          <w:sz w:val="28"/>
          <w:szCs w:val="28"/>
        </w:rPr>
        <w:t>ов</w:t>
      </w:r>
      <w:r w:rsidRPr="00D91BC2">
        <w:rPr>
          <w:rFonts w:ascii="Times New Roman" w:hAnsi="Times New Roman"/>
          <w:sz w:val="28"/>
          <w:szCs w:val="28"/>
        </w:rPr>
        <w:t xml:space="preserve">, которые имеют </w:t>
      </w:r>
      <w:r w:rsidRPr="00D91BC2">
        <w:rPr>
          <w:rFonts w:ascii="Times New Roman" w:hAnsi="Times New Roman"/>
          <w:sz w:val="28"/>
          <w:szCs w:val="28"/>
          <w:lang w:val="en-US"/>
        </w:rPr>
        <w:t>I</w:t>
      </w:r>
      <w:r w:rsidRPr="00D91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группу </w:t>
      </w:r>
      <w:r w:rsidRPr="00D91BC2">
        <w:rPr>
          <w:rFonts w:ascii="Times New Roman" w:hAnsi="Times New Roman"/>
          <w:sz w:val="28"/>
          <w:szCs w:val="28"/>
        </w:rPr>
        <w:t>инвалидности,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</w:t>
      </w:r>
      <w:r>
        <w:rPr>
          <w:rFonts w:ascii="Times New Roman" w:hAnsi="Times New Roman"/>
          <w:sz w:val="28"/>
          <w:szCs w:val="28"/>
        </w:rPr>
        <w:t>ользуемого в коммерческих целях;</w:t>
      </w:r>
    </w:p>
    <w:p w:rsidR="004D27A5" w:rsidRPr="00391223" w:rsidRDefault="004D27A5" w:rsidP="00391223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391223">
        <w:rPr>
          <w:rFonts w:ascii="Times New Roman" w:hAnsi="Times New Roman"/>
          <w:sz w:val="28"/>
          <w:szCs w:val="28"/>
        </w:rPr>
        <w:t xml:space="preserve">4) участников </w:t>
      </w:r>
      <w:r>
        <w:rPr>
          <w:rFonts w:ascii="Times New Roman" w:hAnsi="Times New Roman"/>
          <w:sz w:val="28"/>
          <w:szCs w:val="28"/>
        </w:rPr>
        <w:t xml:space="preserve">и ветеранов </w:t>
      </w:r>
      <w:r w:rsidRPr="00391223">
        <w:rPr>
          <w:rFonts w:ascii="Times New Roman" w:hAnsi="Times New Roman"/>
          <w:sz w:val="28"/>
          <w:szCs w:val="28"/>
        </w:rPr>
        <w:t xml:space="preserve">боевых действий, выполнявших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выполнявших задачи в ходе </w:t>
      </w:r>
      <w:proofErr w:type="spellStart"/>
      <w:r w:rsidRPr="00391223">
        <w:rPr>
          <w:rFonts w:ascii="Times New Roman" w:hAnsi="Times New Roman"/>
          <w:sz w:val="28"/>
          <w:szCs w:val="28"/>
        </w:rPr>
        <w:t>контртеррористических</w:t>
      </w:r>
      <w:proofErr w:type="spellEnd"/>
      <w:r w:rsidRPr="00391223">
        <w:rPr>
          <w:rFonts w:ascii="Times New Roman" w:hAnsi="Times New Roman"/>
          <w:sz w:val="28"/>
          <w:szCs w:val="28"/>
        </w:rPr>
        <w:t xml:space="preserve"> операций на территории </w:t>
      </w:r>
      <w:proofErr w:type="spellStart"/>
      <w:r w:rsidRPr="00391223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Pr="00391223">
        <w:rPr>
          <w:rFonts w:ascii="Times New Roman" w:hAnsi="Times New Roman"/>
          <w:sz w:val="28"/>
          <w:szCs w:val="28"/>
        </w:rPr>
        <w:t xml:space="preserve"> региона, выполнявших интернациональный долг в Афганистане и других странах, в которых велись боевые действия в отношении одного земельного участка по выбору налогоплательщика, обладающего</w:t>
      </w:r>
      <w:proofErr w:type="gramEnd"/>
      <w:r w:rsidRPr="00391223">
        <w:rPr>
          <w:rFonts w:ascii="Times New Roman" w:hAnsi="Times New Roman"/>
          <w:sz w:val="28"/>
          <w:szCs w:val="28"/>
        </w:rPr>
        <w:t xml:space="preserve"> </w:t>
      </w:r>
      <w:r w:rsidRPr="00391223">
        <w:rPr>
          <w:rFonts w:ascii="Times New Roman" w:hAnsi="Times New Roman"/>
          <w:sz w:val="28"/>
          <w:szCs w:val="28"/>
        </w:rPr>
        <w:lastRenderedPageBreak/>
        <w:t>земельным участком на праве собственности, праве постоянного (бессрочного) пользования или праве пожизненного наследуемого владения, не используемого в коммерческих целях;</w:t>
      </w:r>
    </w:p>
    <w:p w:rsidR="004D27A5" w:rsidRPr="006630B0" w:rsidRDefault="004D27A5" w:rsidP="006630B0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6630B0">
        <w:rPr>
          <w:rFonts w:ascii="Times New Roman" w:hAnsi="Times New Roman"/>
          <w:sz w:val="28"/>
          <w:szCs w:val="28"/>
        </w:rPr>
        <w:t xml:space="preserve">5) граждан, подвергшихся воздействию радиации вследствие катастрофы на Чернобыльской АЭС, участников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 w:rsidRPr="006630B0">
        <w:rPr>
          <w:rFonts w:ascii="Times New Roman" w:hAnsi="Times New Roman"/>
          <w:sz w:val="28"/>
          <w:szCs w:val="28"/>
        </w:rPr>
        <w:t>Теча</w:t>
      </w:r>
      <w:proofErr w:type="spellEnd"/>
      <w:r w:rsidRPr="006630B0">
        <w:rPr>
          <w:rFonts w:ascii="Times New Roman" w:hAnsi="Times New Roman"/>
          <w:sz w:val="28"/>
          <w:szCs w:val="28"/>
        </w:rPr>
        <w:t xml:space="preserve"> в 1958-1961 годы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</w:t>
      </w:r>
      <w:r>
        <w:rPr>
          <w:rFonts w:ascii="Times New Roman" w:hAnsi="Times New Roman"/>
          <w:sz w:val="28"/>
          <w:szCs w:val="28"/>
        </w:rPr>
        <w:t>ользуемого в коммерческих целях.»;</w:t>
      </w:r>
      <w:proofErr w:type="gramEnd"/>
    </w:p>
    <w:p w:rsidR="004D27A5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6 решения изложить в новой редакции:</w:t>
      </w:r>
    </w:p>
    <w:p w:rsidR="004D27A5" w:rsidRPr="00457BF8" w:rsidRDefault="004D27A5" w:rsidP="00072E3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677">
        <w:rPr>
          <w:rFonts w:ascii="Times New Roman" w:hAnsi="Times New Roman"/>
          <w:sz w:val="28"/>
          <w:szCs w:val="28"/>
        </w:rPr>
        <w:t xml:space="preserve">6. </w:t>
      </w:r>
      <w:r w:rsidRPr="00457BF8">
        <w:rPr>
          <w:rFonts w:ascii="Times New Roman" w:hAnsi="Times New Roman"/>
          <w:sz w:val="28"/>
          <w:szCs w:val="28"/>
        </w:rPr>
        <w:t>Предоставить налоговый вычет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следующим категориям налогоплательщиков:</w:t>
      </w:r>
    </w:p>
    <w:p w:rsidR="004D27A5" w:rsidRPr="00665677" w:rsidRDefault="004D27A5" w:rsidP="00072E3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16EE5">
        <w:rPr>
          <w:rFonts w:ascii="Times New Roman" w:hAnsi="Times New Roman"/>
          <w:sz w:val="28"/>
          <w:szCs w:val="28"/>
        </w:rPr>
        <w:t xml:space="preserve"> </w:t>
      </w:r>
      <w:r w:rsidRPr="00EF3C6C">
        <w:rPr>
          <w:rFonts w:ascii="Times New Roman" w:hAnsi="Times New Roman"/>
          <w:sz w:val="28"/>
          <w:szCs w:val="28"/>
        </w:rPr>
        <w:t xml:space="preserve">мужчинам и женщинам, достигшим возраста 60 лет и 55 лет соответственно и старше, в отношении одного земельного участка </w:t>
      </w:r>
      <w:r w:rsidRPr="006630B0">
        <w:rPr>
          <w:rFonts w:ascii="Times New Roman" w:hAnsi="Times New Roman"/>
          <w:sz w:val="28"/>
          <w:szCs w:val="28"/>
        </w:rPr>
        <w:t>по выбору налогоплательщика</w:t>
      </w:r>
      <w:r>
        <w:rPr>
          <w:rFonts w:ascii="Times New Roman" w:hAnsi="Times New Roman"/>
          <w:sz w:val="28"/>
          <w:szCs w:val="28"/>
        </w:rPr>
        <w:t>;</w:t>
      </w:r>
    </w:p>
    <w:p w:rsidR="004D27A5" w:rsidRDefault="004D27A5" w:rsidP="00072E3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665677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ам</w:t>
      </w:r>
      <w:r w:rsidRPr="00665677">
        <w:rPr>
          <w:rFonts w:ascii="Times New Roman" w:hAnsi="Times New Roman"/>
          <w:sz w:val="28"/>
          <w:szCs w:val="28"/>
        </w:rPr>
        <w:t xml:space="preserve"> семей военнослужащих, потерявших кормильца в отношении одного земельного учас</w:t>
      </w:r>
      <w:r>
        <w:rPr>
          <w:rFonts w:ascii="Times New Roman" w:hAnsi="Times New Roman"/>
          <w:sz w:val="28"/>
          <w:szCs w:val="28"/>
        </w:rPr>
        <w:t>тка по выбору налогоплательщика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D27A5" w:rsidRDefault="004D27A5" w:rsidP="00457BF8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дополнить решение пунктом 7 следующего содержания:</w:t>
      </w:r>
    </w:p>
    <w:p w:rsidR="004D27A5" w:rsidRDefault="004D27A5" w:rsidP="00072E34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457BF8"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665677">
        <w:rPr>
          <w:rFonts w:ascii="Times New Roman" w:hAnsi="Times New Roman"/>
          <w:sz w:val="28"/>
          <w:szCs w:val="28"/>
        </w:rPr>
        <w:t xml:space="preserve">Предоставить налоговые льготы путем уменьшения размера налога налогоплательщикам, </w:t>
      </w:r>
      <w:r>
        <w:rPr>
          <w:rFonts w:ascii="Times New Roman" w:hAnsi="Times New Roman"/>
          <w:sz w:val="28"/>
          <w:szCs w:val="28"/>
        </w:rPr>
        <w:t xml:space="preserve">многодетным семьям, </w:t>
      </w:r>
      <w:r w:rsidRPr="00665677">
        <w:rPr>
          <w:rFonts w:ascii="Times New Roman" w:hAnsi="Times New Roman"/>
          <w:sz w:val="28"/>
          <w:szCs w:val="28"/>
        </w:rPr>
        <w:t>имеющи</w:t>
      </w:r>
      <w:r>
        <w:rPr>
          <w:rFonts w:ascii="Times New Roman" w:hAnsi="Times New Roman"/>
          <w:sz w:val="28"/>
          <w:szCs w:val="28"/>
        </w:rPr>
        <w:t>м</w:t>
      </w:r>
      <w:r w:rsidRPr="00665677">
        <w:rPr>
          <w:rFonts w:ascii="Times New Roman" w:hAnsi="Times New Roman"/>
          <w:sz w:val="28"/>
          <w:szCs w:val="28"/>
        </w:rPr>
        <w:t xml:space="preserve"> трех и более детей,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испол</w:t>
      </w:r>
      <w:r>
        <w:rPr>
          <w:rFonts w:ascii="Times New Roman" w:hAnsi="Times New Roman"/>
          <w:sz w:val="28"/>
          <w:szCs w:val="28"/>
        </w:rPr>
        <w:t xml:space="preserve">ьзуемого в коммерческих целях - </w:t>
      </w:r>
      <w:r w:rsidRPr="0066567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50</w:t>
      </w:r>
      <w:r w:rsidRPr="00EF3C6C">
        <w:rPr>
          <w:rFonts w:ascii="Times New Roman" w:hAnsi="Times New Roman"/>
          <w:sz w:val="28"/>
          <w:szCs w:val="28"/>
        </w:rPr>
        <w:t xml:space="preserve"> процентов</w:t>
      </w:r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D27A5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пункты 7-10 считать пунктами 8-11 соответственно.</w:t>
      </w:r>
    </w:p>
    <w:p w:rsidR="004D27A5" w:rsidRPr="00665677" w:rsidRDefault="004D27A5" w:rsidP="00373F1A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656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Специалисту 2 категории- юристу администрации Батуринского сельского поселения 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М.А.Сапроновой </w:t>
      </w:r>
      <w:r w:rsidRPr="00665677">
        <w:rPr>
          <w:rFonts w:ascii="Times New Roman" w:hAnsi="Times New Roman"/>
          <w:sz w:val="28"/>
          <w:szCs w:val="28"/>
        </w:rPr>
        <w:t>опубликовать данное решение в</w:t>
      </w:r>
      <w:r>
        <w:rPr>
          <w:rFonts w:ascii="Times New Roman" w:hAnsi="Times New Roman"/>
          <w:sz w:val="28"/>
          <w:szCs w:val="28"/>
        </w:rPr>
        <w:t xml:space="preserve"> сетевом издании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«ВЕСТНИК ИНФО»</w:t>
      </w:r>
      <w:r w:rsidRPr="00665677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Брюховецкий район в разделе </w:t>
      </w:r>
      <w:proofErr w:type="spellStart"/>
      <w:r>
        <w:rPr>
          <w:rFonts w:ascii="Times New Roman" w:hAnsi="Times New Roman"/>
          <w:sz w:val="28"/>
          <w:szCs w:val="28"/>
        </w:rPr>
        <w:t>Батуринское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665677">
        <w:rPr>
          <w:rFonts w:ascii="Times New Roman" w:hAnsi="Times New Roman"/>
          <w:sz w:val="28"/>
          <w:szCs w:val="28"/>
        </w:rPr>
        <w:t xml:space="preserve"> в информационно-телек</w:t>
      </w:r>
      <w:r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4D27A5" w:rsidRPr="001B0999" w:rsidRDefault="004D27A5" w:rsidP="001B0999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B0999">
        <w:rPr>
          <w:rFonts w:ascii="Times New Roman" w:hAnsi="Times New Roman"/>
          <w:sz w:val="28"/>
          <w:szCs w:val="28"/>
        </w:rPr>
        <w:t>. Настоящее решение вступает в силу со дня официального опубликования и распространяется на правоотношения, возникшие с 1 января 201</w:t>
      </w:r>
      <w:r>
        <w:rPr>
          <w:rFonts w:ascii="Times New Roman" w:hAnsi="Times New Roman"/>
          <w:sz w:val="28"/>
          <w:szCs w:val="28"/>
        </w:rPr>
        <w:t>9</w:t>
      </w:r>
      <w:r w:rsidRPr="001B0999">
        <w:rPr>
          <w:rFonts w:ascii="Times New Roman" w:hAnsi="Times New Roman"/>
          <w:sz w:val="28"/>
          <w:szCs w:val="28"/>
        </w:rPr>
        <w:t xml:space="preserve"> года. </w:t>
      </w:r>
    </w:p>
    <w:p w:rsidR="004D27A5" w:rsidRPr="00665677" w:rsidRDefault="004D27A5" w:rsidP="00A04C3A">
      <w:pPr>
        <w:suppressAutoHyphens/>
        <w:rPr>
          <w:rFonts w:ascii="Times New Roman" w:hAnsi="Times New Roman"/>
          <w:sz w:val="28"/>
          <w:szCs w:val="28"/>
        </w:rPr>
      </w:pPr>
    </w:p>
    <w:p w:rsidR="004D27A5" w:rsidRDefault="004D27A5" w:rsidP="00616EE5">
      <w:pPr>
        <w:ind w:firstLine="0"/>
        <w:rPr>
          <w:rFonts w:ascii="Times New Roman" w:hAnsi="Times New Roman"/>
          <w:sz w:val="28"/>
          <w:szCs w:val="28"/>
        </w:rPr>
      </w:pPr>
    </w:p>
    <w:p w:rsidR="004D27A5" w:rsidRPr="00616EE5" w:rsidRDefault="004D27A5" w:rsidP="00616EE5">
      <w:pPr>
        <w:ind w:firstLine="0"/>
        <w:rPr>
          <w:rFonts w:ascii="Times New Roman" w:hAnsi="Times New Roman"/>
          <w:sz w:val="28"/>
          <w:szCs w:val="28"/>
        </w:rPr>
      </w:pPr>
      <w:r w:rsidRPr="00616EE5">
        <w:rPr>
          <w:rFonts w:ascii="Times New Roman" w:hAnsi="Times New Roman"/>
          <w:sz w:val="28"/>
          <w:szCs w:val="28"/>
        </w:rPr>
        <w:t xml:space="preserve">Глава Батуринского </w:t>
      </w:r>
      <w:proofErr w:type="gramStart"/>
      <w:r w:rsidRPr="00616EE5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4D27A5" w:rsidRPr="00616EE5" w:rsidRDefault="004D27A5" w:rsidP="00616EE5">
      <w:pPr>
        <w:ind w:firstLine="0"/>
        <w:rPr>
          <w:rFonts w:ascii="Times New Roman" w:hAnsi="Times New Roman"/>
          <w:sz w:val="28"/>
          <w:szCs w:val="28"/>
        </w:rPr>
      </w:pPr>
      <w:r w:rsidRPr="00616EE5">
        <w:rPr>
          <w:rFonts w:ascii="Times New Roman" w:hAnsi="Times New Roman"/>
          <w:sz w:val="28"/>
          <w:szCs w:val="28"/>
        </w:rPr>
        <w:t xml:space="preserve">поселения Брюховецкого района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16EE5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616EE5">
        <w:rPr>
          <w:rFonts w:ascii="Times New Roman" w:hAnsi="Times New Roman"/>
          <w:sz w:val="28"/>
          <w:szCs w:val="28"/>
        </w:rPr>
        <w:t>В.Н.Сурмач</w:t>
      </w:r>
      <w:proofErr w:type="spellEnd"/>
    </w:p>
    <w:p w:rsidR="004D27A5" w:rsidRPr="00616EE5" w:rsidRDefault="004D27A5" w:rsidP="00616EE5">
      <w:pPr>
        <w:rPr>
          <w:rFonts w:ascii="Times New Roman" w:hAnsi="Times New Roman"/>
          <w:sz w:val="28"/>
          <w:szCs w:val="28"/>
        </w:rPr>
      </w:pPr>
    </w:p>
    <w:p w:rsidR="004D27A5" w:rsidRPr="00616EE5" w:rsidRDefault="004D27A5" w:rsidP="00616EE5">
      <w:pPr>
        <w:ind w:firstLine="0"/>
        <w:rPr>
          <w:rFonts w:ascii="Times New Roman" w:hAnsi="Times New Roman"/>
          <w:sz w:val="28"/>
          <w:szCs w:val="28"/>
        </w:rPr>
      </w:pPr>
      <w:r w:rsidRPr="00616EE5">
        <w:rPr>
          <w:rFonts w:ascii="Times New Roman" w:hAnsi="Times New Roman"/>
          <w:sz w:val="28"/>
          <w:szCs w:val="28"/>
        </w:rPr>
        <w:t>Председатель Совета Батуринского</w:t>
      </w:r>
    </w:p>
    <w:p w:rsidR="004D27A5" w:rsidRPr="00665677" w:rsidRDefault="004D27A5" w:rsidP="00401BC3">
      <w:pPr>
        <w:ind w:firstLine="0"/>
        <w:rPr>
          <w:rFonts w:ascii="Times New Roman" w:hAnsi="Times New Roman"/>
          <w:sz w:val="28"/>
          <w:szCs w:val="28"/>
        </w:rPr>
      </w:pPr>
      <w:r w:rsidRPr="00616EE5">
        <w:rPr>
          <w:rFonts w:ascii="Times New Roman" w:hAnsi="Times New Roman"/>
          <w:sz w:val="28"/>
          <w:szCs w:val="28"/>
        </w:rPr>
        <w:t xml:space="preserve">сельского поселения Брюховецкого района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16EE5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616EE5">
        <w:rPr>
          <w:rFonts w:ascii="Times New Roman" w:hAnsi="Times New Roman"/>
          <w:sz w:val="28"/>
          <w:szCs w:val="28"/>
        </w:rPr>
        <w:t>В.Н.Сурмач</w:t>
      </w:r>
      <w:bookmarkEnd w:id="0"/>
      <w:bookmarkEnd w:id="1"/>
      <w:proofErr w:type="spellEnd"/>
    </w:p>
    <w:sectPr w:rsidR="004D27A5" w:rsidRPr="00665677" w:rsidSect="00616EE5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DAC"/>
    <w:rsid w:val="00072E34"/>
    <w:rsid w:val="00076826"/>
    <w:rsid w:val="000A7BFB"/>
    <w:rsid w:val="00116125"/>
    <w:rsid w:val="001A61A5"/>
    <w:rsid w:val="001B0999"/>
    <w:rsid w:val="0020537F"/>
    <w:rsid w:val="00227CEC"/>
    <w:rsid w:val="00246CEA"/>
    <w:rsid w:val="002526B1"/>
    <w:rsid w:val="00261437"/>
    <w:rsid w:val="002D4B95"/>
    <w:rsid w:val="00304BE8"/>
    <w:rsid w:val="00373F1A"/>
    <w:rsid w:val="00385524"/>
    <w:rsid w:val="0038619A"/>
    <w:rsid w:val="00391223"/>
    <w:rsid w:val="00393A0D"/>
    <w:rsid w:val="00401BC3"/>
    <w:rsid w:val="00411084"/>
    <w:rsid w:val="00425DAC"/>
    <w:rsid w:val="00426366"/>
    <w:rsid w:val="00457BF8"/>
    <w:rsid w:val="004617D8"/>
    <w:rsid w:val="00477D16"/>
    <w:rsid w:val="00481B13"/>
    <w:rsid w:val="004A0640"/>
    <w:rsid w:val="004C6140"/>
    <w:rsid w:val="004D27A5"/>
    <w:rsid w:val="00522C02"/>
    <w:rsid w:val="00564544"/>
    <w:rsid w:val="005866C0"/>
    <w:rsid w:val="00586892"/>
    <w:rsid w:val="00616EE5"/>
    <w:rsid w:val="006536ED"/>
    <w:rsid w:val="006630B0"/>
    <w:rsid w:val="00665677"/>
    <w:rsid w:val="007633AA"/>
    <w:rsid w:val="00772D92"/>
    <w:rsid w:val="007A3117"/>
    <w:rsid w:val="007A3204"/>
    <w:rsid w:val="007B296D"/>
    <w:rsid w:val="007B507D"/>
    <w:rsid w:val="0080167A"/>
    <w:rsid w:val="00802015"/>
    <w:rsid w:val="00851C43"/>
    <w:rsid w:val="00852A61"/>
    <w:rsid w:val="00855077"/>
    <w:rsid w:val="00893A13"/>
    <w:rsid w:val="008C1915"/>
    <w:rsid w:val="008C7637"/>
    <w:rsid w:val="008C7706"/>
    <w:rsid w:val="00905BC0"/>
    <w:rsid w:val="009642F8"/>
    <w:rsid w:val="00964AC3"/>
    <w:rsid w:val="009915B9"/>
    <w:rsid w:val="009B1B66"/>
    <w:rsid w:val="009D1EF9"/>
    <w:rsid w:val="009E3565"/>
    <w:rsid w:val="009F709D"/>
    <w:rsid w:val="00A01D14"/>
    <w:rsid w:val="00A04C3A"/>
    <w:rsid w:val="00A50D90"/>
    <w:rsid w:val="00A54BE9"/>
    <w:rsid w:val="00A56A18"/>
    <w:rsid w:val="00B245EA"/>
    <w:rsid w:val="00B26766"/>
    <w:rsid w:val="00B45936"/>
    <w:rsid w:val="00BB01D4"/>
    <w:rsid w:val="00BC0A8C"/>
    <w:rsid w:val="00BE3DA3"/>
    <w:rsid w:val="00BE47A3"/>
    <w:rsid w:val="00BE6FEC"/>
    <w:rsid w:val="00BF0509"/>
    <w:rsid w:val="00C36DB4"/>
    <w:rsid w:val="00C37A08"/>
    <w:rsid w:val="00C42ED8"/>
    <w:rsid w:val="00C4463B"/>
    <w:rsid w:val="00C63186"/>
    <w:rsid w:val="00C77D3F"/>
    <w:rsid w:val="00C866A6"/>
    <w:rsid w:val="00CF71C3"/>
    <w:rsid w:val="00D02E02"/>
    <w:rsid w:val="00D268EB"/>
    <w:rsid w:val="00D3718E"/>
    <w:rsid w:val="00D91BC2"/>
    <w:rsid w:val="00DD3814"/>
    <w:rsid w:val="00E132FA"/>
    <w:rsid w:val="00E7546A"/>
    <w:rsid w:val="00E8030C"/>
    <w:rsid w:val="00E95CA8"/>
    <w:rsid w:val="00EB7137"/>
    <w:rsid w:val="00EC2D4A"/>
    <w:rsid w:val="00EF3C6C"/>
    <w:rsid w:val="00EF5C9B"/>
    <w:rsid w:val="00F20ED6"/>
    <w:rsid w:val="00F27E1E"/>
    <w:rsid w:val="00F37402"/>
    <w:rsid w:val="00F40036"/>
    <w:rsid w:val="00F627D7"/>
    <w:rsid w:val="00FA7B84"/>
    <w:rsid w:val="00FB5118"/>
    <w:rsid w:val="00FD4CBB"/>
    <w:rsid w:val="00FE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552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A01D1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A01D14"/>
    <w:rPr>
      <w:rFonts w:ascii="Arial" w:hAnsi="Arial" w:cs="Arial"/>
      <w:b/>
      <w:bCs/>
      <w:iCs/>
      <w:sz w:val="28"/>
      <w:szCs w:val="28"/>
      <w:lang w:eastAsia="ru-RU"/>
    </w:rPr>
  </w:style>
  <w:style w:type="character" w:styleId="a3">
    <w:name w:val="Hyperlink"/>
    <w:basedOn w:val="a0"/>
    <w:uiPriority w:val="99"/>
    <w:rsid w:val="00385524"/>
    <w:rPr>
      <w:rFonts w:cs="Times New Roman"/>
      <w:color w:val="0000FF"/>
      <w:u w:val="none"/>
    </w:rPr>
  </w:style>
  <w:style w:type="paragraph" w:customStyle="1" w:styleId="ConsTitle">
    <w:name w:val="ConsTitle"/>
    <w:uiPriority w:val="99"/>
    <w:rsid w:val="00A01D1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Body Text"/>
    <w:basedOn w:val="a"/>
    <w:link w:val="a5"/>
    <w:uiPriority w:val="99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A01D14"/>
    <w:rPr>
      <w:rFonts w:ascii="Arial" w:hAnsi="Arial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A01D1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01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с отступом 3 Знак"/>
    <w:link w:val="30"/>
    <w:uiPriority w:val="99"/>
    <w:locked/>
    <w:rsid w:val="00A01D14"/>
    <w:rPr>
      <w:sz w:val="16"/>
    </w:rPr>
  </w:style>
  <w:style w:type="paragraph" w:styleId="30">
    <w:name w:val="Body Text Indent 3"/>
    <w:basedOn w:val="a"/>
    <w:link w:val="3"/>
    <w:uiPriority w:val="99"/>
    <w:rsid w:val="00A01D14"/>
    <w:pPr>
      <w:spacing w:after="120"/>
      <w:ind w:left="283"/>
    </w:pPr>
    <w:rPr>
      <w:rFonts w:ascii="Calibri" w:eastAsia="Calibri" w:hAnsi="Calibri"/>
      <w:sz w:val="16"/>
      <w:szCs w:val="20"/>
      <w:lang/>
    </w:rPr>
  </w:style>
  <w:style w:type="character" w:customStyle="1" w:styleId="BodyTextIndent3Char1">
    <w:name w:val="Body Text Indent 3 Char1"/>
    <w:basedOn w:val="a0"/>
    <w:link w:val="30"/>
    <w:uiPriority w:val="99"/>
    <w:semiHidden/>
    <w:locked/>
    <w:rsid w:val="009915B9"/>
    <w:rPr>
      <w:rFonts w:ascii="Arial" w:hAnsi="Arial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A01D14"/>
    <w:rPr>
      <w:rFonts w:ascii="Arial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A7B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Bat_Sp-001-PC</cp:lastModifiedBy>
  <cp:revision>75</cp:revision>
  <cp:lastPrinted>2018-12-19T11:22:00Z</cp:lastPrinted>
  <dcterms:created xsi:type="dcterms:W3CDTF">2018-09-11T07:13:00Z</dcterms:created>
  <dcterms:modified xsi:type="dcterms:W3CDTF">2019-10-11T11:34:00Z</dcterms:modified>
</cp:coreProperties>
</file>