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1A" w:rsidRPr="00CF0AA6" w:rsidRDefault="006716A1" w:rsidP="006716A1">
      <w:pPr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bookmarkStart w:id="0" w:name="_GoBack"/>
      <w:bookmarkEnd w:id="0"/>
      <w:r w:rsidRPr="00CF0AA6">
        <w:rPr>
          <w:rFonts w:ascii="Times New Roman" w:hAnsi="Times New Roman" w:cs="Times New Roman"/>
          <w:b/>
          <w:color w:val="333333"/>
          <w:sz w:val="36"/>
          <w:szCs w:val="36"/>
        </w:rPr>
        <w:t>Уведомление регионального оператора ООО «Чистый город» по обращению с твердыми коммунальными отходами</w:t>
      </w:r>
    </w:p>
    <w:p w:rsidR="006716A1" w:rsidRPr="00CF0AA6" w:rsidRDefault="00CF0AA6" w:rsidP="006A20FC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CF0AA6">
        <w:rPr>
          <w:b/>
          <w:bCs/>
          <w:color w:val="000000"/>
          <w:sz w:val="32"/>
          <w:szCs w:val="32"/>
        </w:rPr>
        <w:t>Уважаемые руководители организаций, учреждений, индивидуальные предприниматели и жители</w:t>
      </w:r>
      <w:r w:rsidR="006716A1" w:rsidRPr="00CF0AA6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E16D45" w:rsidRPr="00CF0AA6">
        <w:rPr>
          <w:b/>
          <w:bCs/>
          <w:color w:val="000000"/>
          <w:sz w:val="32"/>
          <w:szCs w:val="32"/>
        </w:rPr>
        <w:t>Тимашевского</w:t>
      </w:r>
      <w:proofErr w:type="spellEnd"/>
      <w:r w:rsidR="00E16D45" w:rsidRPr="00CF0AA6">
        <w:rPr>
          <w:b/>
          <w:bCs/>
          <w:color w:val="000000"/>
          <w:sz w:val="32"/>
          <w:szCs w:val="32"/>
        </w:rPr>
        <w:t xml:space="preserve">, </w:t>
      </w:r>
      <w:proofErr w:type="spellStart"/>
      <w:r w:rsidR="00E16D45" w:rsidRPr="00CF0AA6">
        <w:rPr>
          <w:b/>
          <w:bCs/>
          <w:color w:val="000000"/>
          <w:sz w:val="32"/>
          <w:szCs w:val="32"/>
        </w:rPr>
        <w:t>Брюховецкого</w:t>
      </w:r>
      <w:proofErr w:type="spellEnd"/>
      <w:r w:rsidR="00E16D45" w:rsidRPr="00CF0AA6">
        <w:rPr>
          <w:b/>
          <w:bCs/>
          <w:color w:val="000000"/>
          <w:sz w:val="32"/>
          <w:szCs w:val="32"/>
        </w:rPr>
        <w:t xml:space="preserve">, Калининского и </w:t>
      </w:r>
      <w:proofErr w:type="spellStart"/>
      <w:r w:rsidR="00E16D45" w:rsidRPr="00CF0AA6">
        <w:rPr>
          <w:b/>
          <w:bCs/>
          <w:color w:val="000000"/>
          <w:sz w:val="32"/>
          <w:szCs w:val="32"/>
        </w:rPr>
        <w:t>Приморско-Ахтарского</w:t>
      </w:r>
      <w:proofErr w:type="spellEnd"/>
      <w:r w:rsidR="00E16D45" w:rsidRPr="00CF0AA6">
        <w:rPr>
          <w:b/>
          <w:bCs/>
          <w:color w:val="000000"/>
          <w:sz w:val="32"/>
          <w:szCs w:val="32"/>
        </w:rPr>
        <w:t xml:space="preserve"> районов Краснодарского края</w:t>
      </w:r>
      <w:r w:rsidR="006716A1" w:rsidRPr="00CF0AA6">
        <w:rPr>
          <w:b/>
          <w:bCs/>
          <w:color w:val="000000"/>
          <w:sz w:val="32"/>
          <w:szCs w:val="32"/>
        </w:rPr>
        <w:t>!</w:t>
      </w:r>
    </w:p>
    <w:p w:rsidR="00FA5917" w:rsidRPr="00FA5917" w:rsidRDefault="00FA5917" w:rsidP="00FA5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положениями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на территории Российской Федерации деятельность по обращению с твердыми коммунальными отходами будет осуществляться только Региональными операторами.</w:t>
      </w:r>
    </w:p>
    <w:p w:rsidR="00FA5917" w:rsidRPr="00FA5917" w:rsidRDefault="00FA5917" w:rsidP="00FA5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Тимашевской зоны, которая включает МО </w:t>
      </w:r>
      <w:proofErr w:type="spellStart"/>
      <w:r w:rsidRPr="00FA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Тимашевский</w:t>
      </w:r>
      <w:proofErr w:type="spellEnd"/>
      <w:r w:rsidRPr="00FA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МО Калининский район, МО Брюховецкий район и МО </w:t>
      </w:r>
      <w:proofErr w:type="spellStart"/>
      <w:r w:rsidRPr="00FA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Примоско-Ахтарский</w:t>
      </w:r>
      <w:proofErr w:type="spellEnd"/>
      <w:r w:rsidRPr="00FA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победителем, в результате проведенного конкурса, стало ООО «Чистый город». </w:t>
      </w:r>
      <w:hyperlink r:id="rId4" w:history="1">
        <w:r w:rsidRPr="00FA591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Приказом Министерства топливно-энергетического комплекса и жилищно-коммунального хозяйства Краснодарского края от</w:t>
        </w:r>
        <w:r w:rsidRPr="00FA5917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 xml:space="preserve"> </w:t>
        </w:r>
      </w:hyperlink>
      <w:r w:rsidRPr="00FA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 октября 2018 года № 414</w:t>
      </w:r>
      <w:r w:rsidRPr="00FA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 «Чистый город» присвоен статус Регионального оператора по обращению с твердыми коммунальными отходами по Тимашевской зоне деятельности сроком на 10 лет.</w:t>
      </w:r>
    </w:p>
    <w:p w:rsidR="006A20FC" w:rsidRDefault="006A20FC" w:rsidP="007D7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Новая система по обращению с отходами, которая реализуется в Российской Федерации с 1 января 2017 г., предполагает исключение сбора и вывоза отходов из перечня услуг и работ по содержанию общего имущества. Услуга по обращению с отходами становится коммунальной и подлежит оплате региональному оператору (часть 7.1 статьи 155 Жилищного кодекса Российской Федерации). </w:t>
      </w:r>
    </w:p>
    <w:p w:rsidR="006A20FC" w:rsidRDefault="006A20FC" w:rsidP="007D7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 основании статьи 24.7 Федерального закона от 24.06.1998 № 89-ФЗ «Об отходах производства и потребления», в соответствии с пунктом 6 Правил обращения с твердыми коммунальными отходами, утв. Постановлением Правительства РФ от 12.11.2016 № 1156, предлагаем Вам в течение месяца с момента установления единого тарифа на услугу регионального оператора заключить договор на оказание услуг по обращению с твердыми коммунальными отходами с региональным оператором – ООО «</w:t>
      </w:r>
      <w:r w:rsidR="004D2CDB">
        <w:rPr>
          <w:color w:val="000000"/>
          <w:sz w:val="28"/>
          <w:szCs w:val="28"/>
        </w:rPr>
        <w:t>Чистый город</w:t>
      </w:r>
      <w:r>
        <w:rPr>
          <w:color w:val="000000"/>
          <w:sz w:val="28"/>
          <w:szCs w:val="28"/>
        </w:rPr>
        <w:t>».</w:t>
      </w:r>
    </w:p>
    <w:p w:rsidR="006A20FC" w:rsidRDefault="006A20FC" w:rsidP="004E61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После утверждения единого тарифа для регионального оператора все ранее заключенные договоры на вывоз отходов будут считаться недействительными.</w:t>
      </w:r>
    </w:p>
    <w:p w:rsidR="006A20FC" w:rsidRDefault="006A20FC" w:rsidP="007D7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Кроме того, обращаем Ваше внимание, что каждое физическое и юридическое лицо, проживающее и осуществляющее деятельность на территории </w:t>
      </w:r>
      <w:r w:rsidR="007D714E">
        <w:rPr>
          <w:color w:val="000000"/>
          <w:sz w:val="28"/>
          <w:szCs w:val="28"/>
        </w:rPr>
        <w:t>Тимашевской зоны деятельности по</w:t>
      </w:r>
      <w:r w:rsidR="007D714E" w:rsidRPr="007D714E">
        <w:rPr>
          <w:color w:val="000000"/>
          <w:sz w:val="28"/>
          <w:szCs w:val="28"/>
        </w:rPr>
        <w:t xml:space="preserve"> </w:t>
      </w:r>
      <w:r w:rsidR="007D714E">
        <w:rPr>
          <w:color w:val="000000"/>
          <w:sz w:val="28"/>
          <w:szCs w:val="28"/>
        </w:rPr>
        <w:t xml:space="preserve">обращению с твердыми </w:t>
      </w:r>
      <w:r w:rsidR="007D714E">
        <w:rPr>
          <w:color w:val="000000"/>
          <w:sz w:val="28"/>
          <w:szCs w:val="28"/>
        </w:rPr>
        <w:lastRenderedPageBreak/>
        <w:t>коммунальными отходами</w:t>
      </w:r>
      <w:r>
        <w:rPr>
          <w:color w:val="000000"/>
          <w:sz w:val="28"/>
          <w:szCs w:val="28"/>
        </w:rPr>
        <w:t>, обязано заключить договор по обращению с ТКО с региональным оператором – ООО «</w:t>
      </w:r>
      <w:r w:rsidR="007D714E">
        <w:rPr>
          <w:color w:val="000000"/>
          <w:sz w:val="28"/>
          <w:szCs w:val="28"/>
        </w:rPr>
        <w:t>Чистый город</w:t>
      </w:r>
      <w:r>
        <w:rPr>
          <w:color w:val="000000"/>
          <w:sz w:val="28"/>
          <w:szCs w:val="28"/>
        </w:rPr>
        <w:t>».</w:t>
      </w:r>
    </w:p>
    <w:p w:rsidR="006A20FC" w:rsidRDefault="006A20FC" w:rsidP="007D7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Незаключение</w:t>
      </w:r>
      <w:proofErr w:type="spellEnd"/>
      <w:r>
        <w:rPr>
          <w:color w:val="000000"/>
          <w:sz w:val="28"/>
          <w:szCs w:val="28"/>
        </w:rPr>
        <w:t xml:space="preserve"> договора повлечет за собой ответственность, которая выражается серьезными штрафными санкциями в денежном эквиваленте, как для граждан, так и для предпринимателей, юридических лиц. Так, согласно статье 8.2 КоАП РФ,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– влечет наложение административного штрафа на граждан в размере от 1 000 до 2 000 рублей; на должностных лиц – от 10 000 до 30 000 рублей; на лиц, осуществляющих предпринимательскую деятельность без образования юридического лица, – от 30 000 до 50 000 рублей или административное приостановление деятельности на срок до девяноста суток; на юридических лиц – от 100 000 до 250 000 рублей или административное приостановление деятельности на срок до девяноста суток.</w:t>
      </w:r>
    </w:p>
    <w:p w:rsidR="006A20FC" w:rsidRPr="000F75E6" w:rsidRDefault="006A20FC" w:rsidP="007D71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</w:rPr>
      </w:pPr>
      <w:r>
        <w:rPr>
          <w:color w:val="000000"/>
          <w:sz w:val="28"/>
          <w:szCs w:val="28"/>
        </w:rPr>
        <w:t xml:space="preserve">Информирование потребителей о едином тарифе на услугу регионального оператора будет осуществлено дополнительно путем размещения публикаций в средствах массовой информации, на официальном сайте </w:t>
      </w:r>
      <w:r w:rsidR="007D714E">
        <w:rPr>
          <w:color w:val="000000"/>
          <w:sz w:val="28"/>
          <w:szCs w:val="28"/>
        </w:rPr>
        <w:t xml:space="preserve">ООО «Чистый город»: </w:t>
      </w:r>
      <w:hyperlink r:id="rId5" w:history="1">
        <w:r w:rsidR="007D714E" w:rsidRPr="007D714E">
          <w:rPr>
            <w:rStyle w:val="a5"/>
            <w:color w:val="auto"/>
            <w:sz w:val="28"/>
            <w:szCs w:val="28"/>
            <w:u w:val="none"/>
          </w:rPr>
          <w:t>http://chistiy-timashevsk.ru/</w:t>
        </w:r>
      </w:hyperlink>
      <w:r>
        <w:rPr>
          <w:color w:val="000000"/>
          <w:sz w:val="28"/>
          <w:szCs w:val="28"/>
        </w:rPr>
        <w:t>.</w:t>
      </w:r>
      <w:r w:rsidR="000F75E6">
        <w:rPr>
          <w:color w:val="000000"/>
          <w:sz w:val="28"/>
          <w:szCs w:val="28"/>
        </w:rPr>
        <w:t xml:space="preserve"> (</w:t>
      </w:r>
      <w:r w:rsidR="000F75E6" w:rsidRPr="000F75E6">
        <w:rPr>
          <w:i/>
          <w:color w:val="000000"/>
        </w:rPr>
        <w:t>Ориентировочно в начале декабря 2018 г.)</w:t>
      </w:r>
    </w:p>
    <w:p w:rsidR="007D714E" w:rsidRPr="007D714E" w:rsidRDefault="006A20FC" w:rsidP="007D7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4E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заключения договора просим Вас обращаться по адресу: </w:t>
      </w:r>
      <w:proofErr w:type="spellStart"/>
      <w:r w:rsidR="007D714E" w:rsidRPr="007D714E">
        <w:rPr>
          <w:rFonts w:ascii="Times New Roman" w:hAnsi="Times New Roman" w:cs="Times New Roman"/>
          <w:sz w:val="28"/>
          <w:szCs w:val="28"/>
        </w:rPr>
        <w:t>г.Тимашевск</w:t>
      </w:r>
      <w:proofErr w:type="spellEnd"/>
      <w:r w:rsidR="007D714E" w:rsidRPr="007D7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714E" w:rsidRPr="007D714E">
        <w:rPr>
          <w:rFonts w:ascii="Times New Roman" w:hAnsi="Times New Roman" w:cs="Times New Roman"/>
          <w:sz w:val="28"/>
          <w:szCs w:val="28"/>
        </w:rPr>
        <w:t>ул.Свободная</w:t>
      </w:r>
      <w:proofErr w:type="spellEnd"/>
      <w:r w:rsidR="007D714E" w:rsidRPr="007D714E">
        <w:rPr>
          <w:rFonts w:ascii="Times New Roman" w:hAnsi="Times New Roman" w:cs="Times New Roman"/>
          <w:sz w:val="28"/>
          <w:szCs w:val="28"/>
        </w:rPr>
        <w:t xml:space="preserve">, 186А, ООО «Чистый город». тел. (86130) 4-32-61, 4-81-82 </w:t>
      </w:r>
      <w:r w:rsidRPr="007D714E">
        <w:rPr>
          <w:rFonts w:ascii="Times New Roman" w:hAnsi="Times New Roman" w:cs="Times New Roman"/>
          <w:color w:val="000000"/>
          <w:sz w:val="28"/>
          <w:szCs w:val="28"/>
        </w:rPr>
        <w:t xml:space="preserve">и по адресу электронной почты: </w:t>
      </w:r>
      <w:proofErr w:type="spellStart"/>
      <w:r w:rsidR="007D714E" w:rsidRPr="007D7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komanda</w:t>
      </w:r>
      <w:proofErr w:type="spellEnd"/>
      <w:r w:rsidR="007D714E" w:rsidRPr="007D714E">
        <w:rPr>
          <w:rFonts w:ascii="Times New Roman" w:eastAsia="Times New Roman" w:hAnsi="Times New Roman" w:cs="Times New Roman"/>
          <w:sz w:val="28"/>
          <w:szCs w:val="28"/>
          <w:lang w:eastAsia="ru-RU"/>
        </w:rPr>
        <w:t>_23@</w:t>
      </w:r>
      <w:r w:rsidR="007D714E" w:rsidRPr="007D7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D714E" w:rsidRPr="007D7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D714E" w:rsidRPr="007D7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E6159" w:rsidRDefault="006A20FC" w:rsidP="004E6159">
      <w:pPr>
        <w:pStyle w:val="a3"/>
        <w:shd w:val="clear" w:color="auto" w:fill="FFFFFF"/>
        <w:spacing w:before="0" w:beforeAutospacing="0" w:after="150" w:afterAutospacing="0" w:line="375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911EB" w:rsidRDefault="004E6159" w:rsidP="00F911E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4E6159">
        <w:rPr>
          <w:i/>
          <w:color w:val="000000"/>
          <w:sz w:val="28"/>
          <w:szCs w:val="28"/>
        </w:rPr>
        <w:t>Генеральный директор ООО «Чистый город»</w:t>
      </w:r>
    </w:p>
    <w:p w:rsidR="006A20FC" w:rsidRPr="004E6159" w:rsidRDefault="004E6159" w:rsidP="00F911E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i/>
          <w:color w:val="000000"/>
          <w:sz w:val="21"/>
          <w:szCs w:val="21"/>
        </w:rPr>
      </w:pPr>
      <w:r w:rsidRPr="004E6159">
        <w:rPr>
          <w:i/>
          <w:color w:val="000000"/>
          <w:sz w:val="28"/>
          <w:szCs w:val="28"/>
        </w:rPr>
        <w:t xml:space="preserve"> </w:t>
      </w:r>
      <w:proofErr w:type="spellStart"/>
      <w:r w:rsidRPr="004E6159">
        <w:rPr>
          <w:i/>
          <w:color w:val="000000"/>
          <w:sz w:val="28"/>
          <w:szCs w:val="28"/>
        </w:rPr>
        <w:t>С.Г.Качанов</w:t>
      </w:r>
      <w:proofErr w:type="spellEnd"/>
    </w:p>
    <w:p w:rsidR="006716A1" w:rsidRPr="00E16D45" w:rsidRDefault="006716A1" w:rsidP="00E16D4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6716A1" w:rsidRPr="00E1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19"/>
    <w:rsid w:val="000F75E6"/>
    <w:rsid w:val="001050C7"/>
    <w:rsid w:val="004D2CDB"/>
    <w:rsid w:val="004E6159"/>
    <w:rsid w:val="00630C76"/>
    <w:rsid w:val="006716A1"/>
    <w:rsid w:val="006A20FC"/>
    <w:rsid w:val="007D714E"/>
    <w:rsid w:val="00841AB5"/>
    <w:rsid w:val="00896AB9"/>
    <w:rsid w:val="009036B7"/>
    <w:rsid w:val="009B0B05"/>
    <w:rsid w:val="00CF0AA6"/>
    <w:rsid w:val="00D02719"/>
    <w:rsid w:val="00E008AF"/>
    <w:rsid w:val="00E16D45"/>
    <w:rsid w:val="00F24F9A"/>
    <w:rsid w:val="00F911EB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95C40-19F1-4BB2-BF01-C6BE7970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D45"/>
    <w:rPr>
      <w:b/>
      <w:bCs/>
    </w:rPr>
  </w:style>
  <w:style w:type="character" w:styleId="a5">
    <w:name w:val="Hyperlink"/>
    <w:basedOn w:val="a0"/>
    <w:uiPriority w:val="99"/>
    <w:unhideWhenUsed/>
    <w:rsid w:val="006A20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stiy-timashevsk.ru/" TargetMode="External"/><Relationship Id="rId4" Type="http://schemas.openxmlformats.org/officeDocument/2006/relationships/hyperlink" Target="http://trashcomp.com/n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 Отдел. 3</dc:creator>
  <cp:keywords/>
  <dc:description/>
  <cp:lastModifiedBy>Светлана С. Деркач</cp:lastModifiedBy>
  <cp:revision>2</cp:revision>
  <cp:lastPrinted>2018-10-31T10:53:00Z</cp:lastPrinted>
  <dcterms:created xsi:type="dcterms:W3CDTF">2018-10-31T10:56:00Z</dcterms:created>
  <dcterms:modified xsi:type="dcterms:W3CDTF">2018-10-31T10:56:00Z</dcterms:modified>
</cp:coreProperties>
</file>