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166F3FBF" w:rsidR="00F12C76" w:rsidRDefault="00C85E8B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Октябрь</w:t>
      </w:r>
      <w:r w:rsidR="00BE71A3" w:rsidRPr="00BE71A3">
        <w:rPr>
          <w:b/>
          <w:bCs/>
        </w:rPr>
        <w:t xml:space="preserve"> 2022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2E8BF179" w:rsidR="00BE71A3" w:rsidRPr="00BE71A3" w:rsidRDefault="00AB500A" w:rsidP="006C0B77">
      <w:pPr>
        <w:spacing w:after="0"/>
        <w:ind w:firstLine="709"/>
        <w:jc w:val="both"/>
      </w:pPr>
      <w:r>
        <w:t xml:space="preserve">В период </w:t>
      </w:r>
      <w:r w:rsidR="003276CF">
        <w:t xml:space="preserve">с </w:t>
      </w:r>
      <w:r w:rsidR="00C85E8B">
        <w:t>19 сентября</w:t>
      </w:r>
      <w:r w:rsidR="003276CF">
        <w:t xml:space="preserve"> 2022 года по </w:t>
      </w:r>
      <w:r w:rsidR="00C85E8B">
        <w:t>17 октября</w:t>
      </w:r>
      <w:r w:rsidR="00BE71A3">
        <w:t xml:space="preserve"> 2022 года, </w:t>
      </w:r>
      <w:r w:rsidR="00C85E8B">
        <w:t xml:space="preserve">                             </w:t>
      </w:r>
      <w:r w:rsidR="00BE71A3">
        <w:t>на основании распоряжения администрации муниципального обр</w:t>
      </w:r>
      <w:r>
        <w:t xml:space="preserve">азования Брюховецкий </w:t>
      </w:r>
      <w:r w:rsidR="003276CF">
        <w:t xml:space="preserve">район от </w:t>
      </w:r>
      <w:r w:rsidR="00C85E8B">
        <w:t>1</w:t>
      </w:r>
      <w:r w:rsidR="003276CF">
        <w:t xml:space="preserve"> </w:t>
      </w:r>
      <w:r w:rsidR="00C85E8B">
        <w:t>сентября</w:t>
      </w:r>
      <w:r w:rsidR="003276CF">
        <w:t xml:space="preserve"> 2022 года № </w:t>
      </w:r>
      <w:r w:rsidR="00C85E8B">
        <w:t>3</w:t>
      </w:r>
      <w:r w:rsidR="00E428C8">
        <w:t>19</w:t>
      </w:r>
      <w:r w:rsidR="00BE71A3">
        <w:t xml:space="preserve">-р «О проведении </w:t>
      </w:r>
      <w:r>
        <w:t xml:space="preserve">аудиторской проверки </w:t>
      </w:r>
      <w:r w:rsidR="00C85E8B">
        <w:t>правильности осуществления безналичных расчетов</w:t>
      </w:r>
      <w:r w:rsidR="00FC60BE">
        <w:t xml:space="preserve"> </w:t>
      </w:r>
      <w:r w:rsidR="00C85E8B">
        <w:t xml:space="preserve">             </w:t>
      </w:r>
      <w:r w:rsidR="00FC60BE">
        <w:t xml:space="preserve">в </w:t>
      </w:r>
      <w:r w:rsidR="00C85E8B">
        <w:t>муниципальном бюджетном учреждении «</w:t>
      </w:r>
      <w:r w:rsidR="00E428C8">
        <w:t>Переясловский сельский дом культуры</w:t>
      </w:r>
      <w:r w:rsidR="00BE71A3">
        <w:t xml:space="preserve">» 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 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3276CF">
        <w:t xml:space="preserve"> </w:t>
      </w:r>
      <w:r w:rsidR="00E428C8">
        <w:t xml:space="preserve">                         </w:t>
      </w:r>
      <w:r w:rsidR="003276CF">
        <w:t xml:space="preserve">от </w:t>
      </w:r>
      <w:r w:rsidR="00C85E8B">
        <w:t>17 октября</w:t>
      </w:r>
      <w:r w:rsidR="00BE71A3">
        <w:t xml:space="preserve"> 2022 года.</w:t>
      </w:r>
      <w:bookmarkStart w:id="0" w:name="_GoBack"/>
      <w:bookmarkEnd w:id="0"/>
    </w:p>
    <w:sectPr w:rsidR="00BE71A3" w:rsidRPr="00BE71A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3276CF"/>
    <w:rsid w:val="00510651"/>
    <w:rsid w:val="006C0B77"/>
    <w:rsid w:val="008242FF"/>
    <w:rsid w:val="00870751"/>
    <w:rsid w:val="00922C48"/>
    <w:rsid w:val="00AB500A"/>
    <w:rsid w:val="00B915B7"/>
    <w:rsid w:val="00BE71A3"/>
    <w:rsid w:val="00C85E8B"/>
    <w:rsid w:val="00D71DD7"/>
    <w:rsid w:val="00E428C8"/>
    <w:rsid w:val="00EA59DF"/>
    <w:rsid w:val="00EE4070"/>
    <w:rsid w:val="00F12C76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10</cp:revision>
  <dcterms:created xsi:type="dcterms:W3CDTF">2022-06-14T10:25:00Z</dcterms:created>
  <dcterms:modified xsi:type="dcterms:W3CDTF">2022-10-19T10:18:00Z</dcterms:modified>
</cp:coreProperties>
</file>