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F1205" w14:textId="2A35E3AD" w:rsidR="005F2D27" w:rsidRPr="007327AD" w:rsidRDefault="00B36A92" w:rsidP="00B36A92">
      <w:pPr>
        <w:pStyle w:val="20"/>
        <w:shd w:val="clear" w:color="auto" w:fill="auto"/>
        <w:spacing w:before="0"/>
        <w:jc w:val="right"/>
      </w:pPr>
      <w:r>
        <w:t>ПРОЕКТ</w:t>
      </w:r>
    </w:p>
    <w:p w14:paraId="0EA30683" w14:textId="77777777" w:rsidR="005F2D27" w:rsidRPr="007327AD" w:rsidRDefault="005F2D27" w:rsidP="00317F71">
      <w:pPr>
        <w:pStyle w:val="20"/>
        <w:shd w:val="clear" w:color="auto" w:fill="auto"/>
        <w:spacing w:before="0"/>
      </w:pPr>
    </w:p>
    <w:p w14:paraId="2085FA2F" w14:textId="580EA55A" w:rsidR="008C4324" w:rsidRDefault="00F4357C" w:rsidP="008C4324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  <w:bookmarkStart w:id="0" w:name="_Hlk126583284"/>
      <w:r w:rsidRPr="00F43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Положение об условиях и порядке заключения</w:t>
      </w:r>
      <w:r w:rsidR="008C432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соглашений </w:t>
      </w:r>
    </w:p>
    <w:p w14:paraId="126A6257" w14:textId="4C0CC247" w:rsidR="00F4357C" w:rsidRPr="00F4357C" w:rsidRDefault="00F4357C" w:rsidP="00F4357C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о защите и поощрении капиталовложений со стороны</w:t>
      </w:r>
    </w:p>
    <w:p w14:paraId="164B5EBA" w14:textId="77777777" w:rsidR="00F4357C" w:rsidRPr="00F4357C" w:rsidRDefault="00F4357C" w:rsidP="00F4357C">
      <w:pPr>
        <w:suppressAutoHyphens/>
        <w:autoSpaceDE w:val="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муниципального образования Брюховецкий район</w:t>
      </w:r>
    </w:p>
    <w:p w14:paraId="647DC51C" w14:textId="77777777" w:rsidR="00F4357C" w:rsidRP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</w:p>
    <w:p w14:paraId="47FF9E36" w14:textId="77777777" w:rsidR="00F4357C" w:rsidRP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1. Общие положения</w:t>
      </w:r>
    </w:p>
    <w:p w14:paraId="34654BB2" w14:textId="77777777" w:rsidR="00F4357C" w:rsidRP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</w:p>
    <w:p w14:paraId="2D15A97B" w14:textId="258F9714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1.1.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Настоящее Положение разработано в соответствии с частью 8 статьи 4 Федерального закона от 1</w:t>
      </w:r>
      <w:r w:rsidR="00363BA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апреля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2020</w:t>
      </w:r>
      <w:r w:rsidR="00D76CB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года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№ 69-ФЗ «О защите и поощрении капиталовложений в Российской Федерации» (далее - Закон №</w:t>
      </w:r>
      <w:r w:rsidR="00D76CB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69-ФЗ), постановлением Правительства Российской Федерации от 13</w:t>
      </w:r>
      <w:r w:rsidR="00363BA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сентября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2022 </w:t>
      </w:r>
      <w:r w:rsidR="00D76CB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года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№ 1602 «О соглашениях о защите и поощрении капиталовложений», постановлением главы администрации (губернатора) Краснодарского края от 08</w:t>
      </w:r>
      <w:r w:rsidR="00363BA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ноября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2022</w:t>
      </w:r>
      <w:r w:rsidR="00F430B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года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№ 796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бенефициарных владельцах организации, реализующей проект,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 и устанавливает порядок, условия заключения соглашений о защите и поощрении капиталовложений со стороны муниципального образования Брюховецкого </w:t>
      </w:r>
      <w:r w:rsidRPr="00F4357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eastAsia="hi-IN" w:bidi="hi-IN"/>
        </w:rPr>
        <w:t>район (далее – муниципальное образование).</w:t>
      </w:r>
    </w:p>
    <w:p w14:paraId="3313A7E7" w14:textId="7A97E51B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1.2.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Термины и определения, используемые в настоящем Положении, применяются в значениях, определенных Законом № 69-ФЗ.</w:t>
      </w:r>
    </w:p>
    <w:p w14:paraId="141D290E" w14:textId="593F1F3F" w:rsidR="00F4357C" w:rsidRPr="00F4357C" w:rsidRDefault="00F4357C" w:rsidP="00F4357C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1.3.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К отношениям, возникающим в связи с заключением, изменением и расторжением соглашения о защите и поощрении капиталовложений (далее – соглашение),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Законом №</w:t>
      </w:r>
      <w:r w:rsidR="009A2873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69-ФЗ.</w:t>
      </w:r>
    </w:p>
    <w:p w14:paraId="3DBCB349" w14:textId="27DE02AA" w:rsidR="00F4357C" w:rsidRPr="00F4357C" w:rsidRDefault="00F4357C" w:rsidP="00F4357C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1.4.</w:t>
      </w:r>
      <w:r w:rsidR="0016190B">
        <w:rPr>
          <w:rFonts w:ascii="Times New Roman" w:eastAsia="SimSun" w:hAnsi="Times New Roman" w:cs="Mangal"/>
          <w:color w:val="auto"/>
          <w:kern w:val="1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Настоящее Положение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 о защите и поощрении капиталовложений.</w:t>
      </w:r>
    </w:p>
    <w:p w14:paraId="0B36D003" w14:textId="5A53E1F4" w:rsidR="00F4357C" w:rsidRPr="00F4357C" w:rsidRDefault="00F4357C" w:rsidP="00F4357C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1.5.</w:t>
      </w:r>
      <w:r w:rsidR="0016190B">
        <w:rPr>
          <w:rFonts w:ascii="Times New Roman" w:eastAsia="SimSun" w:hAnsi="Times New Roman" w:cs="Mangal"/>
          <w:color w:val="auto"/>
          <w:kern w:val="1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Соглашение заключается в форме электронного документа в государственной информационной системе «Капиталовложения».</w:t>
      </w:r>
    </w:p>
    <w:p w14:paraId="50D6CA6C" w14:textId="77777777" w:rsidR="00F4357C" w:rsidRPr="00F4357C" w:rsidRDefault="00F4357C" w:rsidP="00F4357C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При этом такой электронный документ (его электронный образ) должен быть подписан (заверен) усиленной квалифицированной подписью представителя заявителя, уполномоченного на подписание соглашения. </w:t>
      </w:r>
    </w:p>
    <w:p w14:paraId="5B206813" w14:textId="0A098862" w:rsidR="00F4357C" w:rsidRPr="00F4357C" w:rsidRDefault="00F4357C" w:rsidP="00F4357C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1.6.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Органом местного самоуправления, уполномоченным на согласование, заключение, изменение и расторжение соглашений о защите и поощрении капиталовложений в отношении проектов, реализуемых (планируемых к реализации) на территории муниципального образования, от его имени, а также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>на осуществление мониторинга, включающего в себя проверку обстоятельств, указывающих на наличие оснований для расторжения соглашения о защите и поощрении капиталовложений, является администрация муниципального образования Брюховецкий район (далее – уполномоченный орган).</w:t>
      </w:r>
    </w:p>
    <w:p w14:paraId="58821A2A" w14:textId="50332474" w:rsidR="00F4357C" w:rsidRDefault="00F4357C" w:rsidP="0016190B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1.7.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Должностным лицом органа местного самоуправления, уполномоченным на подписание соглашения о защите и поощрении капиталовложений, дополнительного соглашения к соглашению о защите и поощрении капиталовложений, в случае, предусмотренном пунктом 3 части 6 статьи 11 Закона №</w:t>
      </w:r>
      <w:r w:rsidR="00EA66A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и иных документов, указанных в настоящем Положении, от имени муниципального образования Брюховецкий район, является глава муниципального образования Брюховецкий район (далее - уполномоченное должностное лицо).</w:t>
      </w:r>
    </w:p>
    <w:p w14:paraId="515AE8BA" w14:textId="77777777" w:rsidR="0016190B" w:rsidRPr="00F4357C" w:rsidRDefault="0016190B" w:rsidP="0016190B">
      <w:pPr>
        <w:suppressAutoHyphens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1232A2DD" w14:textId="77777777" w:rsidR="00F4357C" w:rsidRP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2. Условия заключения соглашений о защите и поощрении капиталовложений со стороны муниципального образования</w:t>
      </w:r>
    </w:p>
    <w:p w14:paraId="3B9EB773" w14:textId="77777777" w:rsidR="00F4357C" w:rsidRP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52F09556" w14:textId="1ABB02AC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2.1.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Муниципальное образование может быть стороной Соглашения, если одновременно выполняются следующие условия:</w:t>
      </w:r>
    </w:p>
    <w:p w14:paraId="729DE6EC" w14:textId="4021D651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1)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стороной соглашения является Краснодарский край;</w:t>
      </w:r>
    </w:p>
    <w:p w14:paraId="2EB0CE0B" w14:textId="29C6402D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2)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инвестиционный проект реализуется на территории Краснодарского края.</w:t>
      </w:r>
    </w:p>
    <w:p w14:paraId="4FDD3B76" w14:textId="3A952DAD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2.2.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Соглашение заключается в отношении проекта, который удовлетворяет требованиям Закона №</w:t>
      </w:r>
      <w:r w:rsidR="00AC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с российским юридическим лицом, отвечающим признакам организации, реализующей проект, установленным пунктом 8 части 1 статьи 2 Закона №</w:t>
      </w:r>
      <w:r w:rsidR="00AC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 октября 2002 года №</w:t>
      </w:r>
      <w:r w:rsidR="00AC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127-ФЗ «О несостоятельности (банкротстве)» (далее - заявитель).</w:t>
      </w:r>
    </w:p>
    <w:p w14:paraId="753EF1EF" w14:textId="41F58EC4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2.3.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По соглашению муниципальное образование,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от муниципального образования неприменения таких актов (решений) при реализации инвестиционного проекта.</w:t>
      </w:r>
    </w:p>
    <w:p w14:paraId="0AD45663" w14:textId="7183911F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highlight w:val="yellow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Список актов (решений) органов местного самоуправления </w:t>
      </w:r>
      <w:r w:rsidR="00B90040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муниципального образования Брюховецкий район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, которые применяются с учетом особенностей, установленных статьей 9 Закона №</w:t>
      </w:r>
      <w:r w:rsidR="00AC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69-ФЗ, составляется заявителем по форме согласно приложению № 5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>и поощрении капиталовложений, утвержденным постановлением Правительства Российской Федерации от 13 сентября 2022 года № 1602 «О соглашениях о защите и поощрении капиталовложений» (далее - Правила заключения соглашений), и подлежит согласованию с главой муниципального образования Брюховецкий район в соответствии с частью 7.4 статьи 9 Закона №</w:t>
      </w:r>
      <w:r w:rsidR="00F842F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69-ФЗ. </w:t>
      </w:r>
    </w:p>
    <w:p w14:paraId="0F02D17C" w14:textId="1A0A4533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2.4.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Муниципальное образование</w:t>
      </w:r>
      <w:r w:rsidR="00B90040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Брюховецкий район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7A2B3A64" w14:textId="5E879FA9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2.5.</w:t>
      </w:r>
      <w:r w:rsidR="0016190B">
        <w:rPr>
          <w:rFonts w:ascii="Times New Roman" w:eastAsia="SimSun" w:hAnsi="Times New Roman" w:cs="Mangal"/>
          <w:color w:val="auto"/>
          <w:kern w:val="1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Соглашение заключается не позднее 01.01.2030.</w:t>
      </w:r>
    </w:p>
    <w:p w14:paraId="676BFEF1" w14:textId="5908AC74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2.6.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Закона №</w:t>
      </w:r>
      <w:r w:rsidR="00F842F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или срок действия мер государственной поддержки инвестиционных проектов, предоставляемых в соответствии со статьей 15 Закона №</w:t>
      </w:r>
      <w:r w:rsidR="00F842F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Закона №</w:t>
      </w:r>
      <w:r w:rsidR="00F842F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69-ФЗ.</w:t>
      </w:r>
    </w:p>
    <w:p w14:paraId="3520640E" w14:textId="3CCCB9C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2.7.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Дополнительное соглашение к соглашению о</w:t>
      </w:r>
      <w:r w:rsidRPr="00F4357C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защите и поощрении капиталовложений со стороны муниципального образования</w:t>
      </w:r>
      <w:r w:rsidR="00B90040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Брюховецкий район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подписывается уполномоченным должностным лицом в случае, предусмотренном пунктом 3 части 6 статьи 11 Закона №</w:t>
      </w:r>
      <w:r w:rsidR="00F842F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69-ФЗ.</w:t>
      </w:r>
    </w:p>
    <w:p w14:paraId="36AB3445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610103F8" w14:textId="77777777" w:rsidR="00F4357C" w:rsidRP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3. Порядок заключения соглашений о защите и поощрении капиталовложений со стороны муниципального образования</w:t>
      </w:r>
    </w:p>
    <w:p w14:paraId="7F02372D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130BC3BE" w14:textId="1185C3BC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3.1.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Для заключения соглашения в порядке частной проектной инициативы заявитель направляет в департамент инвестиций и развития малого и среднего предпринимательства Краснодарского края заявление о заключении соглашения о защите и поощрении капиталовложений с приложением документов и материалов, указанных в части 7 статьи 7 Закона №</w:t>
      </w:r>
      <w:r w:rsidR="00AE506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включая проект соглашения, в количестве экземпляров, равном числу сторон соглашения (далее - заявление, заявление и прилагаемые к нему документы).</w:t>
      </w:r>
    </w:p>
    <w:p w14:paraId="45611662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Требования к заявлению, а также к оформлению прилагаемых к нему документов установлены разделом III Правил заключения соглашений.</w:t>
      </w:r>
    </w:p>
    <w:p w14:paraId="38A47695" w14:textId="06A2403C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3.2.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Заявление и прилагаемые к нему документы направляются в форме электронного документа через государственную информационную систему «Капиталовложения». При этом такие электронные документы (их электронные образы) должны быть подписаны (заверены) усиленной квалифицированной подписью заявителя.</w:t>
      </w:r>
    </w:p>
    <w:p w14:paraId="186608D3" w14:textId="137E110D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Заключение соглашения может осуществляться на бумажном носителе без использования государственной информационной системы «Капиталовложения»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>в случаях, установленных пунктом 2.2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бенефициарных владельцах организации, реализующей проект, утвержденного постановлением главы администрации (губернатора) Краснодарского края от 08</w:t>
      </w:r>
      <w:r w:rsidR="00B621E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ноября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2022 </w:t>
      </w:r>
      <w:r w:rsidR="00B621E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года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№ 796 (далее – Порядок заключения соглашений №</w:t>
      </w:r>
      <w:r w:rsidR="00E074A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796).</w:t>
      </w:r>
    </w:p>
    <w:p w14:paraId="1D6D4033" w14:textId="53B2B68C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3.3.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При наличии ранее заключенного договора, предусмотренного частью 1 статьи 14 Закона №</w:t>
      </w:r>
      <w:r w:rsidR="00AE506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к заявлению может прилагаться ходатайство о признании ранее заключенного договора связанным договором, составленное по форме согласно приложению № 20 к Правилам заключения соглашений, вместе с подтверждающими документами.</w:t>
      </w:r>
    </w:p>
    <w:p w14:paraId="0344AB30" w14:textId="595A61E9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3.4.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В случае, если стороной соглашения предполагается муниципальное образование Брюховецкий район, департамент инвестиций и развития малого и среднего предпринимательства Краснодарского края в течение 3 рабочих дней со дня поступления заявления направляет вместе с сопроводительным письмом заявление, прилагаемые к нему документы и материалы, проект соглашения (проект дополнительного соглашения к нему) в уполномоченный орган.</w:t>
      </w:r>
    </w:p>
    <w:p w14:paraId="7C680EED" w14:textId="3A169C78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3.5.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Срок рассмотрения уполномоченным органом заявления и прилагаемых к нему документов, проекта соглашения (проектов дополнительных соглашений к нему), а также (если применимо) ходатайства заявителя о признании ранее заключенного договора в качестве связанного договора и (или) о включении в соглашение обязанностей муниципального образования Брюховецкий район, предусмотренных частью 9 статьи 10 Закона </w:t>
      </w:r>
      <w:r w:rsidR="009709D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№</w:t>
      </w:r>
      <w:r w:rsidR="00FF52B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указывается в сопроводительном письме департамента инвестиций и развития малого и среднего предпринимательства Краснодарского края, но не может превышать 15 рабочих дней со дня поступления сопроводительного письма департамента инвестиций и развития малого и среднего предпринимательства Краснодарского края, а также заявления и прилагаемых к нему документов.</w:t>
      </w:r>
    </w:p>
    <w:p w14:paraId="3F1186AC" w14:textId="3000A296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3.6.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Уполномоченный орган проверяет заявление и прилагаемые к нему документы на предмет их соответствия требованиям Закона №</w:t>
      </w:r>
      <w:r w:rsidR="00FF52B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 и Правил заключения соглашений.</w:t>
      </w:r>
    </w:p>
    <w:p w14:paraId="1E684689" w14:textId="52B36F08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3.7.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В случае если стороной соглашения является муниципальное об</w:t>
      </w:r>
      <w:r w:rsidR="00332053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ра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з</w:t>
      </w:r>
      <w:r w:rsidR="00332053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о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вание Брюховецкий район, уполномоченное должностное лицо при отсутствии оснований, предусмотренных частью 14 статьи 7 Закона №</w:t>
      </w:r>
      <w:r w:rsidR="00E40A57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подписывает проект соглашения не позднее срока, указанного в пункте 3.5 настоящего Положения, и все экземпляры подписанного проекта соглашения направляет в департамент инвестиций и развития малого и среднего предпринимательства Краснодарского края.</w:t>
      </w:r>
    </w:p>
    <w:p w14:paraId="2166A547" w14:textId="2908A939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3.8.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В случае поступления в адрес уполномоченного органа уведомления департамента инвестиций и развития малого и среднего предпринимательства Краснодарского края о прекращении рассмотрения заявления в связи с отзывом заявления и о необходимости возврата экземпляра заявления и прилагаемых к нему документов, уполномоченный орган в срок не позднее 3 рабочих дней со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>дня получения уведомления о прекращении рассмотрения заявления направляет в департамент инвестиций и развития малого и среднего предпринимательства Краснодарского края экземпляр заявления и прилагаемые к нему документы.</w:t>
      </w:r>
    </w:p>
    <w:p w14:paraId="79DF4E69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Отзыв заявления не лишает заявителя права повторно подать заявление в отношении того же инвестиционного проекта.</w:t>
      </w:r>
    </w:p>
    <w:p w14:paraId="06D00623" w14:textId="2972F61B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3.9.</w:t>
      </w:r>
      <w:r w:rsidR="0016190B">
        <w:rPr>
          <w:rFonts w:ascii="Times New Roman" w:eastAsia="SimSun" w:hAnsi="Times New Roman" w:cs="Mangal"/>
          <w:color w:val="auto"/>
          <w:kern w:val="1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До момента регистрации соглашения или до момента получения уведомления об отказе в заключении соглашения заявитель вправе дополнить, уточнить и (или) исправить заявление, проект соглашения и (или) прилагаемые к нему документы путем направления в департамент инвестиций и развития малого и среднего предпринимательства Краснодарского края уведомления об изменении (дополнении, уточнении и (или) исправлении) заявления о заключении соглашения о защите и поощрении капиталовложений и (или) прилагаемых к нему документов по форме, предусмотренной приложением №</w:t>
      </w:r>
      <w:r w:rsidR="00ED3B6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17 к Правилам заключения соглашения.</w:t>
      </w:r>
    </w:p>
    <w:p w14:paraId="75882715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Департамент инвестиций и развития малого и среднего предпринимательства Краснодарского края в течение 3 рабочих дней со дня поступления уведомления об изменении (дополнении, уточнении и (или) исправлении) заявления о заключении соглашения о защите и поощрении капиталовложений и (или) прилагаемых к нему документов уведомляет уполномоченный (если приемлемо) путем направления копии уведомления об изменении (дополнении, уточнении и (или) исправлении) заявления о заключении соглашения о защите и поощрении капиталовложений и (или) прилагаемых к нему документов.</w:t>
      </w:r>
    </w:p>
    <w:p w14:paraId="03503D94" w14:textId="66E8FFFA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3.10.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Ходатайство о связанности, поданное одновременно с заявлением о заключении соглашения в соответствии с пунктом 3.3 настоящего Положения, рассматривается в сроки, установленные пунктом 3.5 настоящего Положения.</w:t>
      </w:r>
    </w:p>
    <w:p w14:paraId="38570E70" w14:textId="77777777" w:rsidR="00F4357C" w:rsidRP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7ED1B6F4" w14:textId="77777777" w:rsidR="00F4357C" w:rsidRP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4. Порядок внесения изменений в соглашение, прекращения</w:t>
      </w:r>
    </w:p>
    <w:p w14:paraId="4E649E6F" w14:textId="13B11155" w:rsid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действия соглашения</w:t>
      </w:r>
    </w:p>
    <w:p w14:paraId="0AF2B8DB" w14:textId="77777777" w:rsidR="0016190B" w:rsidRPr="00F4357C" w:rsidRDefault="0016190B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</w:p>
    <w:p w14:paraId="051EE278" w14:textId="74AC1368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4.1.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Изменение условий соглашения не допускается, за исключением случаев, указанных в части 6 статьи 11 Закона №</w:t>
      </w:r>
      <w:r w:rsidR="00DC04C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путем заключения дополнительного соглашения.</w:t>
      </w:r>
    </w:p>
    <w:p w14:paraId="0CE2B66A" w14:textId="1AAA9EBA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4.2.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Организация, реализующая проект, намеревающаяся внести изменения в соглашение в случаях, предусмотренных пунктами 2 - 4, 6 - 13 части 6 статьи 11 Закона №</w:t>
      </w:r>
      <w:r w:rsidR="00E4391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направляет в уполномоченный орган заявление о заключении дополнительного соглашения по форме, установленной департаментом инвестиций и развития малого и среднего предпринимательства Краснодарского края.</w:t>
      </w:r>
    </w:p>
    <w:p w14:paraId="707CC969" w14:textId="701E1F4F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В случае, предусмотренном пунктом 5 части 6 статьи 11 Закона №</w:t>
      </w:r>
      <w:r w:rsidR="009074C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в соответствии с частью 9 статьи 11 Закона №</w:t>
      </w:r>
      <w:r w:rsidR="009074C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форме, установленной департаментом инвестиций и развития малого и среднего предпринимательства Краснодарского края.</w:t>
      </w:r>
    </w:p>
    <w:p w14:paraId="7E47B73A" w14:textId="1464CED2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>4.3.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К заявлению о заключении дополнительного соглашения прилагаются документы, предусмотренные пунктом 4.3 Порядка заключения соглашений № 796, за исключением заявления главы муниципального образования Брюховецкий район, указанного в абзаце втором подпункта 4.3.4 пункта 4.3 Порядка заключения соглашений № 796.</w:t>
      </w:r>
    </w:p>
    <w:p w14:paraId="204D3677" w14:textId="2C34F276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4.4.</w:t>
      </w:r>
      <w:r w:rsidR="0016190B">
        <w:rPr>
          <w:rFonts w:ascii="Times New Roman" w:eastAsia="SimSun" w:hAnsi="Times New Roman" w:cs="Mangal"/>
          <w:color w:val="auto"/>
          <w:kern w:val="1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Уполномоченный орган рассматривает заявление о заключении дополнительного соглашения, прилагаемые документы и материалы в течение 15 рабочих дней со дня поступления заявления о заключении дополнительного соглашения.</w:t>
      </w:r>
    </w:p>
    <w:p w14:paraId="4D2F3996" w14:textId="314C6DE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4.5.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Уполномоченный орган отказывает в заключении дополнительного соглашения только при наличии оснований, предусмотренных частью 14 статьи 7 Закона №</w:t>
      </w:r>
      <w:r w:rsidR="00425B06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о чем уведомляет заявителя путем направления мотивированного письма в адрес заявителя в пределах срока, установленного пунктом 4.4 настоящего Положения.</w:t>
      </w:r>
    </w:p>
    <w:p w14:paraId="27C11ED6" w14:textId="5C211254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4.6.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В случае отсутствия оснований, предусмотренных частью 14 статьи 7 Закона №</w:t>
      </w:r>
      <w:r w:rsidR="00425B06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уполномоченное должностное лицо:</w:t>
      </w:r>
    </w:p>
    <w:p w14:paraId="36C8CE6F" w14:textId="350E87FF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1)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подписывает проект дополнительного соглашения;</w:t>
      </w:r>
    </w:p>
    <w:p w14:paraId="50A4583B" w14:textId="4038B2FA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2)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подписывает заявление</w:t>
      </w:r>
      <w:r w:rsidRPr="00F4357C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,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составленное по рекомендуемой форме, предусмотренной приложением № 8 к Правилам заключения соглашений, подтверждающее согласие муниципального образования Брюховецкий район на заключение (присоединение) соглашения и на выполнение обязательств, возникающих у муниципального образования Брюховецкий район в связи с участием в соглашении, в том числе обязательств по применению в отношении заявителя актов (решений) муниципального образования Брюховецкий район с учетом особенностей, предусмотренных статьей 9 Закона №</w:t>
      </w:r>
      <w:r w:rsidR="00971A8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 и законодательством Российской Федерации о налогах и сборах, а также обязательств по возмещению затрат, указанных в части 1 статьи 15 Закона №</w:t>
      </w:r>
      <w:r w:rsidR="00971A8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в пределах земельного налога (если муниципальное образование Брюховецкий район согласно принять обязательства по возмещению таких затрат).</w:t>
      </w:r>
    </w:p>
    <w:p w14:paraId="4BD9BC74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Заявление главы муниципального образования Брюховецкий район, предусмотренное подпунктом 2 настоящего пункта, составляется в случае присоединения муниципального образования Брюховецкий район после заключения соглашения.</w:t>
      </w:r>
    </w:p>
    <w:p w14:paraId="7B1F92FE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Документы, указанные в настоящем пункте, оформляются и направляются в адрес заявителя в пределах срока, установленного пунктом 4.4 настоящего Положения.</w:t>
      </w:r>
    </w:p>
    <w:p w14:paraId="055706D9" w14:textId="4DB750E4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4.7.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14:paraId="76AE6DF3" w14:textId="76686171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частью 14 статьей 11 Закона №</w:t>
      </w:r>
      <w:r w:rsidR="00E219A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69-ФЗ.</w:t>
      </w:r>
    </w:p>
    <w:p w14:paraId="1CBCE92F" w14:textId="625DDD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>4.8.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Уполномоченный орган (если приемлемо) требует расторжения соглашения в порядке, предусмотренном статьей 13 Закона №</w:t>
      </w:r>
      <w:r w:rsidR="00F831D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69-ФЗ, при выявлении любого из обстоятельств, в том числе по результатам мониторинга, указанных в части 13 статьи 11 Закона №</w:t>
      </w:r>
      <w:r w:rsidR="00C07F63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69-ФЗ.</w:t>
      </w:r>
    </w:p>
    <w:p w14:paraId="164A64C0" w14:textId="6321FEFE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Уполномоченный орган (если приемлемо)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 Закона №</w:t>
      </w:r>
      <w:r w:rsidR="00836860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69-ФЗ.</w:t>
      </w:r>
    </w:p>
    <w:p w14:paraId="3F07E7D3" w14:textId="454C0899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Организация, реализующая проект, вправе потребовать расторжения соглашения о защите и поощрении капиталовложений в порядке, предусмотренном статьей 13 Закона №</w:t>
      </w:r>
      <w:r w:rsidR="00633706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69-ФЗ, в случае существенного нарушения его условий </w:t>
      </w:r>
      <w:r w:rsidR="00811C7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уполномоченным органом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при условии, что такое требование организации, реализующей проект, не нарушает условий связанного договора.</w:t>
      </w:r>
    </w:p>
    <w:p w14:paraId="2D556DD5" w14:textId="7C5AD819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4.9.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экземпляров, равном числу сторон соглашения, составленный по форме, установленной департаментом инвестиций и развития малого и среднего предпринимательства Краснодарского края, и направляет (передает)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</w:t>
      </w:r>
    </w:p>
    <w:p w14:paraId="41635899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 дополнительного соглашения о расторжении соглашения и направляет их в департамент инвестиций и развития малого и среднего предпринимательства Краснодарского края.</w:t>
      </w:r>
    </w:p>
    <w:p w14:paraId="1B4AC5B8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Департамент инвестиций и развития малого и среднего предпринимательства Краснодарского края в течение 5 рабочих дней со дня получения от сторон всех экземпляров подписанного дополнительного соглашения о расторжении соглашения направляет копию подписанного дополнительного соглашения о расторжении соглашения в Федеральное казначейство для регистрации такого дополнительного соглашения (включения сведений в реестр соглашений).</w:t>
      </w:r>
    </w:p>
    <w:p w14:paraId="1E8FD90C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Департамент инвестиций и развития малого и среднего предпринимательства Краснодарского края в течение 5 рабочих дней со дня получения от Федерального казначейства зарегистрированного дополнительного соглашения о расторжении соглашения направляет другим сторонам по одному экземпляру зарегистрированного дополнительного соглашения о расторжении соглашения.</w:t>
      </w:r>
    </w:p>
    <w:p w14:paraId="0F86537D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В случае если хотя бы одна из сторон возражает относительно прекращения действия соглашения, дополнительное соглашение о прекращении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>действия соглашения не может быть заключено.</w:t>
      </w:r>
    </w:p>
    <w:p w14:paraId="2F3DA9BE" w14:textId="15AE6103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4.10.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В случае расторжения соглашения в судебном порядке в соответствии с частями 13, 15 статьи 11 и статьей 13 Закона №</w:t>
      </w:r>
      <w:r w:rsidR="004D2AC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69-ФЗ департамент инвестиций и развития малого и среднего предпринимательства Краснодарского края в течение 15 рабочих дней со дня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суда.</w:t>
      </w:r>
    </w:p>
    <w:p w14:paraId="6BA5B4DD" w14:textId="77777777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При этом 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</w:t>
      </w:r>
    </w:p>
    <w:p w14:paraId="4F187021" w14:textId="77777777" w:rsidR="00F4357C" w:rsidRP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779286EA" w14:textId="77777777" w:rsidR="00F4357C" w:rsidRP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F43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5. Ответственность</w:t>
      </w:r>
    </w:p>
    <w:p w14:paraId="4B4EB28C" w14:textId="77777777" w:rsidR="00F4357C" w:rsidRPr="00F4357C" w:rsidRDefault="00F4357C" w:rsidP="00F4357C">
      <w:pPr>
        <w:suppressAutoHyphens/>
        <w:ind w:firstLine="73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2524824C" w14:textId="65D2F250" w:rsidR="00F4357C" w:rsidRPr="00F4357C" w:rsidRDefault="00F4357C" w:rsidP="00F4357C">
      <w:pPr>
        <w:suppressAutoHyphens/>
        <w:ind w:firstLine="737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5.1.</w:t>
      </w:r>
      <w:r w:rsidR="0016190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F435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Муниципальное образование, являющееся стороной соглашения о защите и поощрении капиталовложений, несет самостоятельную ответственность за исполнение своих обязанностей, возложенных на него таким соглашением, в том числе по неприменению соответствующих актов (решений), в рамках полномочий, предоставленных ему законодательством Российской Федерации. </w:t>
      </w:r>
    </w:p>
    <w:bookmarkEnd w:id="0"/>
    <w:p w14:paraId="2A18C93C" w14:textId="1E772364" w:rsidR="00C91C62" w:rsidRDefault="00C91C62" w:rsidP="009F3540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5B9588D2" w14:textId="02B796D5" w:rsidR="007E7D19" w:rsidRDefault="007E7D19" w:rsidP="009F3540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5822258C" w14:textId="77777777" w:rsidR="00F4357C" w:rsidRPr="009F3540" w:rsidRDefault="00F4357C" w:rsidP="009F3540">
      <w:pPr>
        <w:suppressAutoHyphens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511DA4D4" w14:textId="77777777" w:rsidR="006B179A" w:rsidRPr="00385BCF" w:rsidRDefault="00835E33" w:rsidP="00230024">
      <w:pPr>
        <w:pStyle w:val="20"/>
        <w:shd w:val="clear" w:color="auto" w:fill="auto"/>
        <w:suppressAutoHyphens/>
        <w:spacing w:before="0" w:line="240" w:lineRule="auto"/>
        <w:jc w:val="left"/>
      </w:pPr>
      <w:r w:rsidRPr="00385BCF">
        <w:t xml:space="preserve">Начальник управления экономики, </w:t>
      </w:r>
    </w:p>
    <w:p w14:paraId="79492BF6" w14:textId="77777777" w:rsidR="006B179A" w:rsidRPr="00385BCF" w:rsidRDefault="00835E33" w:rsidP="00230024">
      <w:pPr>
        <w:pStyle w:val="20"/>
        <w:shd w:val="clear" w:color="auto" w:fill="auto"/>
        <w:suppressAutoHyphens/>
        <w:spacing w:before="0" w:line="240" w:lineRule="auto"/>
        <w:jc w:val="left"/>
      </w:pPr>
      <w:r w:rsidRPr="00385BCF">
        <w:t xml:space="preserve">прогнозирования и потребительской </w:t>
      </w:r>
    </w:p>
    <w:p w14:paraId="07287023" w14:textId="77777777" w:rsidR="006B179A" w:rsidRPr="00385BCF" w:rsidRDefault="00835E33" w:rsidP="00230024">
      <w:pPr>
        <w:pStyle w:val="20"/>
        <w:shd w:val="clear" w:color="auto" w:fill="auto"/>
        <w:suppressAutoHyphens/>
        <w:spacing w:before="0" w:line="240" w:lineRule="auto"/>
        <w:jc w:val="left"/>
      </w:pPr>
      <w:r w:rsidRPr="00385BCF">
        <w:t>сферы</w:t>
      </w:r>
      <w:r w:rsidR="006B179A" w:rsidRPr="00385BCF">
        <w:t xml:space="preserve"> </w:t>
      </w:r>
      <w:r w:rsidR="009C090D" w:rsidRPr="00385BCF">
        <w:t xml:space="preserve">администрации муниципального </w:t>
      </w:r>
    </w:p>
    <w:p w14:paraId="5A73A916" w14:textId="721539F4" w:rsidR="00D648A4" w:rsidRPr="008312E7" w:rsidRDefault="009C090D" w:rsidP="008312E7">
      <w:pPr>
        <w:pStyle w:val="20"/>
        <w:shd w:val="clear" w:color="auto" w:fill="auto"/>
        <w:suppressAutoHyphens/>
        <w:spacing w:before="0" w:line="240" w:lineRule="auto"/>
        <w:jc w:val="left"/>
      </w:pPr>
      <w:r w:rsidRPr="00385BCF">
        <w:t>образования Брюховецкий район</w:t>
      </w:r>
      <w:r w:rsidR="00835E33" w:rsidRPr="00385BCF">
        <w:t xml:space="preserve"> </w:t>
      </w:r>
      <w:r w:rsidR="004F20F5" w:rsidRPr="00385BCF">
        <w:t xml:space="preserve">     </w:t>
      </w:r>
      <w:r w:rsidR="006B179A" w:rsidRPr="00385BCF">
        <w:t xml:space="preserve">                            </w:t>
      </w:r>
      <w:r w:rsidR="00AB4A1D" w:rsidRPr="00385BCF">
        <w:t xml:space="preserve">        </w:t>
      </w:r>
      <w:r w:rsidR="00835E33" w:rsidRPr="00385BCF">
        <w:t xml:space="preserve">                </w:t>
      </w:r>
      <w:r w:rsidR="007E7D19">
        <w:rPr>
          <w:rStyle w:val="2Exact"/>
        </w:rPr>
        <w:t>Е</w:t>
      </w:r>
      <w:r w:rsidR="00CE12CF" w:rsidRPr="00385BCF">
        <w:rPr>
          <w:rStyle w:val="2Exact"/>
        </w:rPr>
        <w:t>.</w:t>
      </w:r>
      <w:r w:rsidR="007E7D19">
        <w:rPr>
          <w:rStyle w:val="2Exact"/>
        </w:rPr>
        <w:t>Э</w:t>
      </w:r>
      <w:r w:rsidR="00CE12CF" w:rsidRPr="00385BCF">
        <w:rPr>
          <w:rStyle w:val="2Exact"/>
        </w:rPr>
        <w:t xml:space="preserve">. </w:t>
      </w:r>
      <w:r w:rsidR="007E7D19">
        <w:rPr>
          <w:rStyle w:val="2Exact"/>
        </w:rPr>
        <w:t>Митлаш</w:t>
      </w:r>
    </w:p>
    <w:sectPr w:rsidR="00D648A4" w:rsidRPr="008312E7" w:rsidSect="00367714">
      <w:headerReference w:type="default" r:id="rId8"/>
      <w:headerReference w:type="first" r:id="rId9"/>
      <w:pgSz w:w="11900" w:h="16840"/>
      <w:pgMar w:top="1134" w:right="567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389C8" w14:textId="77777777" w:rsidR="001E2233" w:rsidRDefault="001E2233">
      <w:r>
        <w:separator/>
      </w:r>
    </w:p>
  </w:endnote>
  <w:endnote w:type="continuationSeparator" w:id="0">
    <w:p w14:paraId="4E9F06B6" w14:textId="77777777" w:rsidR="001E2233" w:rsidRDefault="001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FDBA4" w14:textId="77777777" w:rsidR="001E2233" w:rsidRDefault="001E2233"/>
  </w:footnote>
  <w:footnote w:type="continuationSeparator" w:id="0">
    <w:p w14:paraId="30354B97" w14:textId="77777777" w:rsidR="001E2233" w:rsidRDefault="001E2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E48D0" w14:textId="77777777" w:rsidR="00367714" w:rsidRDefault="00367714">
    <w:pPr>
      <w:pStyle w:val="aa"/>
      <w:jc w:val="center"/>
      <w:rPr>
        <w:color w:val="auto"/>
      </w:rPr>
    </w:pPr>
  </w:p>
  <w:sdt>
    <w:sdtPr>
      <w:id w:val="1510873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4C412E" w14:textId="77777777" w:rsidR="001D71F5" w:rsidRPr="003767FF" w:rsidRDefault="00E36CF5" w:rsidP="0036771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6C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6C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6C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3EB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36C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395FB" w14:textId="77777777" w:rsidR="006B5EDF" w:rsidRPr="00E36CF5" w:rsidRDefault="006B5EDF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14:paraId="229D842B" w14:textId="77777777" w:rsidR="00A7781A" w:rsidRDefault="00A778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02F4"/>
    <w:multiLevelType w:val="hybridMultilevel"/>
    <w:tmpl w:val="D338BF2A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02FF294F"/>
    <w:multiLevelType w:val="multilevel"/>
    <w:tmpl w:val="0B5E9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F0FD7"/>
    <w:multiLevelType w:val="multilevel"/>
    <w:tmpl w:val="24FC5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B75AB"/>
    <w:multiLevelType w:val="hybridMultilevel"/>
    <w:tmpl w:val="FFEEF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D334E3"/>
    <w:multiLevelType w:val="multilevel"/>
    <w:tmpl w:val="319479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13955F1E"/>
    <w:multiLevelType w:val="hybridMultilevel"/>
    <w:tmpl w:val="E0083FBC"/>
    <w:lvl w:ilvl="0" w:tplc="96CC9B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510A0"/>
    <w:multiLevelType w:val="multilevel"/>
    <w:tmpl w:val="85C67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E44ABF"/>
    <w:multiLevelType w:val="multilevel"/>
    <w:tmpl w:val="82289EE4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674CF"/>
    <w:multiLevelType w:val="multilevel"/>
    <w:tmpl w:val="02EA44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E97B4B"/>
    <w:multiLevelType w:val="multilevel"/>
    <w:tmpl w:val="700CFEA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EE2DF8"/>
    <w:multiLevelType w:val="multilevel"/>
    <w:tmpl w:val="957899D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BE2D7F"/>
    <w:multiLevelType w:val="multilevel"/>
    <w:tmpl w:val="113ECCD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542827"/>
    <w:multiLevelType w:val="multilevel"/>
    <w:tmpl w:val="1E389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B37B37"/>
    <w:multiLevelType w:val="multilevel"/>
    <w:tmpl w:val="728026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442EBA"/>
    <w:multiLevelType w:val="multilevel"/>
    <w:tmpl w:val="CE286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723545"/>
    <w:multiLevelType w:val="multilevel"/>
    <w:tmpl w:val="A144401C"/>
    <w:lvl w:ilvl="0">
      <w:start w:val="2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361DE0"/>
    <w:multiLevelType w:val="multilevel"/>
    <w:tmpl w:val="B0D08C4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76F91"/>
    <w:multiLevelType w:val="multilevel"/>
    <w:tmpl w:val="A24A587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6A377A"/>
    <w:multiLevelType w:val="multilevel"/>
    <w:tmpl w:val="0302A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4E6AEA"/>
    <w:multiLevelType w:val="hybridMultilevel"/>
    <w:tmpl w:val="E1ECD7BA"/>
    <w:lvl w:ilvl="0" w:tplc="97F8AA2C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38F41EFD"/>
    <w:multiLevelType w:val="multilevel"/>
    <w:tmpl w:val="16284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ED596B"/>
    <w:multiLevelType w:val="multilevel"/>
    <w:tmpl w:val="62A249F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C23399F"/>
    <w:multiLevelType w:val="multilevel"/>
    <w:tmpl w:val="745459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C7221F3"/>
    <w:multiLevelType w:val="multilevel"/>
    <w:tmpl w:val="25B4C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856946"/>
    <w:multiLevelType w:val="hybridMultilevel"/>
    <w:tmpl w:val="1B027EC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50934E06"/>
    <w:multiLevelType w:val="hybridMultilevel"/>
    <w:tmpl w:val="4F280884"/>
    <w:lvl w:ilvl="0" w:tplc="F4DAE1C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F5A46BA"/>
    <w:multiLevelType w:val="multilevel"/>
    <w:tmpl w:val="B3F8B9C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146C71"/>
    <w:multiLevelType w:val="multilevel"/>
    <w:tmpl w:val="201C2E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8" w15:restartNumberingAfterBreak="0">
    <w:nsid w:val="641549D5"/>
    <w:multiLevelType w:val="multilevel"/>
    <w:tmpl w:val="60646FA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361B1D"/>
    <w:multiLevelType w:val="multilevel"/>
    <w:tmpl w:val="957899D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842014B"/>
    <w:multiLevelType w:val="multilevel"/>
    <w:tmpl w:val="B0842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F36521"/>
    <w:multiLevelType w:val="hybridMultilevel"/>
    <w:tmpl w:val="D94244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AF63AA3"/>
    <w:multiLevelType w:val="multilevel"/>
    <w:tmpl w:val="EB5E1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2D4671"/>
    <w:multiLevelType w:val="hybridMultilevel"/>
    <w:tmpl w:val="91724CF0"/>
    <w:lvl w:ilvl="0" w:tplc="DCCAE194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D3B3141"/>
    <w:multiLevelType w:val="multilevel"/>
    <w:tmpl w:val="84E26706"/>
    <w:lvl w:ilvl="0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5" w:hanging="2160"/>
      </w:pPr>
      <w:rPr>
        <w:rFonts w:hint="default"/>
      </w:rPr>
    </w:lvl>
  </w:abstractNum>
  <w:abstractNum w:abstractNumId="35" w15:restartNumberingAfterBreak="0">
    <w:nsid w:val="720441F7"/>
    <w:multiLevelType w:val="multilevel"/>
    <w:tmpl w:val="C16E2E3E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9462D7"/>
    <w:multiLevelType w:val="multilevel"/>
    <w:tmpl w:val="45727D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70715D2"/>
    <w:multiLevelType w:val="multilevel"/>
    <w:tmpl w:val="96E2C3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182A3E"/>
    <w:multiLevelType w:val="multilevel"/>
    <w:tmpl w:val="B0CAD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7497CE0"/>
    <w:multiLevelType w:val="multilevel"/>
    <w:tmpl w:val="EB5E1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3B73AD"/>
    <w:multiLevelType w:val="multilevel"/>
    <w:tmpl w:val="0D142F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30"/>
  </w:num>
  <w:num w:numId="5">
    <w:abstractNumId w:val="7"/>
  </w:num>
  <w:num w:numId="6">
    <w:abstractNumId w:val="11"/>
  </w:num>
  <w:num w:numId="7">
    <w:abstractNumId w:val="13"/>
  </w:num>
  <w:num w:numId="8">
    <w:abstractNumId w:val="26"/>
  </w:num>
  <w:num w:numId="9">
    <w:abstractNumId w:val="16"/>
  </w:num>
  <w:num w:numId="10">
    <w:abstractNumId w:val="1"/>
  </w:num>
  <w:num w:numId="11">
    <w:abstractNumId w:val="35"/>
  </w:num>
  <w:num w:numId="12">
    <w:abstractNumId w:val="15"/>
  </w:num>
  <w:num w:numId="13">
    <w:abstractNumId w:val="28"/>
  </w:num>
  <w:num w:numId="14">
    <w:abstractNumId w:val="20"/>
  </w:num>
  <w:num w:numId="15">
    <w:abstractNumId w:val="9"/>
  </w:num>
  <w:num w:numId="16">
    <w:abstractNumId w:val="22"/>
  </w:num>
  <w:num w:numId="17">
    <w:abstractNumId w:val="10"/>
  </w:num>
  <w:num w:numId="18">
    <w:abstractNumId w:val="17"/>
  </w:num>
  <w:num w:numId="19">
    <w:abstractNumId w:val="8"/>
  </w:num>
  <w:num w:numId="20">
    <w:abstractNumId w:val="36"/>
  </w:num>
  <w:num w:numId="21">
    <w:abstractNumId w:val="33"/>
  </w:num>
  <w:num w:numId="22">
    <w:abstractNumId w:val="37"/>
  </w:num>
  <w:num w:numId="23">
    <w:abstractNumId w:val="21"/>
  </w:num>
  <w:num w:numId="24">
    <w:abstractNumId w:val="19"/>
  </w:num>
  <w:num w:numId="25">
    <w:abstractNumId w:val="34"/>
  </w:num>
  <w:num w:numId="26">
    <w:abstractNumId w:val="27"/>
  </w:num>
  <w:num w:numId="27">
    <w:abstractNumId w:val="4"/>
  </w:num>
  <w:num w:numId="28">
    <w:abstractNumId w:val="31"/>
  </w:num>
  <w:num w:numId="29">
    <w:abstractNumId w:val="24"/>
  </w:num>
  <w:num w:numId="30">
    <w:abstractNumId w:val="29"/>
  </w:num>
  <w:num w:numId="31">
    <w:abstractNumId w:val="40"/>
  </w:num>
  <w:num w:numId="32">
    <w:abstractNumId w:val="38"/>
  </w:num>
  <w:num w:numId="33">
    <w:abstractNumId w:val="32"/>
  </w:num>
  <w:num w:numId="34">
    <w:abstractNumId w:val="18"/>
  </w:num>
  <w:num w:numId="35">
    <w:abstractNumId w:val="25"/>
  </w:num>
  <w:num w:numId="36">
    <w:abstractNumId w:val="6"/>
  </w:num>
  <w:num w:numId="37">
    <w:abstractNumId w:val="12"/>
  </w:num>
  <w:num w:numId="38">
    <w:abstractNumId w:val="5"/>
  </w:num>
  <w:num w:numId="39">
    <w:abstractNumId w:val="0"/>
  </w:num>
  <w:num w:numId="40">
    <w:abstractNumId w:val="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F5"/>
    <w:rsid w:val="0000030D"/>
    <w:rsid w:val="00000AE7"/>
    <w:rsid w:val="00001462"/>
    <w:rsid w:val="00002207"/>
    <w:rsid w:val="000129A9"/>
    <w:rsid w:val="0002021E"/>
    <w:rsid w:val="00036C43"/>
    <w:rsid w:val="000378F7"/>
    <w:rsid w:val="00042CB2"/>
    <w:rsid w:val="000469D6"/>
    <w:rsid w:val="0005786A"/>
    <w:rsid w:val="00060920"/>
    <w:rsid w:val="00072BFB"/>
    <w:rsid w:val="00075B2A"/>
    <w:rsid w:val="000879DA"/>
    <w:rsid w:val="00091079"/>
    <w:rsid w:val="000921CE"/>
    <w:rsid w:val="00092A89"/>
    <w:rsid w:val="000A172D"/>
    <w:rsid w:val="000A3E9B"/>
    <w:rsid w:val="000B0510"/>
    <w:rsid w:val="000B7E96"/>
    <w:rsid w:val="000C6090"/>
    <w:rsid w:val="000C746A"/>
    <w:rsid w:val="000D2CE6"/>
    <w:rsid w:val="000D4CDD"/>
    <w:rsid w:val="000D58E4"/>
    <w:rsid w:val="000D69C5"/>
    <w:rsid w:val="000E43A2"/>
    <w:rsid w:val="000F22C4"/>
    <w:rsid w:val="000F6ADB"/>
    <w:rsid w:val="00101413"/>
    <w:rsid w:val="00105A92"/>
    <w:rsid w:val="00114256"/>
    <w:rsid w:val="00114C59"/>
    <w:rsid w:val="001151AA"/>
    <w:rsid w:val="00120717"/>
    <w:rsid w:val="00131B5D"/>
    <w:rsid w:val="001366D7"/>
    <w:rsid w:val="001549CD"/>
    <w:rsid w:val="0016190B"/>
    <w:rsid w:val="00165BB7"/>
    <w:rsid w:val="00177FE2"/>
    <w:rsid w:val="001858A8"/>
    <w:rsid w:val="00187153"/>
    <w:rsid w:val="001974FE"/>
    <w:rsid w:val="001979FD"/>
    <w:rsid w:val="001A53F9"/>
    <w:rsid w:val="001A6032"/>
    <w:rsid w:val="001B08FD"/>
    <w:rsid w:val="001B4DF6"/>
    <w:rsid w:val="001B5E9E"/>
    <w:rsid w:val="001B7BF7"/>
    <w:rsid w:val="001D6B9D"/>
    <w:rsid w:val="001D71F5"/>
    <w:rsid w:val="001D7D39"/>
    <w:rsid w:val="001E0088"/>
    <w:rsid w:val="001E2233"/>
    <w:rsid w:val="001E25F4"/>
    <w:rsid w:val="001E3543"/>
    <w:rsid w:val="001E4607"/>
    <w:rsid w:val="001F1A66"/>
    <w:rsid w:val="001F20C2"/>
    <w:rsid w:val="001F26B4"/>
    <w:rsid w:val="001F6571"/>
    <w:rsid w:val="002113DB"/>
    <w:rsid w:val="002134F9"/>
    <w:rsid w:val="00227ED4"/>
    <w:rsid w:val="00230024"/>
    <w:rsid w:val="0023236B"/>
    <w:rsid w:val="00257370"/>
    <w:rsid w:val="00265A22"/>
    <w:rsid w:val="00277397"/>
    <w:rsid w:val="00293959"/>
    <w:rsid w:val="002B6D2D"/>
    <w:rsid w:val="002C5B98"/>
    <w:rsid w:val="002D19CF"/>
    <w:rsid w:val="002F4B9F"/>
    <w:rsid w:val="003005B0"/>
    <w:rsid w:val="00300EAC"/>
    <w:rsid w:val="00302AE0"/>
    <w:rsid w:val="0030570D"/>
    <w:rsid w:val="00306A39"/>
    <w:rsid w:val="00314DCE"/>
    <w:rsid w:val="00315DD6"/>
    <w:rsid w:val="00317F71"/>
    <w:rsid w:val="00320EF3"/>
    <w:rsid w:val="00321472"/>
    <w:rsid w:val="00332053"/>
    <w:rsid w:val="00341082"/>
    <w:rsid w:val="00347344"/>
    <w:rsid w:val="0035022B"/>
    <w:rsid w:val="00363231"/>
    <w:rsid w:val="00363BA2"/>
    <w:rsid w:val="00367714"/>
    <w:rsid w:val="00374748"/>
    <w:rsid w:val="003767FF"/>
    <w:rsid w:val="00377C03"/>
    <w:rsid w:val="003820AD"/>
    <w:rsid w:val="00385BCF"/>
    <w:rsid w:val="00385F2F"/>
    <w:rsid w:val="0039105A"/>
    <w:rsid w:val="0039462A"/>
    <w:rsid w:val="00397F84"/>
    <w:rsid w:val="003A6C18"/>
    <w:rsid w:val="003B18C0"/>
    <w:rsid w:val="003C64C4"/>
    <w:rsid w:val="003C7300"/>
    <w:rsid w:val="003D02EF"/>
    <w:rsid w:val="003D34BA"/>
    <w:rsid w:val="003D7C40"/>
    <w:rsid w:val="003E032F"/>
    <w:rsid w:val="003E38D3"/>
    <w:rsid w:val="003E51CE"/>
    <w:rsid w:val="003E7FA5"/>
    <w:rsid w:val="003F461B"/>
    <w:rsid w:val="003F70B3"/>
    <w:rsid w:val="004047B6"/>
    <w:rsid w:val="004065F5"/>
    <w:rsid w:val="00425B06"/>
    <w:rsid w:val="00432073"/>
    <w:rsid w:val="00433A31"/>
    <w:rsid w:val="00482055"/>
    <w:rsid w:val="0048621A"/>
    <w:rsid w:val="00490355"/>
    <w:rsid w:val="00492804"/>
    <w:rsid w:val="00495A29"/>
    <w:rsid w:val="00496881"/>
    <w:rsid w:val="004A0BF2"/>
    <w:rsid w:val="004A31C9"/>
    <w:rsid w:val="004A438D"/>
    <w:rsid w:val="004A587C"/>
    <w:rsid w:val="004C064C"/>
    <w:rsid w:val="004C435E"/>
    <w:rsid w:val="004C7F73"/>
    <w:rsid w:val="004D2076"/>
    <w:rsid w:val="004D2ACC"/>
    <w:rsid w:val="004D2F31"/>
    <w:rsid w:val="004D74C2"/>
    <w:rsid w:val="004F1CAC"/>
    <w:rsid w:val="004F20F5"/>
    <w:rsid w:val="004F31AD"/>
    <w:rsid w:val="004F3921"/>
    <w:rsid w:val="004F5713"/>
    <w:rsid w:val="00504352"/>
    <w:rsid w:val="005240B3"/>
    <w:rsid w:val="005261A2"/>
    <w:rsid w:val="005269CC"/>
    <w:rsid w:val="0053402D"/>
    <w:rsid w:val="00536C69"/>
    <w:rsid w:val="005370EA"/>
    <w:rsid w:val="00537E2C"/>
    <w:rsid w:val="005418BA"/>
    <w:rsid w:val="00550C59"/>
    <w:rsid w:val="00554949"/>
    <w:rsid w:val="00563A10"/>
    <w:rsid w:val="00563DFA"/>
    <w:rsid w:val="00570C28"/>
    <w:rsid w:val="00593571"/>
    <w:rsid w:val="005B30ED"/>
    <w:rsid w:val="005C0014"/>
    <w:rsid w:val="005C0CE2"/>
    <w:rsid w:val="005C5CB9"/>
    <w:rsid w:val="005C6DC0"/>
    <w:rsid w:val="005D1599"/>
    <w:rsid w:val="005D2BA8"/>
    <w:rsid w:val="005D336A"/>
    <w:rsid w:val="005D3DD6"/>
    <w:rsid w:val="005D7B40"/>
    <w:rsid w:val="005E48C2"/>
    <w:rsid w:val="005F2D27"/>
    <w:rsid w:val="005F5214"/>
    <w:rsid w:val="005F7EEC"/>
    <w:rsid w:val="00601501"/>
    <w:rsid w:val="00601933"/>
    <w:rsid w:val="00605DD9"/>
    <w:rsid w:val="00613376"/>
    <w:rsid w:val="006134D4"/>
    <w:rsid w:val="00615EF8"/>
    <w:rsid w:val="00624D45"/>
    <w:rsid w:val="00624E03"/>
    <w:rsid w:val="00633706"/>
    <w:rsid w:val="00641A0E"/>
    <w:rsid w:val="00650D3B"/>
    <w:rsid w:val="0065608B"/>
    <w:rsid w:val="00657B9D"/>
    <w:rsid w:val="00660FA4"/>
    <w:rsid w:val="006614F9"/>
    <w:rsid w:val="006639D1"/>
    <w:rsid w:val="00672973"/>
    <w:rsid w:val="0067478D"/>
    <w:rsid w:val="00681A2F"/>
    <w:rsid w:val="006946A7"/>
    <w:rsid w:val="00695D81"/>
    <w:rsid w:val="006A142B"/>
    <w:rsid w:val="006A233B"/>
    <w:rsid w:val="006B045C"/>
    <w:rsid w:val="006B179A"/>
    <w:rsid w:val="006B56A3"/>
    <w:rsid w:val="006B5EDF"/>
    <w:rsid w:val="006B6959"/>
    <w:rsid w:val="006C7A6B"/>
    <w:rsid w:val="006D52E9"/>
    <w:rsid w:val="006D75F6"/>
    <w:rsid w:val="006E0EDF"/>
    <w:rsid w:val="006E18C0"/>
    <w:rsid w:val="00700056"/>
    <w:rsid w:val="007078E5"/>
    <w:rsid w:val="00713079"/>
    <w:rsid w:val="007225F9"/>
    <w:rsid w:val="00724656"/>
    <w:rsid w:val="0072470C"/>
    <w:rsid w:val="00732023"/>
    <w:rsid w:val="007327AD"/>
    <w:rsid w:val="007327B4"/>
    <w:rsid w:val="00753953"/>
    <w:rsid w:val="00754932"/>
    <w:rsid w:val="00756B27"/>
    <w:rsid w:val="007609A6"/>
    <w:rsid w:val="0076106A"/>
    <w:rsid w:val="00761335"/>
    <w:rsid w:val="00764CEC"/>
    <w:rsid w:val="007924AE"/>
    <w:rsid w:val="00792DE7"/>
    <w:rsid w:val="0079509A"/>
    <w:rsid w:val="00797415"/>
    <w:rsid w:val="007A1009"/>
    <w:rsid w:val="007A249C"/>
    <w:rsid w:val="007A4A75"/>
    <w:rsid w:val="007A4E51"/>
    <w:rsid w:val="007A528E"/>
    <w:rsid w:val="007E183F"/>
    <w:rsid w:val="007E4A47"/>
    <w:rsid w:val="007E5CE3"/>
    <w:rsid w:val="007E5DF8"/>
    <w:rsid w:val="007E7D19"/>
    <w:rsid w:val="007F04CE"/>
    <w:rsid w:val="00804447"/>
    <w:rsid w:val="00805E2E"/>
    <w:rsid w:val="00811C7E"/>
    <w:rsid w:val="00814F7B"/>
    <w:rsid w:val="00827142"/>
    <w:rsid w:val="008312E7"/>
    <w:rsid w:val="00835E33"/>
    <w:rsid w:val="00836860"/>
    <w:rsid w:val="00841952"/>
    <w:rsid w:val="00841BE2"/>
    <w:rsid w:val="00843EB9"/>
    <w:rsid w:val="00844263"/>
    <w:rsid w:val="00853DB6"/>
    <w:rsid w:val="00853FBE"/>
    <w:rsid w:val="00870936"/>
    <w:rsid w:val="008718EA"/>
    <w:rsid w:val="00873A32"/>
    <w:rsid w:val="008742D9"/>
    <w:rsid w:val="00875916"/>
    <w:rsid w:val="0087657B"/>
    <w:rsid w:val="00884DBE"/>
    <w:rsid w:val="00886428"/>
    <w:rsid w:val="0089460F"/>
    <w:rsid w:val="008B7F27"/>
    <w:rsid w:val="008C4324"/>
    <w:rsid w:val="008C5F2A"/>
    <w:rsid w:val="008D4079"/>
    <w:rsid w:val="008E043D"/>
    <w:rsid w:val="008E26F5"/>
    <w:rsid w:val="00902A55"/>
    <w:rsid w:val="00903A7B"/>
    <w:rsid w:val="009074C1"/>
    <w:rsid w:val="00907EDA"/>
    <w:rsid w:val="00915416"/>
    <w:rsid w:val="00916BAE"/>
    <w:rsid w:val="00926E37"/>
    <w:rsid w:val="009278B7"/>
    <w:rsid w:val="00932A8B"/>
    <w:rsid w:val="00933427"/>
    <w:rsid w:val="00935770"/>
    <w:rsid w:val="00941B37"/>
    <w:rsid w:val="0096127A"/>
    <w:rsid w:val="00965C7D"/>
    <w:rsid w:val="009661F1"/>
    <w:rsid w:val="00967782"/>
    <w:rsid w:val="009709D4"/>
    <w:rsid w:val="00971A8A"/>
    <w:rsid w:val="00975C5C"/>
    <w:rsid w:val="00981D66"/>
    <w:rsid w:val="009943BB"/>
    <w:rsid w:val="009962D1"/>
    <w:rsid w:val="00997780"/>
    <w:rsid w:val="009A2873"/>
    <w:rsid w:val="009A2A47"/>
    <w:rsid w:val="009A2ED3"/>
    <w:rsid w:val="009A779D"/>
    <w:rsid w:val="009B1B91"/>
    <w:rsid w:val="009B4A51"/>
    <w:rsid w:val="009C090D"/>
    <w:rsid w:val="009D2356"/>
    <w:rsid w:val="009D235E"/>
    <w:rsid w:val="009D34C3"/>
    <w:rsid w:val="009D6124"/>
    <w:rsid w:val="009E0FD9"/>
    <w:rsid w:val="009E7FD4"/>
    <w:rsid w:val="009F2344"/>
    <w:rsid w:val="009F3540"/>
    <w:rsid w:val="009F4763"/>
    <w:rsid w:val="009F5FE4"/>
    <w:rsid w:val="009F7D5B"/>
    <w:rsid w:val="00A032FB"/>
    <w:rsid w:val="00A0697F"/>
    <w:rsid w:val="00A075C7"/>
    <w:rsid w:val="00A10FE1"/>
    <w:rsid w:val="00A21843"/>
    <w:rsid w:val="00A23628"/>
    <w:rsid w:val="00A31FE9"/>
    <w:rsid w:val="00A3560A"/>
    <w:rsid w:val="00A35919"/>
    <w:rsid w:val="00A43E28"/>
    <w:rsid w:val="00A47308"/>
    <w:rsid w:val="00A51587"/>
    <w:rsid w:val="00A56C69"/>
    <w:rsid w:val="00A6070D"/>
    <w:rsid w:val="00A7781A"/>
    <w:rsid w:val="00A83F75"/>
    <w:rsid w:val="00AB4A1D"/>
    <w:rsid w:val="00AB7FC4"/>
    <w:rsid w:val="00AC05D5"/>
    <w:rsid w:val="00AC2902"/>
    <w:rsid w:val="00AC35E5"/>
    <w:rsid w:val="00AC3913"/>
    <w:rsid w:val="00AC4F77"/>
    <w:rsid w:val="00AD1FB5"/>
    <w:rsid w:val="00AD3F15"/>
    <w:rsid w:val="00AE5062"/>
    <w:rsid w:val="00AE727F"/>
    <w:rsid w:val="00B01B46"/>
    <w:rsid w:val="00B100F5"/>
    <w:rsid w:val="00B12FAB"/>
    <w:rsid w:val="00B16477"/>
    <w:rsid w:val="00B17F9D"/>
    <w:rsid w:val="00B359FD"/>
    <w:rsid w:val="00B36A92"/>
    <w:rsid w:val="00B4337C"/>
    <w:rsid w:val="00B5072B"/>
    <w:rsid w:val="00B56237"/>
    <w:rsid w:val="00B5793C"/>
    <w:rsid w:val="00B621E1"/>
    <w:rsid w:val="00B73398"/>
    <w:rsid w:val="00B86506"/>
    <w:rsid w:val="00B87DF9"/>
    <w:rsid w:val="00B90040"/>
    <w:rsid w:val="00B91E8C"/>
    <w:rsid w:val="00BA033C"/>
    <w:rsid w:val="00BA294A"/>
    <w:rsid w:val="00BB3C05"/>
    <w:rsid w:val="00BC06D3"/>
    <w:rsid w:val="00BC2C7E"/>
    <w:rsid w:val="00BC3BEA"/>
    <w:rsid w:val="00BC4B30"/>
    <w:rsid w:val="00BD7B79"/>
    <w:rsid w:val="00BF045E"/>
    <w:rsid w:val="00BF2463"/>
    <w:rsid w:val="00C00B58"/>
    <w:rsid w:val="00C03687"/>
    <w:rsid w:val="00C0593F"/>
    <w:rsid w:val="00C07F63"/>
    <w:rsid w:val="00C124D2"/>
    <w:rsid w:val="00C17F2B"/>
    <w:rsid w:val="00C30336"/>
    <w:rsid w:val="00C33684"/>
    <w:rsid w:val="00C34C41"/>
    <w:rsid w:val="00C36B0A"/>
    <w:rsid w:val="00C37E13"/>
    <w:rsid w:val="00C415B2"/>
    <w:rsid w:val="00C4524C"/>
    <w:rsid w:val="00C45611"/>
    <w:rsid w:val="00C45C60"/>
    <w:rsid w:val="00C51939"/>
    <w:rsid w:val="00C5289D"/>
    <w:rsid w:val="00C53413"/>
    <w:rsid w:val="00C54BA1"/>
    <w:rsid w:val="00C735BC"/>
    <w:rsid w:val="00C81272"/>
    <w:rsid w:val="00C82D1D"/>
    <w:rsid w:val="00C90809"/>
    <w:rsid w:val="00C91C62"/>
    <w:rsid w:val="00CA08AA"/>
    <w:rsid w:val="00CA1EF5"/>
    <w:rsid w:val="00CA688B"/>
    <w:rsid w:val="00CB25F1"/>
    <w:rsid w:val="00CB6443"/>
    <w:rsid w:val="00CC2222"/>
    <w:rsid w:val="00CC2EE1"/>
    <w:rsid w:val="00CC36E9"/>
    <w:rsid w:val="00CE12CF"/>
    <w:rsid w:val="00CE4564"/>
    <w:rsid w:val="00CF140E"/>
    <w:rsid w:val="00CF2888"/>
    <w:rsid w:val="00CF3341"/>
    <w:rsid w:val="00D00529"/>
    <w:rsid w:val="00D04564"/>
    <w:rsid w:val="00D1630C"/>
    <w:rsid w:val="00D211D7"/>
    <w:rsid w:val="00D2221D"/>
    <w:rsid w:val="00D24B5D"/>
    <w:rsid w:val="00D31C21"/>
    <w:rsid w:val="00D32ED2"/>
    <w:rsid w:val="00D34225"/>
    <w:rsid w:val="00D648A4"/>
    <w:rsid w:val="00D67DF7"/>
    <w:rsid w:val="00D767BB"/>
    <w:rsid w:val="00D76CB8"/>
    <w:rsid w:val="00D818ED"/>
    <w:rsid w:val="00D83650"/>
    <w:rsid w:val="00D9283C"/>
    <w:rsid w:val="00D93AC8"/>
    <w:rsid w:val="00D94D84"/>
    <w:rsid w:val="00DA1C2F"/>
    <w:rsid w:val="00DA469B"/>
    <w:rsid w:val="00DA7C52"/>
    <w:rsid w:val="00DB10B2"/>
    <w:rsid w:val="00DB2549"/>
    <w:rsid w:val="00DB544E"/>
    <w:rsid w:val="00DB57F7"/>
    <w:rsid w:val="00DB7963"/>
    <w:rsid w:val="00DC04CA"/>
    <w:rsid w:val="00DE0CD2"/>
    <w:rsid w:val="00DE35C9"/>
    <w:rsid w:val="00DE6170"/>
    <w:rsid w:val="00DE7E3D"/>
    <w:rsid w:val="00DF472D"/>
    <w:rsid w:val="00E074AE"/>
    <w:rsid w:val="00E12C64"/>
    <w:rsid w:val="00E20BCD"/>
    <w:rsid w:val="00E219AB"/>
    <w:rsid w:val="00E23BF0"/>
    <w:rsid w:val="00E34341"/>
    <w:rsid w:val="00E36CF5"/>
    <w:rsid w:val="00E40964"/>
    <w:rsid w:val="00E40A57"/>
    <w:rsid w:val="00E4391C"/>
    <w:rsid w:val="00E46BEC"/>
    <w:rsid w:val="00E4760F"/>
    <w:rsid w:val="00E55207"/>
    <w:rsid w:val="00E57614"/>
    <w:rsid w:val="00E5786B"/>
    <w:rsid w:val="00E647DB"/>
    <w:rsid w:val="00E6685D"/>
    <w:rsid w:val="00E714B3"/>
    <w:rsid w:val="00E8100F"/>
    <w:rsid w:val="00E86291"/>
    <w:rsid w:val="00E87187"/>
    <w:rsid w:val="00E91711"/>
    <w:rsid w:val="00E91931"/>
    <w:rsid w:val="00EA350B"/>
    <w:rsid w:val="00EA4397"/>
    <w:rsid w:val="00EA66AD"/>
    <w:rsid w:val="00EA744F"/>
    <w:rsid w:val="00EC1C9B"/>
    <w:rsid w:val="00EC29E5"/>
    <w:rsid w:val="00EC5557"/>
    <w:rsid w:val="00EC6A54"/>
    <w:rsid w:val="00ED002B"/>
    <w:rsid w:val="00ED24BE"/>
    <w:rsid w:val="00ED3B61"/>
    <w:rsid w:val="00ED4025"/>
    <w:rsid w:val="00EE0B91"/>
    <w:rsid w:val="00EE31E8"/>
    <w:rsid w:val="00EE4954"/>
    <w:rsid w:val="00EE5776"/>
    <w:rsid w:val="00EF5FBE"/>
    <w:rsid w:val="00EF69B4"/>
    <w:rsid w:val="00F00FF8"/>
    <w:rsid w:val="00F031D4"/>
    <w:rsid w:val="00F07676"/>
    <w:rsid w:val="00F26198"/>
    <w:rsid w:val="00F30BD0"/>
    <w:rsid w:val="00F31C62"/>
    <w:rsid w:val="00F41442"/>
    <w:rsid w:val="00F42E3A"/>
    <w:rsid w:val="00F430BA"/>
    <w:rsid w:val="00F4357C"/>
    <w:rsid w:val="00F4547E"/>
    <w:rsid w:val="00F46163"/>
    <w:rsid w:val="00F5191D"/>
    <w:rsid w:val="00F524ED"/>
    <w:rsid w:val="00F73148"/>
    <w:rsid w:val="00F74421"/>
    <w:rsid w:val="00F75960"/>
    <w:rsid w:val="00F8217B"/>
    <w:rsid w:val="00F831D1"/>
    <w:rsid w:val="00F842F8"/>
    <w:rsid w:val="00F939DE"/>
    <w:rsid w:val="00F95057"/>
    <w:rsid w:val="00FA20EC"/>
    <w:rsid w:val="00FA2247"/>
    <w:rsid w:val="00FA3351"/>
    <w:rsid w:val="00FB3E3F"/>
    <w:rsid w:val="00FC0EBB"/>
    <w:rsid w:val="00FC11DB"/>
    <w:rsid w:val="00FC20C1"/>
    <w:rsid w:val="00FC5502"/>
    <w:rsid w:val="00FC689F"/>
    <w:rsid w:val="00FE5ECA"/>
    <w:rsid w:val="00FF3299"/>
    <w:rsid w:val="00FF3CFB"/>
    <w:rsid w:val="00FF3F8A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D9646"/>
  <w15:docId w15:val="{B788E9B5-2F6E-4AA4-942F-507537E5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1Calibri19pt-3pt">
    <w:name w:val="Заголовок №1 + Calibri;19 pt;Не полужирный;Курсив;Интервал -3 pt"/>
    <w:basedOn w:val="1"/>
    <w:rPr>
      <w:rFonts w:ascii="Calibri" w:eastAsia="Calibri" w:hAnsi="Calibri" w:cs="Calibri"/>
      <w:b/>
      <w:bCs/>
      <w:i/>
      <w:iCs/>
      <w:smallCaps w:val="0"/>
      <w:strike w:val="0"/>
      <w:color w:val="000000"/>
      <w:spacing w:val="-7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0pt0pt">
    <w:name w:val="Заголовок №1 + 20 pt;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">
    <w:name w:val="Основной текст (2) + Calibri;Интервал -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Book18pt">
    <w:name w:val="Основной текст (2) + Franklin Gothic Book;18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9pt-1pt">
    <w:name w:val="Основной текст (2) + 19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475" w:lineRule="exact"/>
      <w:ind w:firstLine="2920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7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04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4CE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36C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C43"/>
    <w:rPr>
      <w:color w:val="000000"/>
    </w:rPr>
  </w:style>
  <w:style w:type="paragraph" w:styleId="ac">
    <w:name w:val="footer"/>
    <w:basedOn w:val="a"/>
    <w:link w:val="ad"/>
    <w:uiPriority w:val="99"/>
    <w:unhideWhenUsed/>
    <w:rsid w:val="00036C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C43"/>
    <w:rPr>
      <w:color w:val="000000"/>
    </w:rPr>
  </w:style>
  <w:style w:type="paragraph" w:customStyle="1" w:styleId="ConsPlusNormal">
    <w:name w:val="ConsPlusNormal"/>
    <w:rsid w:val="00C82D1D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e">
    <w:name w:val="Гипертекстовая ссылка"/>
    <w:basedOn w:val="a0"/>
    <w:uiPriority w:val="99"/>
    <w:rsid w:val="00C00B58"/>
    <w:rPr>
      <w:rFonts w:cs="Times New Roman"/>
      <w:b w:val="0"/>
      <w:color w:val="106BBE"/>
    </w:rPr>
  </w:style>
  <w:style w:type="character" w:customStyle="1" w:styleId="2Constantia85pt-1pt">
    <w:name w:val="Основной текст (2) + Constantia;8;5 pt;Интервал -1 pt"/>
    <w:basedOn w:val="2"/>
    <w:rsid w:val="00F30B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4pt">
    <w:name w:val="Основной текст (2) + 14 pt"/>
    <w:basedOn w:val="2"/>
    <w:rsid w:val="00C45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C45C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C45C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1">
    <w:name w:val="List Paragraph"/>
    <w:basedOn w:val="a"/>
    <w:uiPriority w:val="34"/>
    <w:qFormat/>
    <w:rsid w:val="002B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E2C9-E818-4DB9-80AD-32C31952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8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Горовой</dc:creator>
  <cp:lastModifiedBy>Богдан С. Родачин</cp:lastModifiedBy>
  <cp:revision>218</cp:revision>
  <cp:lastPrinted>2023-02-06T13:15:00Z</cp:lastPrinted>
  <dcterms:created xsi:type="dcterms:W3CDTF">2022-04-19T10:45:00Z</dcterms:created>
  <dcterms:modified xsi:type="dcterms:W3CDTF">2023-02-07T13:42:00Z</dcterms:modified>
</cp:coreProperties>
</file>