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1792" w14:textId="05433547" w:rsidR="0042135C" w:rsidRPr="005370FB" w:rsidRDefault="00603A4C" w:rsidP="00C4047C">
      <w:pPr>
        <w:pStyle w:val="Style1"/>
        <w:widowControl/>
        <w:spacing w:before="61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 xml:space="preserve">АДМИНИСТРАЦИЯ </w:t>
      </w:r>
      <w:r w:rsidR="005370FB" w:rsidRPr="005370FB">
        <w:rPr>
          <w:rStyle w:val="FontStyle21"/>
          <w:sz w:val="28"/>
          <w:szCs w:val="28"/>
        </w:rPr>
        <w:t>БАТУРИН</w:t>
      </w:r>
      <w:r w:rsidRPr="005370FB">
        <w:rPr>
          <w:rStyle w:val="FontStyle21"/>
          <w:sz w:val="28"/>
          <w:szCs w:val="28"/>
        </w:rPr>
        <w:t>СКОГО СЕЛЬСКОГО ПОСЕЛЕНИЯ БРЮХОВЕЦКОГО РАЙОНА</w:t>
      </w:r>
    </w:p>
    <w:p w14:paraId="4E00072D" w14:textId="77777777" w:rsidR="0042135C" w:rsidRPr="00C4047C" w:rsidRDefault="00603A4C">
      <w:pPr>
        <w:pStyle w:val="Style2"/>
        <w:widowControl/>
        <w:spacing w:before="71"/>
        <w:jc w:val="center"/>
        <w:rPr>
          <w:rStyle w:val="FontStyle20"/>
          <w:sz w:val="32"/>
          <w:szCs w:val="32"/>
        </w:rPr>
      </w:pPr>
      <w:r w:rsidRPr="00C4047C">
        <w:rPr>
          <w:rStyle w:val="FontStyle20"/>
          <w:sz w:val="32"/>
          <w:szCs w:val="32"/>
        </w:rPr>
        <w:t>ПОСТАНОВЛЕНИЕ</w:t>
      </w:r>
    </w:p>
    <w:p w14:paraId="72202ECC" w14:textId="77777777" w:rsidR="0042135C" w:rsidRPr="00C4047C" w:rsidRDefault="0042135C">
      <w:pPr>
        <w:pStyle w:val="Style3"/>
        <w:widowControl/>
        <w:spacing w:line="240" w:lineRule="exact"/>
        <w:ind w:left="433"/>
        <w:jc w:val="both"/>
        <w:rPr>
          <w:sz w:val="32"/>
          <w:szCs w:val="32"/>
        </w:rPr>
      </w:pPr>
    </w:p>
    <w:p w14:paraId="57B04610" w14:textId="5969A777" w:rsidR="0042135C" w:rsidRPr="005370FB" w:rsidRDefault="00603A4C">
      <w:pPr>
        <w:pStyle w:val="Style3"/>
        <w:widowControl/>
        <w:tabs>
          <w:tab w:val="left" w:pos="8025"/>
        </w:tabs>
        <w:spacing w:before="172"/>
        <w:ind w:left="433"/>
        <w:jc w:val="both"/>
        <w:rPr>
          <w:rStyle w:val="FontStyle22"/>
          <w:spacing w:val="30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от </w:t>
      </w:r>
      <w:r w:rsidR="00C4047C">
        <w:rPr>
          <w:rStyle w:val="FontStyle22"/>
          <w:sz w:val="28"/>
          <w:szCs w:val="28"/>
        </w:rPr>
        <w:t>______________</w:t>
      </w:r>
      <w:r w:rsidRPr="005370FB">
        <w:rPr>
          <w:rStyle w:val="FontStyle22"/>
          <w:sz w:val="28"/>
          <w:szCs w:val="28"/>
        </w:rPr>
        <w:tab/>
      </w:r>
      <w:r w:rsidRPr="005370FB">
        <w:rPr>
          <w:rStyle w:val="FontStyle22"/>
          <w:spacing w:val="30"/>
          <w:sz w:val="28"/>
          <w:szCs w:val="28"/>
        </w:rPr>
        <w:t>№</w:t>
      </w:r>
      <w:r w:rsidR="00785B31">
        <w:rPr>
          <w:rStyle w:val="FontStyle22"/>
          <w:spacing w:val="30"/>
          <w:sz w:val="28"/>
          <w:szCs w:val="28"/>
        </w:rPr>
        <w:t>____</w:t>
      </w:r>
    </w:p>
    <w:p w14:paraId="207CBAB1" w14:textId="6B39F8B6" w:rsidR="0042135C" w:rsidRPr="005370FB" w:rsidRDefault="00603A4C">
      <w:pPr>
        <w:pStyle w:val="Style4"/>
        <w:widowControl/>
        <w:spacing w:before="122"/>
        <w:jc w:val="center"/>
        <w:rPr>
          <w:rStyle w:val="FontStyle23"/>
          <w:sz w:val="24"/>
          <w:szCs w:val="24"/>
        </w:rPr>
      </w:pPr>
      <w:r w:rsidRPr="005370FB">
        <w:rPr>
          <w:rStyle w:val="FontStyle23"/>
          <w:sz w:val="24"/>
          <w:szCs w:val="24"/>
        </w:rPr>
        <w:t xml:space="preserve">ст-ца </w:t>
      </w:r>
      <w:r w:rsidR="005370FB" w:rsidRPr="005370FB">
        <w:rPr>
          <w:rStyle w:val="FontStyle23"/>
          <w:sz w:val="24"/>
          <w:szCs w:val="24"/>
        </w:rPr>
        <w:t>Батурин</w:t>
      </w:r>
      <w:r w:rsidRPr="005370FB">
        <w:rPr>
          <w:rStyle w:val="FontStyle23"/>
          <w:sz w:val="24"/>
          <w:szCs w:val="24"/>
        </w:rPr>
        <w:t>ская</w:t>
      </w:r>
    </w:p>
    <w:p w14:paraId="6C12DAD6" w14:textId="77777777" w:rsidR="0042135C" w:rsidRPr="005370FB" w:rsidRDefault="0042135C">
      <w:pPr>
        <w:pStyle w:val="Style1"/>
        <w:widowControl/>
        <w:spacing w:line="240" w:lineRule="exact"/>
        <w:rPr>
          <w:sz w:val="28"/>
          <w:szCs w:val="28"/>
        </w:rPr>
      </w:pPr>
    </w:p>
    <w:p w14:paraId="2A6228F9" w14:textId="77777777" w:rsidR="0042135C" w:rsidRDefault="0042135C">
      <w:pPr>
        <w:pStyle w:val="Style1"/>
        <w:widowControl/>
        <w:spacing w:line="240" w:lineRule="exact"/>
        <w:rPr>
          <w:sz w:val="28"/>
          <w:szCs w:val="28"/>
        </w:rPr>
      </w:pPr>
    </w:p>
    <w:p w14:paraId="5C8A707C" w14:textId="77777777" w:rsidR="00C4047C" w:rsidRPr="005370FB" w:rsidRDefault="00C4047C">
      <w:pPr>
        <w:pStyle w:val="Style1"/>
        <w:widowControl/>
        <w:spacing w:line="240" w:lineRule="exact"/>
        <w:rPr>
          <w:sz w:val="28"/>
          <w:szCs w:val="28"/>
        </w:rPr>
      </w:pPr>
    </w:p>
    <w:p w14:paraId="12CA9B39" w14:textId="462C1B2B" w:rsidR="0042135C" w:rsidRPr="005370FB" w:rsidRDefault="00603A4C" w:rsidP="00F968F5">
      <w:pPr>
        <w:pStyle w:val="Style1"/>
        <w:widowControl/>
        <w:spacing w:line="304" w:lineRule="exact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 xml:space="preserve">Об утверждении перечня главных администраторов доходов бюджета </w:t>
      </w:r>
      <w:r w:rsidR="005370FB" w:rsidRPr="005370FB">
        <w:rPr>
          <w:rStyle w:val="FontStyle21"/>
          <w:sz w:val="28"/>
          <w:szCs w:val="28"/>
        </w:rPr>
        <w:t>Батуринского</w:t>
      </w:r>
      <w:r w:rsidRPr="005370FB">
        <w:rPr>
          <w:rStyle w:val="FontStyle21"/>
          <w:sz w:val="28"/>
          <w:szCs w:val="28"/>
        </w:rPr>
        <w:t xml:space="preserve"> сельского поселения Брюховецкого района и перечня главных </w:t>
      </w:r>
      <w:proofErr w:type="gramStart"/>
      <w:r w:rsidRPr="005370FB">
        <w:rPr>
          <w:rStyle w:val="FontStyle21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370FB">
        <w:rPr>
          <w:rStyle w:val="FontStyle21"/>
          <w:sz w:val="28"/>
          <w:szCs w:val="28"/>
        </w:rPr>
        <w:t xml:space="preserve"> </w:t>
      </w:r>
      <w:r w:rsidR="005370FB" w:rsidRPr="005370FB">
        <w:rPr>
          <w:rStyle w:val="FontStyle21"/>
          <w:sz w:val="28"/>
          <w:szCs w:val="28"/>
        </w:rPr>
        <w:t>Батуринского</w:t>
      </w:r>
      <w:r w:rsidRPr="005370FB">
        <w:rPr>
          <w:rStyle w:val="FontStyle21"/>
          <w:sz w:val="28"/>
          <w:szCs w:val="28"/>
        </w:rPr>
        <w:t xml:space="preserve"> сельского поселения Брюховецкого района</w:t>
      </w:r>
    </w:p>
    <w:p w14:paraId="01B1871E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2994039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C4198A3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B896C19" w14:textId="060BB8DD" w:rsidR="0042135C" w:rsidRPr="005370FB" w:rsidRDefault="00603A4C">
      <w:pPr>
        <w:pStyle w:val="Style5"/>
        <w:widowControl/>
        <w:spacing w:before="166" w:line="297" w:lineRule="exact"/>
        <w:rPr>
          <w:rStyle w:val="FontStyle22"/>
          <w:spacing w:val="60"/>
          <w:sz w:val="28"/>
          <w:szCs w:val="28"/>
        </w:rPr>
      </w:pPr>
      <w:proofErr w:type="gramStart"/>
      <w:r w:rsidRPr="005370FB">
        <w:rPr>
          <w:rStyle w:val="FontStyle22"/>
          <w:sz w:val="28"/>
          <w:szCs w:val="28"/>
        </w:rPr>
        <w:t>В соответствии с пунктом 3.2 статьи 160.1, пунктом 4 статьи 160.2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5370FB">
        <w:rPr>
          <w:rStyle w:val="FontStyle22"/>
          <w:sz w:val="28"/>
          <w:szCs w:val="28"/>
        </w:rPr>
        <w:t xml:space="preserve"> перечня </w:t>
      </w:r>
      <w:proofErr w:type="gramStart"/>
      <w:r w:rsidRPr="005370FB">
        <w:rPr>
          <w:rStyle w:val="FontStyle22"/>
          <w:sz w:val="28"/>
          <w:szCs w:val="28"/>
        </w:rPr>
        <w:t>главных</w:t>
      </w:r>
      <w:proofErr w:type="gramEnd"/>
      <w:r w:rsidRPr="005370FB">
        <w:rPr>
          <w:rStyle w:val="FontStyle22"/>
          <w:sz w:val="28"/>
          <w:szCs w:val="28"/>
        </w:rPr>
        <w:t xml:space="preserve"> </w:t>
      </w:r>
      <w:proofErr w:type="gramStart"/>
      <w:r w:rsidRPr="005370FB">
        <w:rPr>
          <w:rStyle w:val="FontStyle22"/>
          <w:sz w:val="28"/>
          <w:szCs w:val="28"/>
        </w:rPr>
        <w:t xml:space="preserve"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РФ </w:t>
      </w:r>
      <w:r w:rsidR="005370FB">
        <w:rPr>
          <w:rStyle w:val="FontStyle22"/>
          <w:sz w:val="28"/>
          <w:szCs w:val="28"/>
        </w:rPr>
        <w:t>от</w:t>
      </w:r>
      <w:r w:rsidRPr="005370FB">
        <w:rPr>
          <w:rStyle w:val="FontStyle22"/>
          <w:sz w:val="28"/>
          <w:szCs w:val="28"/>
        </w:rPr>
        <w:t xml:space="preserve">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5370FB">
        <w:rPr>
          <w:rStyle w:val="FontStyle22"/>
          <w:sz w:val="28"/>
          <w:szCs w:val="28"/>
        </w:rPr>
        <w:t xml:space="preserve"> утверждению </w:t>
      </w:r>
      <w:proofErr w:type="gramStart"/>
      <w:r w:rsidRPr="005370FB">
        <w:rPr>
          <w:rStyle w:val="FontStyle22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5370FB">
        <w:rPr>
          <w:rStyle w:val="FontStyle22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5370FB">
        <w:rPr>
          <w:rStyle w:val="FontStyle22"/>
          <w:sz w:val="28"/>
          <w:szCs w:val="28"/>
        </w:rPr>
        <w:t>,</w:t>
      </w:r>
      <w:r w:rsidRPr="005370FB">
        <w:rPr>
          <w:rStyle w:val="FontStyle22"/>
          <w:sz w:val="28"/>
          <w:szCs w:val="28"/>
        </w:rPr>
        <w:t xml:space="preserve"> </w:t>
      </w:r>
      <w:r w:rsidRPr="005370FB">
        <w:rPr>
          <w:rStyle w:val="FontStyle22"/>
          <w:spacing w:val="60"/>
          <w:sz w:val="28"/>
          <w:szCs w:val="28"/>
        </w:rPr>
        <w:t>постановляю:</w:t>
      </w:r>
    </w:p>
    <w:p w14:paraId="0204CE7B" w14:textId="1D376281" w:rsidR="0042135C" w:rsidRPr="005370FB" w:rsidRDefault="00603A4C" w:rsidP="007A2B14">
      <w:pPr>
        <w:pStyle w:val="Style6"/>
        <w:widowControl/>
        <w:numPr>
          <w:ilvl w:val="0"/>
          <w:numId w:val="1"/>
        </w:numPr>
        <w:tabs>
          <w:tab w:val="left" w:pos="933"/>
        </w:tabs>
        <w:jc w:val="both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Утвердить перечень главных администраторов доходов бюджета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Pr="005370FB">
        <w:rPr>
          <w:rStyle w:val="FontStyle22"/>
          <w:sz w:val="28"/>
          <w:szCs w:val="28"/>
        </w:rPr>
        <w:t xml:space="preserve"> сельского поселения Брюховецкого района (приложение № 1).</w:t>
      </w:r>
    </w:p>
    <w:p w14:paraId="0D71FE88" w14:textId="24248054" w:rsidR="0042135C" w:rsidRDefault="00603A4C" w:rsidP="007A2B14">
      <w:pPr>
        <w:pStyle w:val="Style6"/>
        <w:widowControl/>
        <w:numPr>
          <w:ilvl w:val="0"/>
          <w:numId w:val="1"/>
        </w:numPr>
        <w:tabs>
          <w:tab w:val="left" w:pos="933"/>
        </w:tabs>
        <w:spacing w:before="27"/>
        <w:jc w:val="both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Утвердить перечень главных </w:t>
      </w:r>
      <w:proofErr w:type="gramStart"/>
      <w:r w:rsidRPr="005370FB">
        <w:rPr>
          <w:rStyle w:val="FontStyle22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370FB">
        <w:rPr>
          <w:rStyle w:val="FontStyle22"/>
          <w:sz w:val="28"/>
          <w:szCs w:val="28"/>
        </w:rPr>
        <w:t xml:space="preserve">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Pr="005370FB">
        <w:rPr>
          <w:rStyle w:val="FontStyle22"/>
          <w:sz w:val="28"/>
          <w:szCs w:val="28"/>
        </w:rPr>
        <w:t xml:space="preserve"> сельского поселения Брюховецкого района (приложение № 2).</w:t>
      </w:r>
    </w:p>
    <w:p w14:paraId="6904667F" w14:textId="1194D25D" w:rsidR="006341FA" w:rsidRPr="001E2AA1" w:rsidRDefault="006341FA" w:rsidP="001E2AA1">
      <w:pPr>
        <w:pStyle w:val="a3"/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1E2AA1">
        <w:rPr>
          <w:rStyle w:val="FontStyle22"/>
          <w:sz w:val="28"/>
          <w:szCs w:val="28"/>
        </w:rPr>
        <w:t>Утвердить</w:t>
      </w:r>
      <w:r w:rsidRPr="001E2AA1">
        <w:rPr>
          <w:b/>
          <w:sz w:val="28"/>
          <w:szCs w:val="28"/>
        </w:rPr>
        <w:t xml:space="preserve"> </w:t>
      </w:r>
      <w:r w:rsidRPr="001E2AA1">
        <w:rPr>
          <w:bCs/>
          <w:sz w:val="28"/>
          <w:szCs w:val="28"/>
        </w:rPr>
        <w:t>Порядок</w:t>
      </w:r>
      <w:r w:rsidRPr="001E2AA1">
        <w:rPr>
          <w:b/>
          <w:sz w:val="28"/>
          <w:szCs w:val="28"/>
        </w:rPr>
        <w:t xml:space="preserve"> </w:t>
      </w:r>
      <w:proofErr w:type="gramStart"/>
      <w:r w:rsidRPr="001E2AA1">
        <w:rPr>
          <w:bCs/>
          <w:sz w:val="28"/>
          <w:szCs w:val="28"/>
        </w:rPr>
        <w:t>осуществления полномочий главного администратора доходов бюджета</w:t>
      </w:r>
      <w:proofErr w:type="gramEnd"/>
      <w:r w:rsidRPr="001E2AA1">
        <w:rPr>
          <w:bCs/>
          <w:sz w:val="28"/>
          <w:szCs w:val="28"/>
        </w:rPr>
        <w:t xml:space="preserve"> </w:t>
      </w:r>
      <w:proofErr w:type="spellStart"/>
      <w:r w:rsidRPr="001E2AA1">
        <w:rPr>
          <w:bCs/>
          <w:sz w:val="28"/>
          <w:szCs w:val="28"/>
        </w:rPr>
        <w:t>Батуринского</w:t>
      </w:r>
      <w:proofErr w:type="spellEnd"/>
      <w:r w:rsidRPr="001E2AA1">
        <w:rPr>
          <w:bCs/>
          <w:sz w:val="28"/>
          <w:szCs w:val="28"/>
        </w:rPr>
        <w:t xml:space="preserve"> сельского поселения </w:t>
      </w:r>
      <w:proofErr w:type="spellStart"/>
      <w:r w:rsidRPr="001E2AA1">
        <w:rPr>
          <w:bCs/>
          <w:sz w:val="28"/>
          <w:szCs w:val="28"/>
        </w:rPr>
        <w:t>Брюховецкого</w:t>
      </w:r>
      <w:proofErr w:type="spellEnd"/>
      <w:r w:rsidRPr="001E2AA1">
        <w:rPr>
          <w:bCs/>
          <w:sz w:val="28"/>
          <w:szCs w:val="28"/>
        </w:rPr>
        <w:t xml:space="preserve"> района</w:t>
      </w:r>
      <w:r w:rsidR="000D6EC6" w:rsidRPr="001E2AA1">
        <w:rPr>
          <w:bCs/>
          <w:sz w:val="28"/>
          <w:szCs w:val="28"/>
        </w:rPr>
        <w:t>.</w:t>
      </w:r>
    </w:p>
    <w:p w14:paraId="275BCDE4" w14:textId="77777777" w:rsidR="006341FA" w:rsidRPr="005370FB" w:rsidRDefault="006341FA" w:rsidP="006341FA">
      <w:pPr>
        <w:pStyle w:val="Style6"/>
        <w:widowControl/>
        <w:tabs>
          <w:tab w:val="left" w:pos="933"/>
        </w:tabs>
        <w:spacing w:before="27" w:line="240" w:lineRule="auto"/>
        <w:ind w:left="669" w:firstLine="0"/>
        <w:jc w:val="both"/>
        <w:rPr>
          <w:rStyle w:val="FontStyle22"/>
          <w:sz w:val="28"/>
          <w:szCs w:val="28"/>
        </w:rPr>
      </w:pPr>
    </w:p>
    <w:p w14:paraId="693E6393" w14:textId="1556E8D8" w:rsidR="0042135C" w:rsidRPr="005370FB" w:rsidRDefault="001E2AA1" w:rsidP="006341FA">
      <w:pPr>
        <w:pStyle w:val="Style6"/>
        <w:widowControl/>
        <w:numPr>
          <w:ilvl w:val="0"/>
          <w:numId w:val="2"/>
        </w:numPr>
        <w:tabs>
          <w:tab w:val="left" w:pos="926"/>
        </w:tabs>
        <w:spacing w:before="61" w:line="240" w:lineRule="auto"/>
        <w:jc w:val="both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</w:t>
      </w:r>
      <w:r w:rsidR="00603A4C" w:rsidRPr="005370FB">
        <w:rPr>
          <w:rStyle w:val="FontStyle22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="00603A4C" w:rsidRPr="005370FB">
        <w:rPr>
          <w:rStyle w:val="FontStyle22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14:paraId="197EE9C7" w14:textId="422F5CA4" w:rsidR="0042135C" w:rsidRPr="005370FB" w:rsidRDefault="001E2AA1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proofErr w:type="gramStart"/>
      <w:r w:rsidR="00603A4C" w:rsidRPr="005370FB">
        <w:rPr>
          <w:rStyle w:val="FontStyle22"/>
          <w:sz w:val="28"/>
          <w:szCs w:val="28"/>
        </w:rPr>
        <w:t>Контроль за</w:t>
      </w:r>
      <w:proofErr w:type="gramEnd"/>
      <w:r w:rsidR="00603A4C" w:rsidRPr="005370FB">
        <w:rPr>
          <w:rStyle w:val="FontStyle22"/>
          <w:sz w:val="28"/>
          <w:szCs w:val="28"/>
        </w:rPr>
        <w:t xml:space="preserve"> выполнением настоящего постановления возложить на </w:t>
      </w:r>
      <w:r w:rsidR="005370FB">
        <w:rPr>
          <w:rStyle w:val="FontStyle22"/>
          <w:sz w:val="28"/>
          <w:szCs w:val="28"/>
        </w:rPr>
        <w:t>специалиста 1 категории-финансиста</w:t>
      </w:r>
      <w:r w:rsidR="00603A4C" w:rsidRPr="005370FB">
        <w:rPr>
          <w:rStyle w:val="FontStyle22"/>
          <w:sz w:val="28"/>
          <w:szCs w:val="28"/>
        </w:rPr>
        <w:t xml:space="preserve"> администрации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="00603A4C" w:rsidRPr="005370FB">
        <w:rPr>
          <w:rStyle w:val="FontStyle22"/>
          <w:sz w:val="28"/>
          <w:szCs w:val="28"/>
        </w:rPr>
        <w:t xml:space="preserve"> сельского поселения Брюховецкого района </w:t>
      </w:r>
      <w:r w:rsidR="005370FB">
        <w:rPr>
          <w:rStyle w:val="FontStyle22"/>
          <w:sz w:val="28"/>
          <w:szCs w:val="28"/>
        </w:rPr>
        <w:t>Сергееву Т.С.</w:t>
      </w:r>
    </w:p>
    <w:p w14:paraId="34DB35EF" w14:textId="2E01E5EE" w:rsidR="0042135C" w:rsidRPr="005370FB" w:rsidRDefault="001E2AA1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spacing w:after="91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603A4C" w:rsidRPr="005370FB">
        <w:rPr>
          <w:rStyle w:val="FontStyle22"/>
          <w:sz w:val="28"/>
          <w:szCs w:val="28"/>
        </w:rPr>
        <w:t>Постановление вступает в силу с</w:t>
      </w:r>
      <w:r w:rsidR="000D6EC6">
        <w:rPr>
          <w:rStyle w:val="FontStyle22"/>
          <w:sz w:val="28"/>
          <w:szCs w:val="28"/>
        </w:rPr>
        <w:t xml:space="preserve"> 1 января </w:t>
      </w:r>
      <w:r w:rsidR="00603A4C" w:rsidRPr="005370FB">
        <w:rPr>
          <w:rStyle w:val="FontStyle22"/>
          <w:sz w:val="28"/>
          <w:szCs w:val="28"/>
        </w:rPr>
        <w:t>202</w:t>
      </w:r>
      <w:r w:rsidR="000D6EC6">
        <w:rPr>
          <w:rStyle w:val="FontStyle22"/>
          <w:sz w:val="28"/>
          <w:szCs w:val="28"/>
        </w:rPr>
        <w:t>4</w:t>
      </w:r>
      <w:r w:rsidR="00603A4C" w:rsidRPr="005370FB">
        <w:rPr>
          <w:rStyle w:val="FontStyle22"/>
          <w:sz w:val="28"/>
          <w:szCs w:val="28"/>
        </w:rPr>
        <w:t xml:space="preserve"> год.</w:t>
      </w:r>
    </w:p>
    <w:p w14:paraId="58B0E5F8" w14:textId="77777777" w:rsidR="0042135C" w:rsidRPr="005370FB" w:rsidRDefault="0042135C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spacing w:after="919"/>
        <w:jc w:val="both"/>
        <w:rPr>
          <w:rStyle w:val="FontStyle22"/>
          <w:sz w:val="28"/>
          <w:szCs w:val="28"/>
        </w:rPr>
        <w:sectPr w:rsidR="0042135C" w:rsidRPr="005370FB" w:rsidSect="005370FB">
          <w:type w:val="continuous"/>
          <w:pgSz w:w="11905" w:h="16837"/>
          <w:pgMar w:top="1134" w:right="567" w:bottom="1134" w:left="1701" w:header="720" w:footer="720" w:gutter="0"/>
          <w:cols w:space="60"/>
          <w:noEndnote/>
        </w:sectPr>
      </w:pPr>
    </w:p>
    <w:p w14:paraId="460A1C90" w14:textId="77777777" w:rsidR="00C4047C" w:rsidRDefault="000D6EC6" w:rsidP="000D6EC6">
      <w:pPr>
        <w:ind w:right="-684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5370FB" w:rsidRPr="005370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70FB" w:rsidRPr="005370FB">
        <w:rPr>
          <w:sz w:val="28"/>
          <w:szCs w:val="28"/>
        </w:rPr>
        <w:t xml:space="preserve"> Батуринского </w:t>
      </w:r>
    </w:p>
    <w:p w14:paraId="6C6A917E" w14:textId="77777777" w:rsidR="00C4047C" w:rsidRDefault="005370FB" w:rsidP="000D6EC6">
      <w:pPr>
        <w:ind w:right="-6847"/>
        <w:rPr>
          <w:sz w:val="28"/>
          <w:szCs w:val="28"/>
        </w:rPr>
      </w:pPr>
      <w:r w:rsidRPr="005370F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370FB">
        <w:rPr>
          <w:sz w:val="28"/>
          <w:szCs w:val="28"/>
        </w:rPr>
        <w:t>поселения</w:t>
      </w:r>
    </w:p>
    <w:p w14:paraId="1F32827B" w14:textId="51C3CB35" w:rsidR="005370FB" w:rsidRPr="005370FB" w:rsidRDefault="00C4047C" w:rsidP="000D6EC6">
      <w:pPr>
        <w:ind w:right="-6847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5370FB" w:rsidRPr="005370FB">
        <w:rPr>
          <w:sz w:val="28"/>
          <w:szCs w:val="28"/>
        </w:rPr>
        <w:t xml:space="preserve"> </w:t>
      </w:r>
      <w:r w:rsidR="005370FB">
        <w:rPr>
          <w:sz w:val="28"/>
          <w:szCs w:val="28"/>
        </w:rPr>
        <w:t xml:space="preserve">                 </w:t>
      </w:r>
      <w:r w:rsidR="000D6EC6">
        <w:rPr>
          <w:sz w:val="28"/>
          <w:szCs w:val="28"/>
        </w:rPr>
        <w:t xml:space="preserve">  </w:t>
      </w:r>
      <w:r w:rsidR="005370FB">
        <w:rPr>
          <w:sz w:val="28"/>
          <w:szCs w:val="28"/>
        </w:rPr>
        <w:t xml:space="preserve"> </w:t>
      </w:r>
      <w:r w:rsidR="000D6EC6">
        <w:rPr>
          <w:sz w:val="28"/>
          <w:szCs w:val="28"/>
        </w:rPr>
        <w:t>А.В. Морозова</w:t>
      </w:r>
      <w:r w:rsidR="005370FB" w:rsidRPr="005370FB">
        <w:rPr>
          <w:sz w:val="28"/>
          <w:szCs w:val="28"/>
        </w:rPr>
        <w:t xml:space="preserve"> </w:t>
      </w:r>
    </w:p>
    <w:p w14:paraId="7F8B61EF" w14:textId="77777777" w:rsidR="0042135C" w:rsidRPr="005370FB" w:rsidRDefault="0042135C">
      <w:pPr>
        <w:pStyle w:val="Style8"/>
        <w:widowControl/>
        <w:spacing w:before="128"/>
        <w:jc w:val="both"/>
        <w:rPr>
          <w:rStyle w:val="FontStyle22"/>
          <w:sz w:val="28"/>
          <w:szCs w:val="28"/>
        </w:rPr>
        <w:sectPr w:rsidR="0042135C" w:rsidRPr="005370FB" w:rsidSect="005370FB">
          <w:type w:val="continuous"/>
          <w:pgSz w:w="11905" w:h="16837"/>
          <w:pgMar w:top="1134" w:right="567" w:bottom="1134" w:left="1701" w:header="720" w:footer="720" w:gutter="0"/>
          <w:cols w:num="2" w:space="5894" w:equalWidth="0">
            <w:col w:w="2805" w:space="4286"/>
            <w:col w:w="2546"/>
          </w:cols>
          <w:noEndnote/>
        </w:sectPr>
      </w:pPr>
    </w:p>
    <w:p w14:paraId="239A02C7" w14:textId="0C0B648E" w:rsidR="0042135C" w:rsidRPr="005370FB" w:rsidRDefault="00603A4C" w:rsidP="001E2AA1">
      <w:pPr>
        <w:pStyle w:val="Style3"/>
        <w:widowControl/>
        <w:spacing w:before="61"/>
        <w:ind w:left="5103"/>
        <w:rPr>
          <w:sz w:val="28"/>
          <w:szCs w:val="28"/>
        </w:rPr>
      </w:pPr>
      <w:r w:rsidRPr="005370FB">
        <w:rPr>
          <w:rStyle w:val="FontStyle22"/>
          <w:sz w:val="28"/>
          <w:szCs w:val="28"/>
        </w:rPr>
        <w:lastRenderedPageBreak/>
        <w:t>ПРИЛОЖЕНИЕ № 1</w:t>
      </w:r>
    </w:p>
    <w:p w14:paraId="74BEF230" w14:textId="77777777" w:rsidR="00C4047C" w:rsidRDefault="00C4047C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</w:p>
    <w:p w14:paraId="4B9E84DF" w14:textId="77777777" w:rsidR="00135CDC" w:rsidRDefault="00603A4C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УТВЕРЖДЕН </w:t>
      </w:r>
    </w:p>
    <w:p w14:paraId="059AE70B" w14:textId="77777777" w:rsidR="001051CC" w:rsidRDefault="00603A4C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постановлением администрации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Pr="005370FB">
        <w:rPr>
          <w:rStyle w:val="FontStyle22"/>
          <w:sz w:val="28"/>
          <w:szCs w:val="28"/>
        </w:rPr>
        <w:t xml:space="preserve"> сельского поселения Брюховецкого района </w:t>
      </w:r>
    </w:p>
    <w:p w14:paraId="6669477C" w14:textId="2973D004" w:rsidR="0042135C" w:rsidRPr="005370FB" w:rsidRDefault="00603A4C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от </w:t>
      </w:r>
      <w:r w:rsidR="00C4047C">
        <w:rPr>
          <w:rStyle w:val="FontStyle22"/>
          <w:sz w:val="28"/>
          <w:szCs w:val="28"/>
        </w:rPr>
        <w:t>______________</w:t>
      </w:r>
      <w:r w:rsidRPr="005370FB">
        <w:rPr>
          <w:rStyle w:val="FontStyle22"/>
          <w:spacing w:val="30"/>
          <w:sz w:val="28"/>
          <w:szCs w:val="28"/>
        </w:rPr>
        <w:t>№</w:t>
      </w:r>
      <w:r w:rsidRPr="005370FB">
        <w:rPr>
          <w:rStyle w:val="FontStyle22"/>
          <w:sz w:val="28"/>
          <w:szCs w:val="28"/>
        </w:rPr>
        <w:t xml:space="preserve"> </w:t>
      </w:r>
      <w:r w:rsidR="00C4047C">
        <w:rPr>
          <w:rStyle w:val="FontStyle22"/>
          <w:sz w:val="28"/>
          <w:szCs w:val="28"/>
        </w:rPr>
        <w:t>_____</w:t>
      </w:r>
    </w:p>
    <w:p w14:paraId="6FE84CEA" w14:textId="77777777" w:rsidR="0042135C" w:rsidRPr="005370FB" w:rsidRDefault="0042135C">
      <w:pPr>
        <w:pStyle w:val="Style1"/>
        <w:widowControl/>
        <w:spacing w:line="240" w:lineRule="exact"/>
        <w:ind w:left="4144"/>
        <w:jc w:val="left"/>
        <w:rPr>
          <w:sz w:val="28"/>
          <w:szCs w:val="28"/>
        </w:rPr>
      </w:pPr>
    </w:p>
    <w:p w14:paraId="3DDBAA4A" w14:textId="77777777" w:rsidR="0042135C" w:rsidRPr="005370FB" w:rsidRDefault="0042135C">
      <w:pPr>
        <w:pStyle w:val="Style1"/>
        <w:widowControl/>
        <w:spacing w:line="240" w:lineRule="exact"/>
        <w:ind w:left="4144"/>
        <w:jc w:val="left"/>
        <w:rPr>
          <w:sz w:val="28"/>
          <w:szCs w:val="28"/>
        </w:rPr>
      </w:pPr>
    </w:p>
    <w:p w14:paraId="2F20A756" w14:textId="77777777" w:rsidR="0042135C" w:rsidRPr="005370FB" w:rsidRDefault="00603A4C">
      <w:pPr>
        <w:pStyle w:val="Style1"/>
        <w:widowControl/>
        <w:spacing w:before="115" w:line="304" w:lineRule="exact"/>
        <w:ind w:left="4144"/>
        <w:jc w:val="left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>ПЕРЕЧЕНЬ</w:t>
      </w:r>
    </w:p>
    <w:p w14:paraId="12C0488A" w14:textId="2A2ABEED" w:rsidR="0042135C" w:rsidRPr="005370FB" w:rsidRDefault="00603A4C">
      <w:pPr>
        <w:pStyle w:val="Style1"/>
        <w:widowControl/>
        <w:spacing w:line="304" w:lineRule="exact"/>
        <w:ind w:left="608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 xml:space="preserve">главных администраторов доходов бюджета </w:t>
      </w:r>
      <w:r w:rsidR="005370FB" w:rsidRPr="005370FB">
        <w:rPr>
          <w:rStyle w:val="FontStyle21"/>
          <w:sz w:val="28"/>
          <w:szCs w:val="28"/>
        </w:rPr>
        <w:t>Батуринского</w:t>
      </w:r>
      <w:r w:rsidRPr="005370FB">
        <w:rPr>
          <w:rStyle w:val="FontStyle21"/>
          <w:sz w:val="28"/>
          <w:szCs w:val="28"/>
        </w:rPr>
        <w:t xml:space="preserve"> сельского поселения Брюховецкого района</w:t>
      </w:r>
    </w:p>
    <w:p w14:paraId="75AB95BE" w14:textId="77777777" w:rsidR="0042135C" w:rsidRPr="005370FB" w:rsidRDefault="0042135C">
      <w:pPr>
        <w:widowControl/>
        <w:spacing w:after="608" w:line="1" w:lineRule="exact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001"/>
        <w:gridCol w:w="1385"/>
      </w:tblGrid>
      <w:tr w:rsidR="002F0555" w:rsidRPr="00363728" w14:paraId="0905B4D7" w14:textId="77777777" w:rsidTr="00500336">
        <w:trPr>
          <w:trHeight w:val="874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A264" w14:textId="77777777" w:rsidR="002F0555" w:rsidRPr="00363728" w:rsidRDefault="002F0555" w:rsidP="00363728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62653E" w14:textId="77777777" w:rsidR="002F0555" w:rsidRPr="00363728" w:rsidRDefault="002F0555" w:rsidP="00363728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Наименование главного администратора доходов бюджета Батуринского сельского поселения Брюховецкого района, наименование кода вида (подвида) доходов бюджета Батуринского сельского поселения Брюховецкого района</w:t>
            </w:r>
          </w:p>
          <w:p w14:paraId="0AD2EF24" w14:textId="77777777" w:rsidR="002F0555" w:rsidRPr="00363728" w:rsidRDefault="002F0555" w:rsidP="00363728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</w:p>
          <w:p w14:paraId="77E78C7E" w14:textId="198A24F2" w:rsidR="002F0555" w:rsidRPr="00363728" w:rsidRDefault="002F0555" w:rsidP="00363728">
            <w:pPr>
              <w:pStyle w:val="Style14"/>
              <w:rPr>
                <w:rStyle w:val="FontStyle23"/>
                <w:sz w:val="24"/>
                <w:szCs w:val="24"/>
              </w:rPr>
            </w:pPr>
          </w:p>
        </w:tc>
      </w:tr>
      <w:tr w:rsidR="002F0555" w:rsidRPr="00363728" w14:paraId="73A6583C" w14:textId="77777777" w:rsidTr="00500336">
        <w:trPr>
          <w:trHeight w:val="83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4158" w14:textId="32640D2C" w:rsidR="002F0555" w:rsidRPr="00363728" w:rsidRDefault="002F0555" w:rsidP="00363728">
            <w:pPr>
              <w:pStyle w:val="Style14"/>
              <w:widowControl/>
              <w:spacing w:line="250" w:lineRule="exac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B160" w14:textId="77C842DA" w:rsidR="002F0555" w:rsidRPr="00363728" w:rsidRDefault="002F0555" w:rsidP="00363728">
            <w:pPr>
              <w:pStyle w:val="Style14"/>
              <w:widowControl/>
              <w:ind w:left="264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вид</w:t>
            </w:r>
            <w:proofErr w:type="gramStart"/>
            <w:r w:rsidRPr="00363728">
              <w:rPr>
                <w:rStyle w:val="FontStyle23"/>
                <w:sz w:val="24"/>
                <w:szCs w:val="24"/>
              </w:rPr>
              <w:t>а(</w:t>
            </w:r>
            <w:proofErr w:type="gramEnd"/>
            <w:r w:rsidRPr="00363728">
              <w:rPr>
                <w:rStyle w:val="FontStyle23"/>
                <w:sz w:val="24"/>
                <w:szCs w:val="24"/>
              </w:rPr>
              <w:t>подвида) доходов бюджета Батуринского сельского поселения</w:t>
            </w:r>
          </w:p>
          <w:p w14:paraId="28AB72A3" w14:textId="77777777" w:rsidR="002F0555" w:rsidRPr="00363728" w:rsidRDefault="002F0555" w:rsidP="00363728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Брюховецкого района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4074" w14:textId="77777777" w:rsidR="002F0555" w:rsidRPr="00363728" w:rsidRDefault="002F0555" w:rsidP="00363728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</w:p>
        </w:tc>
      </w:tr>
      <w:tr w:rsidR="0042135C" w:rsidRPr="005B76A1" w14:paraId="4DE4B648" w14:textId="77777777" w:rsidTr="00500336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FB8B" w14:textId="77777777" w:rsidR="0042135C" w:rsidRPr="005B76A1" w:rsidRDefault="00603A4C" w:rsidP="00363728">
            <w:pPr>
              <w:pStyle w:val="Style14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E62C" w14:textId="77777777" w:rsidR="0042135C" w:rsidRPr="005B76A1" w:rsidRDefault="00603A4C" w:rsidP="00363728">
            <w:pPr>
              <w:pStyle w:val="Style14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FC2EA7" w14:textId="77777777" w:rsidR="0042135C" w:rsidRPr="005B76A1" w:rsidRDefault="00603A4C" w:rsidP="00363728">
            <w:pPr>
              <w:pStyle w:val="Style14"/>
              <w:widowControl/>
              <w:spacing w:line="240" w:lineRule="auto"/>
              <w:ind w:left="1981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6A27F" w14:textId="77777777" w:rsidR="0042135C" w:rsidRPr="005B76A1" w:rsidRDefault="0042135C" w:rsidP="00363728">
            <w:pPr>
              <w:pStyle w:val="Style16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42135C" w:rsidRPr="00363728" w14:paraId="33B9B690" w14:textId="77777777" w:rsidTr="00500336">
        <w:trPr>
          <w:trHeight w:val="1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C152" w14:textId="77777777" w:rsidR="0042135C" w:rsidRPr="00363728" w:rsidRDefault="00603A4C" w:rsidP="00363728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4679" w14:textId="77777777" w:rsidR="0042135C" w:rsidRPr="00363728" w:rsidRDefault="0042135C" w:rsidP="00363728">
            <w:pPr>
              <w:pStyle w:val="Style16"/>
              <w:widowControl/>
              <w:jc w:val="center"/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E66813" w14:textId="77777777" w:rsidR="0042135C" w:rsidRPr="00363728" w:rsidRDefault="00603A4C" w:rsidP="00363728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36BC2" w14:textId="77777777" w:rsidR="0042135C" w:rsidRPr="00363728" w:rsidRDefault="0042135C" w:rsidP="00363728">
            <w:pPr>
              <w:pStyle w:val="Style16"/>
              <w:widowControl/>
            </w:pPr>
          </w:p>
        </w:tc>
      </w:tr>
      <w:tr w:rsidR="0042135C" w:rsidRPr="00363728" w14:paraId="1A67D99E" w14:textId="77777777" w:rsidTr="00500336">
        <w:trPr>
          <w:trHeight w:val="18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77EB" w14:textId="77777777" w:rsidR="0042135C" w:rsidRPr="00363728" w:rsidRDefault="00603A4C" w:rsidP="00363728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68C3" w14:textId="77777777" w:rsidR="0042135C" w:rsidRPr="00363728" w:rsidRDefault="00603A4C" w:rsidP="00363728">
            <w:pPr>
              <w:pStyle w:val="Style14"/>
              <w:widowControl/>
              <w:spacing w:line="240" w:lineRule="auto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1 03 02231 01 0000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B404" w14:textId="483D7435" w:rsidR="0042135C" w:rsidRPr="00363728" w:rsidRDefault="00603A4C" w:rsidP="009046E4">
            <w:pPr>
              <w:pStyle w:val="Style14"/>
              <w:widowControl/>
              <w:ind w:firstLine="7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 дизельное топливо,   подлежащие 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</w:t>
            </w:r>
            <w:r w:rsidR="009046E4">
              <w:rPr>
                <w:rStyle w:val="FontStyle23"/>
                <w:sz w:val="24"/>
                <w:szCs w:val="24"/>
              </w:rPr>
              <w:t xml:space="preserve">ые  бюджеты  (по нормативам, </w:t>
            </w:r>
            <w:r w:rsidRPr="00363728">
              <w:rPr>
                <w:rStyle w:val="FontStyle23"/>
                <w:sz w:val="24"/>
                <w:szCs w:val="24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5C43" w:rsidRPr="00363728" w14:paraId="244E3620" w14:textId="77777777" w:rsidTr="00500336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7429" w14:textId="77777777" w:rsidR="00F45C43" w:rsidRPr="00363728" w:rsidRDefault="00F45C43" w:rsidP="00363728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  <w:p w14:paraId="442C4A22" w14:textId="77777777" w:rsidR="00F45C43" w:rsidRPr="00363728" w:rsidRDefault="00F45C43" w:rsidP="00363728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981E" w14:textId="77777777" w:rsidR="00F45C43" w:rsidRPr="00363728" w:rsidRDefault="00F45C43" w:rsidP="00363728">
            <w:pPr>
              <w:pStyle w:val="Style4"/>
              <w:widowControl/>
              <w:spacing w:before="64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1 03 02241 01 0000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7224CABF" w14:textId="77777777" w:rsidR="00F45C43" w:rsidRPr="00363728" w:rsidRDefault="00F45C43" w:rsidP="00363728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532E" w14:textId="773A7927" w:rsidR="00F45C43" w:rsidRPr="00363728" w:rsidRDefault="00F45C43" w:rsidP="00363728">
            <w:pPr>
              <w:pStyle w:val="Style4"/>
              <w:widowControl/>
              <w:tabs>
                <w:tab w:val="left" w:pos="2630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 моторные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масла для дизельных и (или)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карбюраторных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(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инжекторных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>)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двигателей, подлежащие распределению</w:t>
            </w:r>
            <w:r w:rsidRPr="00363728">
              <w:rPr>
                <w:rStyle w:val="FontStyle23"/>
                <w:sz w:val="24"/>
                <w:szCs w:val="24"/>
              </w:rPr>
              <w:br/>
              <w:t>между бюджетами субъектов Российской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Федерации и местными бюджетами с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учетом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установленных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="009046E4">
              <w:rPr>
                <w:rStyle w:val="FontStyle23"/>
                <w:sz w:val="24"/>
                <w:szCs w:val="24"/>
              </w:rPr>
              <w:t xml:space="preserve">дифференцированных </w:t>
            </w:r>
            <w:r w:rsidRPr="00363728">
              <w:rPr>
                <w:rStyle w:val="FontStyle23"/>
                <w:sz w:val="24"/>
                <w:szCs w:val="24"/>
              </w:rPr>
              <w:t>нормативов</w:t>
            </w:r>
          </w:p>
          <w:p w14:paraId="0882FDC5" w14:textId="7A4E61E0" w:rsidR="00F45C43" w:rsidRPr="00363728" w:rsidRDefault="00F45C43" w:rsidP="009046E4">
            <w:pPr>
              <w:pStyle w:val="Style4"/>
              <w:widowControl/>
              <w:tabs>
                <w:tab w:val="left" w:pos="260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отчислений в местные бюджеты (по</w:t>
            </w:r>
            <w:r w:rsidR="002F0555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="009046E4">
              <w:rPr>
                <w:rStyle w:val="FontStyle23"/>
                <w:sz w:val="24"/>
                <w:szCs w:val="24"/>
              </w:rPr>
              <w:t xml:space="preserve">нормативам, </w:t>
            </w:r>
            <w:r w:rsidRPr="00363728">
              <w:rPr>
                <w:rStyle w:val="FontStyle23"/>
                <w:sz w:val="24"/>
                <w:szCs w:val="24"/>
              </w:rPr>
              <w:t>установленным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 xml:space="preserve">федеральным законом о федеральном бюджете в целях формирования дорожных фондов </w:t>
            </w:r>
            <w:r w:rsidR="002F0555" w:rsidRPr="00363728">
              <w:rPr>
                <w:rStyle w:val="FontStyle23"/>
                <w:sz w:val="24"/>
                <w:szCs w:val="24"/>
              </w:rPr>
              <w:t>субъектов Российской Федерации)</w:t>
            </w:r>
          </w:p>
        </w:tc>
      </w:tr>
      <w:tr w:rsidR="00F45C43" w:rsidRPr="00363728" w14:paraId="5FAF6060" w14:textId="77777777" w:rsidTr="00500336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1534" w14:textId="77777777" w:rsidR="00F45C43" w:rsidRPr="00363728" w:rsidRDefault="00F45C43" w:rsidP="00363728">
            <w:pPr>
              <w:pStyle w:val="Style4"/>
              <w:widowControl/>
              <w:spacing w:before="88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  <w:p w14:paraId="6B360015" w14:textId="77777777" w:rsidR="00F45C43" w:rsidRPr="00363728" w:rsidRDefault="00F45C43" w:rsidP="00363728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22EA" w14:textId="2302AAE1" w:rsidR="00F45C43" w:rsidRPr="00363728" w:rsidRDefault="00F45C43" w:rsidP="00363728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1 03 02251 01 0000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1318" w14:textId="4AB6AC3F" w:rsidR="00F45C43" w:rsidRPr="00363728" w:rsidRDefault="007C0878" w:rsidP="00363728">
            <w:pPr>
              <w:pStyle w:val="Style4"/>
              <w:widowControl/>
              <w:tabs>
                <w:tab w:val="left" w:pos="264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proofErr w:type="gramStart"/>
            <w:r w:rsidRPr="00363728">
              <w:rPr>
                <w:rStyle w:val="FontStyle23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="00F45C43" w:rsidRPr="00363728">
              <w:rPr>
                <w:rStyle w:val="FontStyle23"/>
                <w:sz w:val="24"/>
                <w:szCs w:val="24"/>
              </w:rPr>
              <w:t xml:space="preserve">нормативов отчислений в </w:t>
            </w:r>
            <w:r w:rsidR="00F45C43" w:rsidRPr="00363728">
              <w:rPr>
                <w:rStyle w:val="FontStyle23"/>
                <w:sz w:val="24"/>
                <w:szCs w:val="24"/>
              </w:rPr>
              <w:lastRenderedPageBreak/>
              <w:t>местные бюджеты (по нормативам,</w:t>
            </w:r>
            <w:r w:rsidRPr="00363728">
              <w:rPr>
                <w:rStyle w:val="FontStyle23"/>
                <w:sz w:val="24"/>
                <w:szCs w:val="24"/>
              </w:rPr>
              <w:t xml:space="preserve"> </w:t>
            </w:r>
            <w:r w:rsidR="00F45C43" w:rsidRPr="00363728">
              <w:rPr>
                <w:rStyle w:val="FontStyle23"/>
                <w:sz w:val="24"/>
                <w:szCs w:val="24"/>
              </w:rPr>
              <w:t>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F45C43" w:rsidRPr="00363728" w14:paraId="639BE8EA" w14:textId="77777777" w:rsidTr="00500336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529D" w14:textId="77777777" w:rsidR="00F45C43" w:rsidRPr="00363728" w:rsidRDefault="00F45C43" w:rsidP="00363728">
            <w:pPr>
              <w:pStyle w:val="Style4"/>
              <w:widowControl/>
              <w:spacing w:before="7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100</w:t>
            </w:r>
          </w:p>
          <w:p w14:paraId="4EFA856A" w14:textId="77777777" w:rsidR="00F45C43" w:rsidRPr="00363728" w:rsidRDefault="00F45C43" w:rsidP="00363728">
            <w:pPr>
              <w:pStyle w:val="Style4"/>
              <w:widowControl/>
              <w:spacing w:before="88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100C" w14:textId="77777777" w:rsidR="00F45C43" w:rsidRPr="00363728" w:rsidRDefault="00F45C43" w:rsidP="00363728">
            <w:pPr>
              <w:pStyle w:val="Style4"/>
              <w:widowControl/>
              <w:spacing w:before="7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1 03 02261 01 0000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7BDD1DAE" w14:textId="77777777" w:rsidR="00F45C43" w:rsidRPr="00363728" w:rsidRDefault="00F45C43" w:rsidP="00363728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84CF" w14:textId="0CCF17DF" w:rsidR="00F45C43" w:rsidRPr="00363728" w:rsidRDefault="00F45C43" w:rsidP="009046E4">
            <w:pPr>
              <w:pStyle w:val="Style4"/>
              <w:widowControl/>
              <w:tabs>
                <w:tab w:val="left" w:pos="264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прямогонный бензин, подлежащие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распределению между бюджетами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субъектов Российской Федерации и</w:t>
            </w:r>
            <w:r w:rsidRPr="00363728">
              <w:rPr>
                <w:rStyle w:val="FontStyle23"/>
                <w:sz w:val="24"/>
                <w:szCs w:val="24"/>
              </w:rPr>
              <w:br/>
              <w:t>местными бюджетами с учетом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установленных дифференцированных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нормативов отчислений в местные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бюджеты (по нормативам,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установленным федеральным законом о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федеральном бюджете в целях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формирования дорожных фондов</w:t>
            </w:r>
            <w:r w:rsidR="000B68CA" w:rsidRPr="00363728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субъектов Российской Федерации)</w:t>
            </w:r>
          </w:p>
        </w:tc>
      </w:tr>
      <w:tr w:rsidR="00F45C43" w:rsidRPr="00363728" w14:paraId="7559A522" w14:textId="77777777" w:rsidTr="005B76A1">
        <w:trPr>
          <w:trHeight w:val="3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040F" w14:textId="1CD6E35B" w:rsidR="00F45C43" w:rsidRPr="00363728" w:rsidRDefault="00F45C43" w:rsidP="009046E4">
            <w:pPr>
              <w:pStyle w:val="Style4"/>
              <w:widowControl/>
              <w:spacing w:before="20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570B" w14:textId="77777777" w:rsidR="00F45C43" w:rsidRPr="00363728" w:rsidRDefault="00F45C43" w:rsidP="00363728">
            <w:pPr>
              <w:pStyle w:val="Style4"/>
              <w:widowControl/>
              <w:spacing w:before="7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FF30" w14:textId="762E2A55" w:rsidR="00F45C43" w:rsidRPr="00363728" w:rsidRDefault="00F45C43" w:rsidP="00363728">
            <w:pPr>
              <w:pStyle w:val="Style4"/>
              <w:widowControl/>
              <w:tabs>
                <w:tab w:val="left" w:pos="264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  <w:u w:val="single"/>
              </w:rPr>
              <w:t>Федеральная налоговая служба</w:t>
            </w:r>
          </w:p>
        </w:tc>
      </w:tr>
      <w:tr w:rsidR="00F45C43" w:rsidRPr="00363728" w14:paraId="221A5C3E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5720" w14:textId="77777777" w:rsidR="00F45C43" w:rsidRPr="00363728" w:rsidRDefault="00F45C43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  <w:p w14:paraId="08159425" w14:textId="77777777" w:rsidR="00F45C43" w:rsidRPr="00363728" w:rsidRDefault="00F45C43" w:rsidP="00363728">
            <w:pPr>
              <w:pStyle w:val="Style4"/>
              <w:widowControl/>
              <w:spacing w:before="20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FDD6" w14:textId="77777777" w:rsidR="00F45C43" w:rsidRPr="00363728" w:rsidRDefault="00F45C43" w:rsidP="00363728">
            <w:pPr>
              <w:pStyle w:val="Style4"/>
              <w:widowControl/>
              <w:spacing w:before="95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1 01 02010 01 0000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3EE0F80E" w14:textId="77777777" w:rsidR="00F45C43" w:rsidRPr="00363728" w:rsidRDefault="00F45C43" w:rsidP="00363728">
            <w:pPr>
              <w:pStyle w:val="Style4"/>
              <w:widowControl/>
              <w:spacing w:before="7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F5CB" w14:textId="07F9B3CD" w:rsidR="00F45C43" w:rsidRPr="00363728" w:rsidRDefault="00F45C43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  <w:u w:val="single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от доходов, в отношении которых: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B68CA" w:rsidRPr="00363728" w14:paraId="6C8FA9D0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124F" w14:textId="5DBCAC77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BCA6" w14:textId="77777777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1 01 02020 01 0000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52524EB1" w14:textId="77777777" w:rsidR="000B68CA" w:rsidRPr="00363728" w:rsidRDefault="000B68CA" w:rsidP="00363728">
            <w:pPr>
              <w:pStyle w:val="Style4"/>
              <w:widowControl/>
              <w:spacing w:before="95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F04" w14:textId="4D82FA2B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полученных от осуществления</w:t>
            </w:r>
            <w:r w:rsidR="009046E4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  частной практикой в соответствии со статьей 227 Налогового кодекса Российской Федерации</w:t>
            </w:r>
          </w:p>
        </w:tc>
      </w:tr>
      <w:tr w:rsidR="000B68CA" w:rsidRPr="00363728" w14:paraId="11EF2037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BC04" w14:textId="18FD08AC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99FA" w14:textId="3E42785D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1 01 02030 01 0000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F253" w14:textId="2B2CF4A3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  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B68CA" w:rsidRPr="00363728" w14:paraId="6C192D0D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52A4" w14:textId="10A7DBEC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5158" w14:textId="12AC9F51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02040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68CD" w14:textId="4C051A7C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виде фиксированных авансовых 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B68CA" w:rsidRPr="00363728" w14:paraId="4E90890C" w14:textId="77777777" w:rsidTr="00500336">
        <w:trPr>
          <w:trHeight w:val="83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D03C" w14:textId="5C725E0D" w:rsidR="000B68CA" w:rsidRPr="00363728" w:rsidRDefault="000B68CA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7EB7" w14:textId="2A8F0FA3" w:rsidR="000B68CA" w:rsidRPr="00363728" w:rsidRDefault="000B68CA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 xml:space="preserve">1 01 02050 01 0000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0222" w14:textId="6CCD0FB7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сумм прибыли  контролируемой иностранной компании,    полученной физическими лицами,       признаваемыми контролирующими лицами       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0B68CA" w:rsidRPr="00363728" w14:paraId="7F771A8A" w14:textId="77777777" w:rsidTr="00500336">
        <w:trPr>
          <w:trHeight w:val="8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AC04" w14:textId="0F54F7AF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F43D" w14:textId="49AE9BE9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02060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9963" w14:textId="51312A53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0B68CA" w:rsidRPr="00363728" w14:paraId="3437F17D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B48C" w14:textId="7C2C15CA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lastRenderedPageBreak/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28E4" w14:textId="424CEB02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1 01 02080 01 0000 110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77FC" w14:textId="23B3478E" w:rsidR="000B68CA" w:rsidRPr="00363728" w:rsidRDefault="000B68CA" w:rsidP="009046E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части суммы  налога, превышающей 650 000 рублей, относящейся к части налоговой базы, превышающей 5 000 000 рублей (за исключением  налога на доходы физических лиц с сумм 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B68CA" w:rsidRPr="00363728" w14:paraId="2451A3A4" w14:textId="77777777" w:rsidTr="005B76A1">
        <w:trPr>
          <w:trHeight w:val="4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A122" w14:textId="0C9C7DF1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8A51" w14:textId="6A983C46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05 03010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0DBC" w14:textId="6D4D2C55" w:rsidR="000B68CA" w:rsidRPr="00363728" w:rsidRDefault="000B68CA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Единый сельскохозяйственный налог</w:t>
            </w:r>
          </w:p>
        </w:tc>
      </w:tr>
      <w:tr w:rsidR="000B68CA" w:rsidRPr="00363728" w14:paraId="2CE9703D" w14:textId="77777777" w:rsidTr="00500336">
        <w:trPr>
          <w:trHeight w:val="5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6E97" w14:textId="44AAB017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8586" w14:textId="63323BE5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1 05 03020 01 0000 110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4A62" w14:textId="19309C5B" w:rsidR="000B68CA" w:rsidRPr="00363728" w:rsidRDefault="000B68CA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Единый сельскохозяйственный налог (за налоговые периоды, истекшие до 1 января 2011 года)</w:t>
            </w:r>
          </w:p>
        </w:tc>
      </w:tr>
      <w:tr w:rsidR="000B68CA" w:rsidRPr="00363728" w14:paraId="26A917C1" w14:textId="77777777" w:rsidTr="00500336">
        <w:trPr>
          <w:trHeight w:val="8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5492" w14:textId="78EB1291" w:rsidR="000B68CA" w:rsidRPr="00363728" w:rsidRDefault="000B68CA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2A2" w14:textId="6D3437C3" w:rsidR="000B68CA" w:rsidRPr="00363728" w:rsidRDefault="000B68CA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06 01030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602A" w14:textId="1188E3B4" w:rsidR="000B68CA" w:rsidRPr="00363728" w:rsidRDefault="000B68CA" w:rsidP="00BF176A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proofErr w:type="gramStart"/>
            <w:r w:rsidRPr="00363728">
              <w:t>Налог</w:t>
            </w:r>
            <w:proofErr w:type="gramEnd"/>
            <w:r w:rsidRPr="00363728">
              <w:t xml:space="preserve"> на имущество физических лиц взимаемый по ставкам, применяемым  объектам налогообложения, расположенным в границах сельских поселений</w:t>
            </w:r>
          </w:p>
        </w:tc>
      </w:tr>
      <w:tr w:rsidR="00993EAC" w:rsidRPr="00363728" w14:paraId="66F07503" w14:textId="77777777" w:rsidTr="00500336">
        <w:trPr>
          <w:trHeight w:val="6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BD8" w14:textId="0501C0AA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E0D4" w14:textId="2F48F301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06 06033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D2F3" w14:textId="11B8F377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с организ</w:t>
            </w:r>
            <w:r w:rsidR="00BF176A">
              <w:t xml:space="preserve">аций, обладающих     земельным </w:t>
            </w:r>
            <w:r w:rsidRPr="00363728">
              <w:t>участком, расположенным в   границах сельских поселений</w:t>
            </w:r>
          </w:p>
        </w:tc>
      </w:tr>
      <w:tr w:rsidR="00993EAC" w:rsidRPr="00363728" w14:paraId="2E7646ED" w14:textId="77777777" w:rsidTr="00500336">
        <w:trPr>
          <w:trHeight w:val="7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9293" w14:textId="242DF691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011F" w14:textId="1258DD63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06 06043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EC6F" w14:textId="4DF8C620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с физических лиц, обладающих     земельным участком, расположенным в границах сельских поселений</w:t>
            </w:r>
          </w:p>
        </w:tc>
      </w:tr>
      <w:tr w:rsidR="00993EAC" w:rsidRPr="00363728" w14:paraId="3707D0B4" w14:textId="77777777" w:rsidTr="00500336">
        <w:trPr>
          <w:trHeight w:val="6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CAAE" w14:textId="73A1C558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4875" w14:textId="201CBF13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09 04053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82C7" w14:textId="21AD3DAD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93EAC" w:rsidRPr="00363728" w14:paraId="75175C2F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42EC" w14:textId="3328FF5B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3B3D" w14:textId="46D905AC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1 16 10123 01 0000 140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7565" w14:textId="4CB30FC2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денежных</w:t>
            </w:r>
            <w:r w:rsidR="00BF176A">
              <w:t xml:space="preserve"> </w:t>
            </w:r>
            <w:r w:rsidRPr="00363728">
              <w:t xml:space="preserve"> взысканий (штрафов),     поступающие</w:t>
            </w:r>
            <w:r w:rsidR="00BF176A">
              <w:t xml:space="preserve"> в </w:t>
            </w:r>
            <w:r w:rsidRPr="00363728">
              <w:t>счет погашения</w:t>
            </w:r>
            <w:r w:rsidR="00BF176A">
              <w:t xml:space="preserve"> </w:t>
            </w:r>
            <w:r w:rsidRPr="00363728">
              <w:t xml:space="preserve"> задолженности, образовавшейся до 1 января 2020 года, подлежащие зачислению</w:t>
            </w:r>
            <w:r w:rsidR="00BF176A">
              <w:t xml:space="preserve"> </w:t>
            </w:r>
            <w:r w:rsidRPr="00363728">
              <w:t>в бюджет муниципального образования по нормативам, действовавшим в 2019 году</w:t>
            </w:r>
          </w:p>
        </w:tc>
      </w:tr>
      <w:tr w:rsidR="00993EAC" w:rsidRPr="00363728" w14:paraId="0EC11DB1" w14:textId="77777777" w:rsidTr="00500336">
        <w:trPr>
          <w:trHeight w:val="3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8D6B" w14:textId="4930A0BA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0EC0" w14:textId="77777777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9D29" w14:textId="6992E41F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Администрация Батуринского сельского поселения Брюховецкого района</w:t>
            </w:r>
          </w:p>
        </w:tc>
      </w:tr>
      <w:tr w:rsidR="00993EAC" w:rsidRPr="00363728" w14:paraId="0419BE4D" w14:textId="77777777" w:rsidTr="00500336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C24C" w14:textId="43467053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C1A4" w14:textId="004FEBAF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08 07175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76DD" w14:textId="65D8CB10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Государственная</w:t>
            </w:r>
            <w:r w:rsidR="00BF176A">
              <w:t xml:space="preserve"> пошлина за выдачу органом </w:t>
            </w:r>
            <w:r w:rsidRPr="00363728">
              <w:t>местного самоуправления поселения специального разрешения на движение  по   автомобильным  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93EAC" w:rsidRPr="00363728" w14:paraId="09F31A40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777B" w14:textId="54295A30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9474" w14:textId="5175C533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08 04020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2032" w14:textId="2583F946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Государственная пошлина за </w:t>
            </w:r>
            <w:proofErr w:type="gramStart"/>
            <w:r w:rsidRPr="00363728">
              <w:t>совершени</w:t>
            </w:r>
            <w:r w:rsidR="00BF176A">
              <w:t>и</w:t>
            </w:r>
            <w:proofErr w:type="gramEnd"/>
            <w:r w:rsidRPr="00363728">
              <w:t xml:space="preserve"> нотариальных  действий  должностным лицами           органов местног</w:t>
            </w:r>
            <w:r w:rsidR="00BF176A">
              <w:t>о</w:t>
            </w:r>
            <w:r w:rsidRPr="00363728">
              <w:t xml:space="preserve"> самоуправления,   уполномоченными соответствии с законодательными актам Российской Федерации на совершении нотариальных действий</w:t>
            </w:r>
          </w:p>
        </w:tc>
      </w:tr>
      <w:tr w:rsidR="00993EAC" w:rsidRPr="00363728" w14:paraId="512ED68C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A638" w14:textId="60938A86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9A0C" w14:textId="173621E8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1 11 05025 10 0000 120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80D2" w14:textId="7FA7CE0E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Доходы, получаемые в виде арендно</w:t>
            </w:r>
            <w:r w:rsidR="00BF176A">
              <w:t>й</w:t>
            </w:r>
            <w:r w:rsidRPr="00363728">
              <w:t xml:space="preserve"> платы, а также средства от продажи прав на  заключение  договоров   аренды  з земли,   находящиеся   в   собственност</w:t>
            </w:r>
            <w:r w:rsidR="00BF176A">
              <w:t>ь</w:t>
            </w:r>
            <w:r w:rsidRPr="00363728">
              <w:t xml:space="preserve"> сельских поселений (за  исключение земельных участков муниципальны</w:t>
            </w:r>
            <w:r w:rsidR="00BF176A">
              <w:t>х</w:t>
            </w:r>
            <w:r w:rsidRPr="00363728">
              <w:t xml:space="preserve"> бюджетных и автономных учреждений)</w:t>
            </w:r>
            <w:proofErr w:type="gramEnd"/>
          </w:p>
        </w:tc>
      </w:tr>
      <w:tr w:rsidR="00993EAC" w:rsidRPr="00363728" w14:paraId="2113EC3E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C57C" w14:textId="4B206DAE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04E8" w14:textId="361C7797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t>1 11 05035 10 0000 120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1E1B" w14:textId="03994FEA" w:rsidR="00993EAC" w:rsidRPr="00363728" w:rsidRDefault="00993EAC" w:rsidP="00BF176A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 от сдачи в аренду имуществ находящегося в оперативном управления органов управления сельских поселений созданных      ими учреждений исключением имущества муниципальных бюджетных и автономных учреждений)</w:t>
            </w:r>
            <w:proofErr w:type="gramEnd"/>
          </w:p>
        </w:tc>
      </w:tr>
      <w:tr w:rsidR="00993EAC" w:rsidRPr="00363728" w14:paraId="245741C7" w14:textId="77777777" w:rsidTr="00500336">
        <w:trPr>
          <w:trHeight w:val="7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E50B" w14:textId="77777777" w:rsidR="00993EAC" w:rsidRPr="00363728" w:rsidRDefault="00993EAC" w:rsidP="00363728">
            <w:pPr>
              <w:pStyle w:val="Style18"/>
              <w:widowControl/>
              <w:spacing w:line="240" w:lineRule="auto"/>
              <w:ind w:left="595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  <w:p w14:paraId="337B50CF" w14:textId="77777777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F5DC" w14:textId="0275A646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1 11 05075 10 0000 120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B88A" w14:textId="767885A5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93EAC" w:rsidRPr="00363728" w14:paraId="7F8BABD1" w14:textId="77777777" w:rsidTr="00500336">
        <w:trPr>
          <w:trHeight w:val="9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CE47" w14:textId="08AC1052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573B" w14:textId="4BFACA44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1 11 07015 10 0000 120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3951" w14:textId="6F2E808C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93EAC" w:rsidRPr="00363728" w14:paraId="296B1B7D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DA7C" w14:textId="66065FA3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7415" w14:textId="1D8FD5E5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037A" w14:textId="320D7853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3EAC" w:rsidRPr="00363728" w14:paraId="4B15F9DE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411A" w14:textId="49CDE297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4A00" w14:textId="7A7A9DE8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1 11 09080 10 0000 120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CDBF" w14:textId="4D08D26E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993EAC" w:rsidRPr="00363728" w14:paraId="17BBD853" w14:textId="77777777" w:rsidTr="00500336">
        <w:trPr>
          <w:trHeight w:val="6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35B0" w14:textId="667D9742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7528" w14:textId="7B209BE2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1 13 01995 10 0000 130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5FA9" w14:textId="2D09364C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3EAC" w:rsidRPr="00363728" w14:paraId="45A4087F" w14:textId="77777777" w:rsidTr="00500336">
        <w:trPr>
          <w:trHeight w:val="68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0A81" w14:textId="5574CB90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AE3D" w14:textId="7CB237DD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1 13 02065 10 0000 130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168E" w14:textId="5C161058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3EAC" w:rsidRPr="00363728" w14:paraId="1DBE9C0C" w14:textId="77777777" w:rsidTr="00500336">
        <w:trPr>
          <w:trHeight w:val="56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62EC" w14:textId="557DF1EF" w:rsidR="00993EAC" w:rsidRPr="00363728" w:rsidRDefault="00993EA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DF5C" w14:textId="5BB7423A" w:rsidR="00993EAC" w:rsidRPr="00363728" w:rsidRDefault="00993EA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AE5A" w14:textId="20749432" w:rsidR="00993EAC" w:rsidRPr="00363728" w:rsidRDefault="00993EA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043E8" w:rsidRPr="00363728" w14:paraId="7F1CCEB9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4EEE" w14:textId="5477CE3E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C579" w14:textId="132FF592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719A" w14:textId="31EC9BBC" w:rsidR="00E043E8" w:rsidRPr="00363728" w:rsidRDefault="00E043E8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43E8" w:rsidRPr="00363728" w14:paraId="7A729637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129B" w14:textId="5D1F4FE4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B083" w14:textId="1548BA71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40CB" w14:textId="75FBD057" w:rsidR="00E043E8" w:rsidRPr="00363728" w:rsidRDefault="00E043E8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собственности сельских поселений (за исключением имущества муниципальных бюджетных и</w:t>
            </w:r>
            <w:r w:rsidR="00ED298C" w:rsidRPr="00363728">
              <w:t xml:space="preserve"> автономных учреждений, а также имущества  муниципальных 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43E8" w:rsidRPr="00363728" w14:paraId="5195ABCA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0DF3" w14:textId="700F0171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BD88D" w14:textId="0AB72EF6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1 14 02052 10 0000 410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78AF" w14:textId="5AAB7979" w:rsidR="00E043E8" w:rsidRPr="00363728" w:rsidRDefault="00E043E8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оперативном управлении учреждений,   находящихся в ведении органов управления сельских поселений (за исключением      имущества муниципальных</w:t>
            </w:r>
            <w:r w:rsidR="00BF176A">
              <w:t xml:space="preserve"> </w:t>
            </w:r>
            <w:r w:rsidRPr="00363728">
              <w:t xml:space="preserve"> бюджетных         и автономных учреждений),</w:t>
            </w:r>
            <w:r w:rsidR="00BF176A">
              <w:t xml:space="preserve"> </w:t>
            </w:r>
            <w:r w:rsidRPr="00363728">
              <w:t>в части реализации     основных средств по указанному имуществу</w:t>
            </w:r>
          </w:p>
        </w:tc>
      </w:tr>
      <w:tr w:rsidR="00E043E8" w:rsidRPr="00363728" w14:paraId="0DE580AD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DAD4" w14:textId="4EFEADA9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ABF5" w14:textId="1B590197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1 14 02052 10 0000 440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82ED" w14:textId="32C9FBB1" w:rsidR="00E043E8" w:rsidRPr="00363728" w:rsidRDefault="00E043E8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</w:t>
            </w:r>
            <w:r w:rsidR="00BF176A">
              <w:t xml:space="preserve"> </w:t>
            </w:r>
            <w:r w:rsidRPr="00363728">
              <w:t xml:space="preserve"> имущества, находящегося в оперативном управлении учреждений,   находящихся в ведении органов управления сельских поселений (за</w:t>
            </w:r>
            <w:r w:rsidR="00BF176A">
              <w:t xml:space="preserve"> </w:t>
            </w:r>
            <w:r w:rsidRPr="00363728">
              <w:t>исключением имущества муниципальных бюджетных и автономных    учреждений), в части реализации материальных   запасов по указанному имуществу</w:t>
            </w:r>
          </w:p>
        </w:tc>
      </w:tr>
      <w:tr w:rsidR="00E043E8" w:rsidRPr="00363728" w14:paraId="6E6632EA" w14:textId="77777777" w:rsidTr="00500336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A0A1" w14:textId="260B18C4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F577" w14:textId="12C1CE34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1 14 02053 10 0000 410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B0D2" w14:textId="78B917B7" w:rsidR="00E043E8" w:rsidRPr="00363728" w:rsidRDefault="00E043E8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иного имущества, находящегося в собственности сельских поселений (за исключением имущества муниципальных</w:t>
            </w:r>
            <w:r w:rsidR="00BF176A">
              <w:t xml:space="preserve"> </w:t>
            </w:r>
            <w:r w:rsidRPr="00363728">
              <w:t xml:space="preserve"> бюджетных</w:t>
            </w:r>
            <w:r w:rsidR="00BF176A">
              <w:t xml:space="preserve"> </w:t>
            </w:r>
            <w:r w:rsidRPr="00363728">
              <w:t xml:space="preserve"> и автономных     учреждений, а также имущества  муниципальных 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43E8" w:rsidRPr="00363728" w14:paraId="1333ECA2" w14:textId="77777777" w:rsidTr="00500336">
        <w:trPr>
          <w:trHeight w:val="4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349F" w14:textId="7F5E9659" w:rsidR="00E043E8" w:rsidRPr="00363728" w:rsidRDefault="00E043E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ABC1" w14:textId="6ABADA87" w:rsidR="00E043E8" w:rsidRPr="00363728" w:rsidRDefault="00E043E8" w:rsidP="00363728">
            <w:pPr>
              <w:pStyle w:val="Style4"/>
              <w:widowControl/>
              <w:spacing w:before="54"/>
              <w:jc w:val="center"/>
            </w:pPr>
            <w:r w:rsidRPr="00363728">
              <w:t>1 14 02053 10 0000 440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C57C" w14:textId="2E26CA51" w:rsidR="00E043E8" w:rsidRPr="00363728" w:rsidRDefault="00E043E8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иного имущества, находящегося в собственности сельских поселений (за исклю</w:t>
            </w:r>
            <w:r w:rsidR="00BF176A">
              <w:t xml:space="preserve">чением имущества муниципальных </w:t>
            </w:r>
            <w:r w:rsidRPr="00363728">
              <w:t>бюджетных и автономных    учреждений, а также имущества муниципальных 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298C" w:rsidRPr="00363728" w14:paraId="779CE685" w14:textId="77777777" w:rsidTr="00500336">
        <w:trPr>
          <w:trHeight w:val="82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E230" w14:textId="0EF405BC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213B" w14:textId="428CB605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1 14 03050 10 0000 410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AD73" w14:textId="2968B1F4" w:rsidR="00ED298C" w:rsidRPr="00363728" w:rsidRDefault="00ED298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от распоряжения и реализаци</w:t>
            </w:r>
            <w:r w:rsidR="00BF176A">
              <w:t>и</w:t>
            </w:r>
            <w:r w:rsidRPr="00363728">
              <w:t xml:space="preserve"> выморочного имущества, обращенного собственность сельских поселений (части реализации основных средств </w:t>
            </w:r>
            <w:proofErr w:type="gramStart"/>
            <w:r w:rsidRPr="00363728">
              <w:t>п</w:t>
            </w:r>
            <w:proofErr w:type="gramEnd"/>
            <w:r w:rsidRPr="00363728">
              <w:t xml:space="preserve"> указанному имуществу)</w:t>
            </w:r>
          </w:p>
        </w:tc>
      </w:tr>
      <w:tr w:rsidR="00ED298C" w:rsidRPr="00363728" w14:paraId="08EB5E40" w14:textId="77777777" w:rsidTr="00500336">
        <w:trPr>
          <w:trHeight w:val="8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A79E" w14:textId="5DC87AAE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4BDD" w14:textId="6F174DA9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1 14 03050 10 0000 440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33AD" w14:textId="6C0B2E2C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от распоряжения и реализации выморочного имущества, обращенного в собственность   сельских   поселений   (в части реализации материальных запасов по указанному имуществу)</w:t>
            </w:r>
          </w:p>
        </w:tc>
      </w:tr>
      <w:tr w:rsidR="00ED298C" w:rsidRPr="00363728" w14:paraId="06BF24DA" w14:textId="77777777" w:rsidTr="00500336">
        <w:trPr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77EF" w14:textId="03F74FD7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E343" w14:textId="41BE9657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114 04050 10 0000 420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8092" w14:textId="479A5A07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  от   продажи   нематериальны активов, находящихся в собственности сельских поселений</w:t>
            </w:r>
          </w:p>
        </w:tc>
      </w:tr>
      <w:tr w:rsidR="00ED298C" w:rsidRPr="00363728" w14:paraId="3A38011E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70D9" w14:textId="077C90E5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2692" w14:textId="50CF4635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114 06025 10 0000 430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4E7" w14:textId="3AC52EC1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298C" w:rsidRPr="00363728" w14:paraId="4A7E1328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6626" w14:textId="7032AB1F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76E0" w14:textId="62DBAA2A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1 14 06045 10 0000 430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5C9E" w14:textId="201BF3D6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D298C" w:rsidRPr="00363728" w14:paraId="0C922FE7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21F7" w14:textId="6B6625C4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FDF0" w14:textId="48C3C5EA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1 14 13060 10 0000 410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A7AB" w14:textId="198C89A3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ED298C" w:rsidRPr="00363728" w14:paraId="2B45BE5C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4969" w14:textId="0AEB6B55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FD17" w14:textId="048159A0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1 14 14040 10 0000 410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1AD3" w14:textId="7157F603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ED298C" w:rsidRPr="00363728" w14:paraId="33F87009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ED3A" w14:textId="5685B558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A3C3" w14:textId="628ACC4E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1 14 14040 10 0000 440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3393" w14:textId="01CCB64A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ED298C" w:rsidRPr="00363728" w14:paraId="50DA1C7E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D9B1" w14:textId="2579E237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2CAC" w14:textId="4FE82DB3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115 02050 10 0000 140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A65E" w14:textId="192E1514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D298C" w:rsidRPr="00363728" w14:paraId="481965A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A74E" w14:textId="17EB6D12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510C" w14:textId="3DC405FC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1 16 02010 02 0000 140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20E9" w14:textId="2426621A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D298C" w:rsidRPr="00363728" w14:paraId="5348E83D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B1D7" w14:textId="6F8E32D8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3A62" w14:textId="3D417989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1 16 07010 10 0000 140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7AB3" w14:textId="13E05A5C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D298C" w:rsidRPr="00363728" w14:paraId="261598D7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A281" w14:textId="70546C72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02C8" w14:textId="71D135AA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1 16 07090 10 0000 140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9D48" w14:textId="0204BC76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D298C" w:rsidRPr="00363728" w14:paraId="246DB6AE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D5B3" w14:textId="0ABEBE88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F31E" w14:textId="52A01BB5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1 16 09040 10 0000 140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9D7E" w14:textId="6353D758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D298C" w:rsidRPr="00363728" w14:paraId="20BA1D97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0833D" w14:textId="22792B67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A9C2" w14:textId="1D82DF7E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1 16 10030 10 0000 140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2ED9" w14:textId="40C4ACC8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298C" w:rsidRPr="00363728" w14:paraId="2D710F76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801B" w14:textId="54253D7C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620D" w14:textId="33B4AD2B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1 16 10031 10 0000 140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6930" w14:textId="35640C69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D298C" w:rsidRPr="00363728" w14:paraId="046EB9D0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BC31" w14:textId="5A3CDE0D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9DC8" w14:textId="6C1F849E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1 16 10032 10 0000 140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F6C4" w14:textId="102F90D2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298C" w:rsidRPr="00363728" w14:paraId="2C8862A1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66E5" w14:textId="36510390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22C6" w14:textId="5D0275F1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1 16 10123 01 0000 140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FFFD" w14:textId="42737518" w:rsidR="00ED298C" w:rsidRPr="00363728" w:rsidRDefault="00ED298C" w:rsidP="00363728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за муниципальными бюджетными (автономными) учреждениями, унитарными предприятиями)</w:t>
            </w:r>
            <w:proofErr w:type="gramEnd"/>
          </w:p>
        </w:tc>
      </w:tr>
      <w:tr w:rsidR="00ED298C" w:rsidRPr="00363728" w14:paraId="1877B46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2C28" w14:textId="625FEBB0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B4E6" w14:textId="14E1B434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1 16 10061 10 0000 140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C880" w14:textId="3B07FBEA" w:rsidR="00ED298C" w:rsidRPr="00363728" w:rsidRDefault="00ED298C" w:rsidP="00BF176A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="00BF176A">
              <w:t xml:space="preserve">(за исключением муниципального </w:t>
            </w:r>
            <w:r w:rsidRPr="00363728">
              <w:t>ко</w:t>
            </w:r>
            <w:r w:rsidR="00BF176A">
              <w:t xml:space="preserve">нтракта, финансируемого     за </w:t>
            </w:r>
            <w:r w:rsidRPr="00363728">
              <w:t>счет средств муниципального дорожного</w:t>
            </w:r>
            <w:proofErr w:type="gramEnd"/>
            <w:r w:rsidR="00BF176A">
              <w:t xml:space="preserve"> </w:t>
            </w:r>
            <w:r w:rsidRPr="00363728">
              <w:t>фонда)</w:t>
            </w:r>
          </w:p>
        </w:tc>
      </w:tr>
      <w:tr w:rsidR="00ED298C" w:rsidRPr="00363728" w14:paraId="2FDA01B0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B4CE" w14:textId="50E4D01A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F650" w14:textId="751059B2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1 16 10062 10 0000 140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2CBD" w14:textId="31DB6D05" w:rsidR="00ED298C" w:rsidRPr="00363728" w:rsidRDefault="00ED298C" w:rsidP="00BF176A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 xml:space="preserve">Платежи в целях возмещения убытков, причиненных уклонением от заключения с   муниципальным </w:t>
            </w:r>
            <w:r w:rsidR="00BF176A">
              <w:t xml:space="preserve">органом </w:t>
            </w:r>
            <w:r w:rsidRPr="00363728">
              <w:t>сельского поселения (муниципальным   казенным учреждением) муниципального контракта, финансируемого за   счет средств муниципального дорожного фонда, а также иные денежные средства, подлежащие    зачислению в бюджет сельского поселения за</w:t>
            </w:r>
            <w:r w:rsidR="00BF176A">
              <w:t xml:space="preserve"> </w:t>
            </w:r>
            <w:r w:rsidRPr="00363728"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D298C" w:rsidRPr="00363728" w14:paraId="779D19BC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160E" w14:textId="3EDE3111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11F7" w14:textId="6D0D3C14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1 16 10081 10 0000 140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CBD" w14:textId="00A7B952" w:rsidR="00ED298C" w:rsidRPr="00363728" w:rsidRDefault="00ED298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  учреждением), в связи с односторонним отказом исполнителя</w:t>
            </w:r>
            <w:r w:rsidR="00BF176A">
              <w:t xml:space="preserve"> </w:t>
            </w:r>
            <w:r w:rsidRPr="00363728"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298C" w:rsidRPr="00363728" w14:paraId="6EAA30F5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8D66" w14:textId="771F9BDB" w:rsidR="00ED298C" w:rsidRPr="00363728" w:rsidRDefault="00ED298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4723" w14:textId="12AB2316" w:rsidR="00ED298C" w:rsidRPr="00363728" w:rsidRDefault="00ED298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1 16 10082 10 0000 140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F5AF" w14:textId="6A61692B" w:rsidR="00ED298C" w:rsidRPr="00363728" w:rsidRDefault="00ED298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в целях возмещения ущерба при расторжении муниципаль</w:t>
            </w:r>
            <w:r w:rsidR="00BF176A">
              <w:t xml:space="preserve">ного контракта, финансируемого </w:t>
            </w:r>
            <w:r w:rsidRPr="00363728">
              <w:t>за счет средств муниципального     дорожного фонда сельского поселения, в связи    с односторонним отказом исполнителя (подрядчика) от его исполнения</w:t>
            </w:r>
          </w:p>
        </w:tc>
      </w:tr>
      <w:tr w:rsidR="00D07BBC" w:rsidRPr="00363728" w14:paraId="17EB2EB6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0B7" w14:textId="0412D0AA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96B2" w14:textId="60DBBC2F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1 16 10100 10 0000 140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F8D0" w14:textId="5D9A9BA1" w:rsidR="00D07BBC" w:rsidRPr="00363728" w:rsidRDefault="00D07BB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Денежные взыскания, налагаемые в возмещение </w:t>
            </w:r>
            <w:r w:rsidR="00BF176A">
              <w:t xml:space="preserve">ущерба, </w:t>
            </w:r>
            <w:r w:rsidRPr="00363728">
              <w:t>причиненного в результате незаконного или нецелевого использования  бюджетных  средств   (в части бюджетов сельских поселений)</w:t>
            </w:r>
          </w:p>
        </w:tc>
      </w:tr>
      <w:tr w:rsidR="00D07BBC" w:rsidRPr="00363728" w14:paraId="1B71584B" w14:textId="77777777" w:rsidTr="00500336">
        <w:trPr>
          <w:trHeight w:val="6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FF2E" w14:textId="70FBA283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7183" w14:textId="00966AF0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1 17 01050 10 0000 180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7459" w14:textId="259129AB" w:rsidR="00D07BBC" w:rsidRPr="00363728" w:rsidRDefault="00D07BB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Невыясненные поступления, зачисляемые в бюджеты сельских поселений</w:t>
            </w:r>
          </w:p>
        </w:tc>
      </w:tr>
      <w:tr w:rsidR="00D07BBC" w:rsidRPr="00363728" w14:paraId="5593CFC9" w14:textId="77777777" w:rsidTr="00500336">
        <w:trPr>
          <w:trHeight w:val="4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FFEA" w14:textId="4CF84C9A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9197" w14:textId="6C9FA039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1 17 05050 10 0000 180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490A" w14:textId="42D29EFF" w:rsidR="00D07BBC" w:rsidRPr="00363728" w:rsidRDefault="00D07BB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Прочие неналоговые доходы бюджета сельских поселений</w:t>
            </w:r>
          </w:p>
        </w:tc>
      </w:tr>
      <w:tr w:rsidR="00D07BBC" w:rsidRPr="00363728" w14:paraId="7309AF14" w14:textId="77777777" w:rsidTr="00500336">
        <w:trPr>
          <w:trHeight w:val="6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23A7" w14:textId="252A72E2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AB49" w14:textId="6885FE33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1 17 14030 10 0000 150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05C3" w14:textId="5F15F3BC" w:rsidR="00D07BBC" w:rsidRPr="00363728" w:rsidRDefault="00D07BBC" w:rsidP="00BF176A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самообложения граждан, зачисляемые    в бюджеты сельских поселений</w:t>
            </w:r>
          </w:p>
        </w:tc>
      </w:tr>
      <w:tr w:rsidR="00D07BBC" w:rsidRPr="00363728" w14:paraId="448A9C41" w14:textId="77777777" w:rsidTr="00500336">
        <w:trPr>
          <w:trHeight w:val="6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4FE1" w14:textId="7CCFD23F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4C00" w14:textId="4BC1BC96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1 17 15030 10 0000 150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46A2" w14:textId="626CB084" w:rsidR="00D07BBC" w:rsidRPr="00363728" w:rsidRDefault="00D07BBC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Инициативные платежи, зачисляемые бюджеты сельских поселений</w:t>
            </w:r>
          </w:p>
        </w:tc>
      </w:tr>
      <w:tr w:rsidR="00D07BBC" w:rsidRPr="00363728" w14:paraId="18CE336E" w14:textId="77777777" w:rsidTr="00500336">
        <w:trPr>
          <w:trHeight w:val="6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783D" w14:textId="7EBC929D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9F38" w14:textId="235188FF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1 18 01520 10 0000 150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DFC3" w14:textId="57798560" w:rsidR="00D07BBC" w:rsidRPr="00363728" w:rsidRDefault="00D07BBC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Перечисления из бюджетов сельских поселений по решениям  о взыскании  средств</w:t>
            </w:r>
          </w:p>
        </w:tc>
      </w:tr>
      <w:tr w:rsidR="00D07BBC" w:rsidRPr="00363728" w14:paraId="17DAB106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013E" w14:textId="745DFEAA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90F2" w14:textId="54FFAD61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1 18 02500 10 0000 150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83A2" w14:textId="7DC89F64" w:rsidR="00D07BBC" w:rsidRPr="00363728" w:rsidRDefault="00D07BBC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  Российской   Федерации   по распределенным доходам</w:t>
            </w:r>
          </w:p>
        </w:tc>
      </w:tr>
      <w:tr w:rsidR="00D07BBC" w:rsidRPr="00363728" w14:paraId="669DBFC4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9D5D" w14:textId="15B12E03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BD32" w14:textId="493EE329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2 02 15001 10 0000 150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FAC8" w14:textId="57BB2C61" w:rsidR="00D07BBC" w:rsidRPr="00363728" w:rsidRDefault="00D07BBC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выравнивание  бюджетной обеспеченности  из   бюджета  субъекта Российской Федерации</w:t>
            </w:r>
          </w:p>
        </w:tc>
      </w:tr>
      <w:tr w:rsidR="00D07BBC" w:rsidRPr="00363728" w14:paraId="3B717C9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EDB1" w14:textId="0E6A2E1A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A487" w14:textId="1A776447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2 02 15002 10 0000 150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8104" w14:textId="5216C413" w:rsidR="00D07BBC" w:rsidRPr="00363728" w:rsidRDefault="00D07BBC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Дотации бюджетам сельских поселений на   поддержку мер по обеспечению </w:t>
            </w:r>
            <w:r w:rsidR="00F44248">
              <w:t>с</w:t>
            </w:r>
            <w:r w:rsidRPr="00363728">
              <w:t>балансированности бюджетов</w:t>
            </w:r>
          </w:p>
        </w:tc>
      </w:tr>
      <w:tr w:rsidR="00D07BBC" w:rsidRPr="00363728" w14:paraId="19DC9E9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DC69" w14:textId="753DA302" w:rsidR="00D07BBC" w:rsidRPr="00363728" w:rsidRDefault="00D07BBC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82E1" w14:textId="58A37026" w:rsidR="00D07BBC" w:rsidRPr="00363728" w:rsidRDefault="00D07BBC" w:rsidP="00363728">
            <w:pPr>
              <w:pStyle w:val="Style4"/>
              <w:widowControl/>
              <w:spacing w:before="54"/>
              <w:jc w:val="center"/>
            </w:pPr>
            <w:r w:rsidRPr="00363728">
              <w:t>2 02 15009 10 0000 150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F0AB" w14:textId="53CA580D" w:rsidR="00D07BBC" w:rsidRPr="00363728" w:rsidRDefault="00D07BBC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 частичную компенсацию дополнительных расходов на повышение оплаты  труда  работников   бюджетной сферы и иные цели</w:t>
            </w:r>
          </w:p>
        </w:tc>
      </w:tr>
      <w:tr w:rsidR="00A726F3" w:rsidRPr="00363728" w14:paraId="612E5C46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2A72" w14:textId="0FF6F993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3BF7" w14:textId="10D134E7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2 02 15399 10 0000 150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69CB" w14:textId="74972863" w:rsidR="00A726F3" w:rsidRPr="00363728" w:rsidRDefault="00A726F3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премирование победител</w:t>
            </w:r>
            <w:r w:rsidR="00F44248">
              <w:t xml:space="preserve">ей Всероссийского     конкурса </w:t>
            </w:r>
            <w:r w:rsidRPr="00363728">
              <w:t>«Лучшая муниципальная практика»</w:t>
            </w:r>
          </w:p>
        </w:tc>
      </w:tr>
      <w:tr w:rsidR="00A726F3" w:rsidRPr="00363728" w14:paraId="75F1318B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FDAE" w14:textId="74B8F835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DEBD" w14:textId="7716F094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2 02 16001 10 0000 150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F364" w14:textId="7AA1F976" w:rsidR="00A726F3" w:rsidRPr="00363728" w:rsidRDefault="00A726F3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выравнивание бюджетной обеспеченности из         бюджетов муниципальных районов</w:t>
            </w:r>
          </w:p>
        </w:tc>
      </w:tr>
      <w:tr w:rsidR="00A726F3" w:rsidRPr="00363728" w14:paraId="6D13D14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FA44" w14:textId="2CE2E6FC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C7F0" w14:textId="17C41955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2 02 16549 10 0000 150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213D" w14:textId="590C85CE" w:rsidR="00A726F3" w:rsidRPr="00363728" w:rsidRDefault="00A726F3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 (гранты)  бюджетам  сельских поселений  за достижение  показателей деятельности       органов       местного самоуправления</w:t>
            </w:r>
          </w:p>
        </w:tc>
      </w:tr>
      <w:tr w:rsidR="00A726F3" w:rsidRPr="00363728" w14:paraId="6E53C924" w14:textId="77777777" w:rsidTr="00500336">
        <w:trPr>
          <w:trHeight w:val="6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0B0F" w14:textId="507604F4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1153" w14:textId="5AA8EBAA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2 02 19999 10 0000 150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4C95" w14:textId="1D65CF99" w:rsidR="00A726F3" w:rsidRPr="00363728" w:rsidRDefault="00A726F3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Прочие   дотации   бюджетам   сельских поселений</w:t>
            </w:r>
          </w:p>
        </w:tc>
      </w:tr>
      <w:tr w:rsidR="00A726F3" w:rsidRPr="00363728" w14:paraId="04DD1B81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2300" w14:textId="65D9D734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7FD5" w14:textId="7121CFB0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2 02 20041 10 0000 150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D722" w14:textId="6547D89A" w:rsidR="00A726F3" w:rsidRPr="00363728" w:rsidRDefault="00A726F3" w:rsidP="00F4424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строительство, модернизацию, ремонт и   содержание   автомобильных   дорог общего пользования, в том числе дорог в поселениях </w:t>
            </w:r>
            <w:r w:rsidR="00F44248">
              <w:t xml:space="preserve">        (за исключением автомобильных </w:t>
            </w:r>
            <w:r w:rsidRPr="00363728">
              <w:t>дорог  федерального значения)</w:t>
            </w:r>
          </w:p>
        </w:tc>
      </w:tr>
      <w:tr w:rsidR="00A726F3" w:rsidRPr="00363728" w14:paraId="6CA2B5F0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7A41" w14:textId="07FC407D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F25F" w14:textId="7342AD4F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2 02 20077 10 0000 150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E96C" w14:textId="5FFFAEDA" w:rsidR="00A726F3" w:rsidRPr="00363728" w:rsidRDefault="00A726F3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    </w:t>
            </w:r>
            <w:proofErr w:type="spellStart"/>
            <w:r w:rsidRPr="00363728">
              <w:t>софинансирование</w:t>
            </w:r>
            <w:proofErr w:type="spellEnd"/>
            <w:r w:rsidRPr="00363728">
              <w:t xml:space="preserve">      капитальных вложений   в   объекты   муниципальной собственности</w:t>
            </w:r>
          </w:p>
        </w:tc>
      </w:tr>
      <w:tr w:rsidR="00A726F3" w:rsidRPr="00363728" w14:paraId="1D5481CD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D0D7" w14:textId="6EE3C479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D1F9" w14:textId="32F549A6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2 02 20216 10 0000 150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1FB1" w14:textId="4FF04590" w:rsidR="00A726F3" w:rsidRPr="00363728" w:rsidRDefault="00A726F3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осуществление дорожной деятельности в    отношении    автомобильных   дорог общего      </w:t>
            </w:r>
            <w:r w:rsidRPr="00363728">
              <w:lastRenderedPageBreak/>
              <w:t>пользования, а также капитального ремонта и    ремонта дворовых территорий многоквартирных домов, проездов к дворовым территориям многоквартирных домов</w:t>
            </w:r>
            <w:r w:rsidR="005B76A1">
              <w:t xml:space="preserve"> </w:t>
            </w:r>
            <w:r w:rsidRPr="00363728">
              <w:t xml:space="preserve"> населенных  пунктов</w:t>
            </w:r>
          </w:p>
        </w:tc>
      </w:tr>
      <w:tr w:rsidR="00A726F3" w:rsidRPr="00363728" w14:paraId="1889C83C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9BE2" w14:textId="1EB96454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201E" w14:textId="494AA08A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2 02 20303 10 0000 150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F1D8" w14:textId="3BF1581E" w:rsidR="00A726F3" w:rsidRPr="00363728" w:rsidRDefault="00A726F3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Субсидии бюджетам сельских поселений на     обеспечение мероприятий по модернизации    систем коммунальной инфраструктуры</w:t>
            </w:r>
            <w:r w:rsidR="005B76A1">
              <w:t xml:space="preserve"> за </w:t>
            </w:r>
            <w:r w:rsidRPr="00363728">
              <w:t>счет     средств бюджетов</w:t>
            </w:r>
          </w:p>
        </w:tc>
      </w:tr>
      <w:tr w:rsidR="00A726F3" w:rsidRPr="00363728" w14:paraId="1F0415E4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FC95" w14:textId="73EB2F95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D47D" w14:textId="208D6875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2 02 25243 10 0000 150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C2FC" w14:textId="0CF027BF" w:rsidR="00A726F3" w:rsidRPr="00363728" w:rsidRDefault="00A726F3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Субсидии бюджетам сельских поселений на   строительство и реконструкцию (модернизацию)    объектов питьевого водоснабжения</w:t>
            </w:r>
          </w:p>
        </w:tc>
      </w:tr>
      <w:tr w:rsidR="00A726F3" w:rsidRPr="00363728" w14:paraId="61B14AA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4816" w14:textId="01B563B8" w:rsidR="00A726F3" w:rsidRPr="00363728" w:rsidRDefault="00A726F3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5F4A" w14:textId="26BF2F3C" w:rsidR="00A726F3" w:rsidRPr="00363728" w:rsidRDefault="00A726F3" w:rsidP="00363728">
            <w:pPr>
              <w:pStyle w:val="Style4"/>
              <w:widowControl/>
              <w:spacing w:before="54"/>
              <w:jc w:val="center"/>
            </w:pPr>
            <w:r w:rsidRPr="00363728">
              <w:t>2 02 25299 10 0000 150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77EA" w14:textId="61053BD5" w:rsidR="00A726F3" w:rsidRPr="00363728" w:rsidRDefault="00A726F3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     </w:t>
            </w:r>
            <w:proofErr w:type="spellStart"/>
            <w:r w:rsidRPr="00363728">
              <w:t>софинансирование</w:t>
            </w:r>
            <w:proofErr w:type="spellEnd"/>
            <w:r w:rsidRPr="00363728">
              <w:t xml:space="preserve"> расходных обязательств     субъектов Российской Федерации, связанных</w:t>
            </w:r>
            <w:r w:rsidR="005B76A1">
              <w:t xml:space="preserve"> </w:t>
            </w:r>
            <w:r w:rsidRPr="00363728">
              <w:t xml:space="preserve"> с   реализацией федеральной целевой программы «Увековечение  памяти  погибших  при защите Отечества на 2019 - 2024 годы»</w:t>
            </w:r>
          </w:p>
        </w:tc>
      </w:tr>
      <w:tr w:rsidR="00363728" w:rsidRPr="00363728" w14:paraId="2CB6E874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9609" w14:textId="3472388C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ADF7" w14:textId="1CF02FA0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2 02 25467 10 0000 150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9646" w14:textId="1770F635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63728" w:rsidRPr="00363728" w14:paraId="0EC688B1" w14:textId="77777777" w:rsidTr="005B76A1">
        <w:trPr>
          <w:trHeight w:val="6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9B48" w14:textId="04AEEE28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E222" w14:textId="45F32B01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2 02 25519 10 0000 150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2F68" w14:textId="1CC5A13A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363728" w:rsidRPr="00363728" w14:paraId="7B2085E9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7786" w14:textId="64C6FC12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148A" w14:textId="40C11BC0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2 02 25555 10 0000 150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C933" w14:textId="4B526D17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63728" w:rsidRPr="00363728" w14:paraId="151A5669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8599" w14:textId="27E489E6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00AA" w14:textId="058B14E6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2 02 25567 10 0000 150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81E7" w14:textId="43AD74F3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 обеспечение   устойчивого   развития сельских территорий</w:t>
            </w:r>
          </w:p>
        </w:tc>
      </w:tr>
      <w:tr w:rsidR="00363728" w:rsidRPr="00363728" w14:paraId="0ADD744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94DB" w14:textId="706C6D5C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39FA" w14:textId="0AAC4F85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E9EF" w14:textId="0F7366C7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63728" w:rsidRPr="00363728" w14:paraId="1B99DBA1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1133" w14:textId="593AA261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A48C" w14:textId="39744505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2 02 27567 10 0000 150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7297" w14:textId="61522033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 xml:space="preserve">Субсидии бюджетам сельских поселений на     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софинансирование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 xml:space="preserve">  капитальных вложений  в 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363728" w:rsidRPr="00363728" w14:paraId="621C1471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E499" w14:textId="38B29A9B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CF92" w14:textId="36E1ED6C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2 02 27576 10 0000 150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F5F8" w14:textId="4FBC9699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Субсидии бюджетам сельских поселений на     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софинансирование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 xml:space="preserve">  капитальных вложений  в  объекты  государственной (муниципальной) собственности в рамках обеспечения комплексного    развития сельских территорий</w:t>
            </w:r>
          </w:p>
        </w:tc>
      </w:tr>
      <w:tr w:rsidR="00363728" w:rsidRPr="00363728" w14:paraId="7BEF2917" w14:textId="77777777" w:rsidTr="00500336">
        <w:trPr>
          <w:trHeight w:val="6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A433" w14:textId="796AEECA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23E6" w14:textId="1657A76F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1390" w14:textId="3BBEFE1A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363728" w:rsidRPr="00363728" w14:paraId="5B2489A2" w14:textId="77777777" w:rsidTr="00500336">
        <w:trPr>
          <w:trHeight w:val="6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AB5A" w14:textId="29270ECD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6187" w14:textId="5A6FA2C4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2 02 29998 10 0000 150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5CF8" w14:textId="07C4204F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63728" w:rsidRPr="00363728" w14:paraId="3F88814A" w14:textId="77777777" w:rsidTr="00500336">
        <w:trPr>
          <w:trHeight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6962" w14:textId="0A1827C8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BE53" w14:textId="5BBAD628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5B62" w14:textId="29B6A6B5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Прочие  субсидии  бюджетам  сельских </w:t>
            </w:r>
            <w:r w:rsidRPr="00363728"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поселений</w:t>
            </w:r>
          </w:p>
        </w:tc>
      </w:tr>
      <w:tr w:rsidR="00363728" w:rsidRPr="00363728" w14:paraId="6EC3D46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44EE" w14:textId="5F262FFD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4F87" w14:textId="570BECA1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2 02 30024 10 0000 150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CB8F" w14:textId="6F22955A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Субвенции бюджетам сельских </w:t>
            </w:r>
            <w:r w:rsidR="005B76A1">
              <w:rPr>
                <w:rStyle w:val="FontStyle23"/>
                <w:sz w:val="24"/>
                <w:szCs w:val="24"/>
              </w:rPr>
              <w:t xml:space="preserve">поселений на        выполнение </w:t>
            </w:r>
            <w:r w:rsidRPr="00363728">
              <w:rPr>
                <w:rStyle w:val="FontStyle23"/>
                <w:sz w:val="24"/>
                <w:szCs w:val="24"/>
              </w:rPr>
              <w:t>передаваемых полномочий     субъектов Российской Федерации</w:t>
            </w:r>
          </w:p>
        </w:tc>
      </w:tr>
      <w:tr w:rsidR="00363728" w:rsidRPr="00363728" w14:paraId="34C3AB77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9B6E" w14:textId="2D3CB1B3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954A" w14:textId="0C79E8A3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18EA" w14:textId="3BDE6911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3728" w:rsidRPr="00363728" w14:paraId="76147E90" w14:textId="77777777" w:rsidTr="00500336">
        <w:trPr>
          <w:trHeight w:val="5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505F" w14:textId="5E717F53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0203" w14:textId="432E7E4D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FB18" w14:textId="69B02012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63728" w:rsidRPr="00363728" w14:paraId="7762FF5B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462B" w14:textId="24CB330C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8D07" w14:textId="22722B67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2 02 40014 10 0000 150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223B" w14:textId="231621E1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Межбюджетные трансферты, передаваемые      бюджетам сельских поселений из бюджетов муниципальных районов на осуществление     части полномочий по решению вопросов местного   значения в соответствии с заключенными соглашениями</w:t>
            </w:r>
          </w:p>
        </w:tc>
      </w:tr>
      <w:tr w:rsidR="00363728" w:rsidRPr="00363728" w14:paraId="3ECD30B0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5337" w14:textId="0E4BC38B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4EA2" w14:textId="0B9970BC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54AC" w14:textId="7BDF5DBB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Межбюджетные трансферты, передаваемые      бюджетам сельских поселений</w:t>
            </w:r>
            <w:r w:rsidR="005B76A1"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3728" w:rsidRPr="00363728" w14:paraId="24943987" w14:textId="77777777" w:rsidTr="005B76A1">
        <w:trPr>
          <w:trHeight w:val="6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2B58" w14:textId="7C54FB76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A969" w14:textId="633FDE84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DDD6" w14:textId="5B2293F0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Прочие межбюджетные трансферты, передаваемые      бюджетам сельских поселений</w:t>
            </w:r>
          </w:p>
        </w:tc>
      </w:tr>
      <w:tr w:rsidR="00363728" w:rsidRPr="00363728" w14:paraId="7E3B949F" w14:textId="77777777" w:rsidTr="005B76A1">
        <w:trPr>
          <w:trHeight w:val="7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2C79" w14:textId="16C8B5FC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1BD7" w14:textId="2CFA497B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2 02 90014 10 0000 150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CEF6" w14:textId="3639A7FF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бюджеты     сельских поселений федерального бюджета</w:t>
            </w:r>
          </w:p>
        </w:tc>
      </w:tr>
      <w:tr w:rsidR="00363728" w:rsidRPr="00363728" w14:paraId="6AA2A9E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9D63" w14:textId="2A37581C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CB16" w14:textId="283C02F7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2 02 90024 10 0000 150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E8F4" w14:textId="0B56F9D0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в бюджеты     сельских поселений от бюджетов субъектов       Российской Федерации</w:t>
            </w:r>
          </w:p>
        </w:tc>
      </w:tr>
      <w:tr w:rsidR="00363728" w:rsidRPr="00363728" w14:paraId="350F706A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79EC" w14:textId="414D1FC3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2395" w14:textId="46C844D2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2 02 90054 10 0000 150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E498" w14:textId="52754215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бюджеты     сельских поселений бюджетов муниципальных районов</w:t>
            </w:r>
          </w:p>
        </w:tc>
      </w:tr>
      <w:tr w:rsidR="00363728" w:rsidRPr="00363728" w14:paraId="3A088768" w14:textId="77777777" w:rsidTr="00500336">
        <w:trPr>
          <w:trHeight w:val="6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C012" w14:textId="37503718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23B2" w14:textId="1B5E5A61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1D22" w14:textId="0DBDF9BB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 безвозмездные  поступления бюджеты сельских поселений</w:t>
            </w:r>
          </w:p>
        </w:tc>
      </w:tr>
      <w:tr w:rsidR="00363728" w:rsidRPr="00363728" w14:paraId="772181E3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B9D9" w14:textId="4C224124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971F" w14:textId="5929E37C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3936" w14:textId="685C1CAD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Безвозмездные поступления от физических и   юридических лиц на финансовое обеспечение     дорожной деятельности, в том числе добровольных пожертвований, в отноше</w:t>
            </w:r>
            <w:r w:rsidR="005B76A1">
              <w:t xml:space="preserve">нии автомобильных        дорог </w:t>
            </w:r>
            <w:r w:rsidRPr="00363728">
              <w:t>общего пользования местного значения сельских поселений</w:t>
            </w:r>
          </w:p>
        </w:tc>
      </w:tr>
      <w:tr w:rsidR="00363728" w:rsidRPr="00363728" w14:paraId="7B1473B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F15" w14:textId="6C2B7E57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D120" w14:textId="5B9AC3AB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2 07 05020 10 0000 150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90D1" w14:textId="31B24E1F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Поступления от денежных пожертвований,           предоставляемых физическими лицами     получателям средств бюджетов сельских поселений</w:t>
            </w:r>
          </w:p>
        </w:tc>
      </w:tr>
      <w:tr w:rsidR="00363728" w:rsidRPr="00363728" w14:paraId="73A8CCB1" w14:textId="77777777" w:rsidTr="00500336">
        <w:trPr>
          <w:trHeight w:val="4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9B1F" w14:textId="5BB266FC" w:rsidR="00363728" w:rsidRPr="00363728" w:rsidRDefault="00363728" w:rsidP="00363728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D2AB" w14:textId="6625ABAF" w:rsidR="00363728" w:rsidRPr="00363728" w:rsidRDefault="00363728" w:rsidP="00363728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E53A" w14:textId="62096D11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</w:t>
            </w:r>
          </w:p>
        </w:tc>
      </w:tr>
      <w:tr w:rsidR="00363728" w:rsidRPr="00363728" w14:paraId="285AF378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7D39" w14:textId="63B62E42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ACE0" w14:textId="5F199349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2 08 05000 10 0000 150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FDEA" w14:textId="3F4B2316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="005B76A1">
              <w:t>о</w:t>
            </w:r>
            <w:r w:rsidRPr="00363728">
              <w:t>существление такого возврата и процентов, начисленных на излишне взысканные суммы</w:t>
            </w:r>
          </w:p>
        </w:tc>
      </w:tr>
      <w:tr w:rsidR="00363728" w:rsidRPr="00363728" w14:paraId="152F52EA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E7C7" w14:textId="34C6830D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92C9" w14:textId="3E9E5BEB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2 18 05000 10 0000 150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0C87" w14:textId="04F11E3C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     организациями остатков субсидий прошлых лет</w:t>
            </w:r>
          </w:p>
        </w:tc>
      </w:tr>
      <w:tr w:rsidR="00363728" w:rsidRPr="00363728" w14:paraId="152BFCB5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E19B" w14:textId="1813D817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E3A8" w14:textId="4C55B8BB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2 18 05010 10 0000 150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7089" w14:textId="66DFDDDF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  бюджетными учреждениями остатков субсидий прошлых лет</w:t>
            </w:r>
          </w:p>
        </w:tc>
      </w:tr>
      <w:tr w:rsidR="00363728" w:rsidRPr="00363728" w14:paraId="2F339DDD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BB30" w14:textId="0A3D38DD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C768" w14:textId="69BB318D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2 18 05030 10 0000 150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7F47" w14:textId="4D68E210" w:rsidR="00363728" w:rsidRPr="00363728" w:rsidRDefault="00363728" w:rsidP="00363728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3728" w:rsidRPr="00363728" w14:paraId="24534E76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6F54" w14:textId="4BB5529C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AEE7" w14:textId="062EF980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2 18 60010 10 0000 150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A608" w14:textId="1CB39EB9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остатков субсидий, субвенций и иных    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3728" w:rsidRPr="00363728" w14:paraId="6E3CC8AF" w14:textId="77777777" w:rsidTr="00500336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451E" w14:textId="016200CE" w:rsidR="00363728" w:rsidRPr="00363728" w:rsidRDefault="00363728" w:rsidP="00363728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5F2D" w14:textId="27C59C5B" w:rsidR="00363728" w:rsidRPr="00363728" w:rsidRDefault="00363728" w:rsidP="00363728">
            <w:pPr>
              <w:pStyle w:val="Style4"/>
              <w:widowControl/>
              <w:spacing w:before="54"/>
              <w:jc w:val="center"/>
            </w:pPr>
            <w:r w:rsidRPr="00363728">
              <w:t>2 19 60010 10 0000 150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FB90" w14:textId="7A7EFFAD" w:rsidR="00363728" w:rsidRPr="00363728" w:rsidRDefault="00363728" w:rsidP="005B76A1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Возврат прочих остатков субсидий, субвенций</w:t>
            </w:r>
            <w:r w:rsidR="005B76A1">
              <w:t xml:space="preserve"> </w:t>
            </w:r>
            <w:r w:rsidRPr="00363728">
              <w:t xml:space="preserve"> и    иных межбюджетных трансфертов, имеющих       целевое назначение, прошлых лет из бюджетов сельских поселений</w:t>
            </w:r>
          </w:p>
        </w:tc>
      </w:tr>
    </w:tbl>
    <w:p w14:paraId="1D1445E9" w14:textId="77777777" w:rsidR="0042135C" w:rsidRDefault="0042135C">
      <w:pPr>
        <w:widowControl/>
        <w:rPr>
          <w:rStyle w:val="FontStyle23"/>
        </w:rPr>
      </w:pPr>
    </w:p>
    <w:p w14:paraId="00833200" w14:textId="77777777" w:rsidR="00363728" w:rsidRDefault="00363728">
      <w:pPr>
        <w:widowControl/>
        <w:rPr>
          <w:rStyle w:val="FontStyle23"/>
        </w:rPr>
      </w:pPr>
    </w:p>
    <w:p w14:paraId="4421EB7D" w14:textId="77777777" w:rsidR="00363728" w:rsidRDefault="00363728">
      <w:pPr>
        <w:widowControl/>
        <w:rPr>
          <w:rStyle w:val="FontStyle23"/>
        </w:rPr>
      </w:pPr>
    </w:p>
    <w:p w14:paraId="6453EACF" w14:textId="77777777" w:rsidR="00363728" w:rsidRDefault="00363728">
      <w:pPr>
        <w:widowControl/>
        <w:rPr>
          <w:rStyle w:val="FontStyle23"/>
        </w:rPr>
      </w:pPr>
    </w:p>
    <w:p w14:paraId="370C5D95" w14:textId="77777777" w:rsidR="00363728" w:rsidRPr="00135CDC" w:rsidRDefault="00363728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Специалист 1 </w:t>
      </w:r>
      <w:proofErr w:type="gramStart"/>
      <w:r w:rsidRPr="00135CDC">
        <w:rPr>
          <w:rStyle w:val="FontStyle23"/>
          <w:sz w:val="28"/>
          <w:szCs w:val="28"/>
        </w:rPr>
        <w:t>категории-финансист</w:t>
      </w:r>
      <w:proofErr w:type="gramEnd"/>
    </w:p>
    <w:p w14:paraId="77FE00AE" w14:textId="77777777" w:rsidR="00363728" w:rsidRPr="00135CDC" w:rsidRDefault="00363728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администрации Батуринского </w:t>
      </w:r>
      <w:proofErr w:type="gramStart"/>
      <w:r w:rsidRPr="00135CDC">
        <w:rPr>
          <w:rStyle w:val="FontStyle23"/>
          <w:sz w:val="28"/>
          <w:szCs w:val="28"/>
        </w:rPr>
        <w:t>сельского</w:t>
      </w:r>
      <w:proofErr w:type="gramEnd"/>
    </w:p>
    <w:p w14:paraId="0263E8AF" w14:textId="29EA1FFE" w:rsidR="00363728" w:rsidRPr="00135CDC" w:rsidRDefault="00363728">
      <w:pPr>
        <w:widowControl/>
        <w:rPr>
          <w:rStyle w:val="FontStyle23"/>
          <w:sz w:val="28"/>
          <w:szCs w:val="28"/>
        </w:rPr>
        <w:sectPr w:rsidR="00363728" w:rsidRPr="00135CDC" w:rsidSect="00363728">
          <w:pgSz w:w="11905" w:h="16837"/>
          <w:pgMar w:top="1291" w:right="565" w:bottom="1440" w:left="1416" w:header="720" w:footer="720" w:gutter="0"/>
          <w:cols w:space="60"/>
          <w:noEndnote/>
        </w:sectPr>
      </w:pPr>
      <w:r w:rsidRPr="00135CDC">
        <w:rPr>
          <w:rStyle w:val="FontStyle23"/>
          <w:sz w:val="28"/>
          <w:szCs w:val="28"/>
        </w:rPr>
        <w:t xml:space="preserve">поселения Брюховецкого района                                     </w:t>
      </w:r>
      <w:r w:rsidR="00135CDC">
        <w:rPr>
          <w:rStyle w:val="FontStyle23"/>
          <w:sz w:val="28"/>
          <w:szCs w:val="28"/>
        </w:rPr>
        <w:t xml:space="preserve">  </w:t>
      </w:r>
      <w:r w:rsidRPr="00135CDC">
        <w:rPr>
          <w:rStyle w:val="FontStyle23"/>
          <w:sz w:val="28"/>
          <w:szCs w:val="28"/>
        </w:rPr>
        <w:t>Т.С. Сергеева</w:t>
      </w:r>
    </w:p>
    <w:p w14:paraId="26072905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7BBD6507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2BD9B0EF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5965902C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2858CF89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721E95A8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1A603489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77CC31D3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6FA0657C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77622D5F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0C7381F0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464C815F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000BE14C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62CED488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33BC60E4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5CDDD920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45DF99B6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2E18A2FA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02310BB8" w14:textId="77777777" w:rsidR="00706204" w:rsidRDefault="00706204">
      <w:pPr>
        <w:pStyle w:val="Style3"/>
        <w:widowControl/>
        <w:spacing w:before="61"/>
        <w:ind w:left="5821"/>
        <w:jc w:val="both"/>
        <w:rPr>
          <w:rStyle w:val="FontStyle22"/>
          <w:sz w:val="28"/>
          <w:szCs w:val="28"/>
        </w:rPr>
      </w:pPr>
    </w:p>
    <w:p w14:paraId="158DF2B9" w14:textId="77777777" w:rsidR="0042135C" w:rsidRPr="007C0878" w:rsidRDefault="00603A4C" w:rsidP="00C4047C">
      <w:pPr>
        <w:pStyle w:val="Style3"/>
        <w:widowControl/>
        <w:spacing w:before="61"/>
        <w:ind w:left="5821"/>
        <w:rPr>
          <w:rStyle w:val="FontStyle22"/>
          <w:sz w:val="28"/>
          <w:szCs w:val="28"/>
        </w:rPr>
      </w:pPr>
      <w:r w:rsidRPr="007C0878">
        <w:rPr>
          <w:rStyle w:val="FontStyle22"/>
          <w:sz w:val="28"/>
          <w:szCs w:val="28"/>
        </w:rPr>
        <w:lastRenderedPageBreak/>
        <w:t>ПРИЛОЖЕНИЕ № 2</w:t>
      </w:r>
    </w:p>
    <w:p w14:paraId="01A55A0F" w14:textId="77777777" w:rsidR="0042135C" w:rsidRPr="007C0878" w:rsidRDefault="0042135C">
      <w:pPr>
        <w:pStyle w:val="Style3"/>
        <w:widowControl/>
        <w:spacing w:line="240" w:lineRule="exact"/>
        <w:ind w:left="5179"/>
        <w:rPr>
          <w:sz w:val="28"/>
          <w:szCs w:val="28"/>
        </w:rPr>
      </w:pPr>
    </w:p>
    <w:p w14:paraId="5B0004F0" w14:textId="77777777" w:rsidR="00C4047C" w:rsidRDefault="00603A4C">
      <w:pPr>
        <w:pStyle w:val="Style3"/>
        <w:widowControl/>
        <w:spacing w:before="64" w:line="297" w:lineRule="exact"/>
        <w:ind w:left="5179"/>
        <w:rPr>
          <w:rStyle w:val="FontStyle22"/>
          <w:sz w:val="28"/>
          <w:szCs w:val="28"/>
        </w:rPr>
      </w:pPr>
      <w:r w:rsidRPr="007C0878">
        <w:rPr>
          <w:rStyle w:val="FontStyle22"/>
          <w:sz w:val="28"/>
          <w:szCs w:val="28"/>
        </w:rPr>
        <w:t xml:space="preserve">УТВЕРЖДЕН </w:t>
      </w:r>
    </w:p>
    <w:p w14:paraId="31479B5B" w14:textId="77777777" w:rsidR="00C4047C" w:rsidRDefault="00603A4C">
      <w:pPr>
        <w:pStyle w:val="Style3"/>
        <w:widowControl/>
        <w:spacing w:before="64" w:line="297" w:lineRule="exact"/>
        <w:ind w:left="5179"/>
        <w:rPr>
          <w:rStyle w:val="FontStyle22"/>
          <w:sz w:val="28"/>
          <w:szCs w:val="28"/>
        </w:rPr>
      </w:pPr>
      <w:r w:rsidRPr="007C0878">
        <w:rPr>
          <w:rStyle w:val="FontStyle22"/>
          <w:sz w:val="28"/>
          <w:szCs w:val="28"/>
        </w:rPr>
        <w:t xml:space="preserve">постановлением администрации </w:t>
      </w:r>
      <w:r w:rsidR="005370FB" w:rsidRPr="007C0878">
        <w:rPr>
          <w:rStyle w:val="FontStyle22"/>
          <w:sz w:val="28"/>
          <w:szCs w:val="28"/>
        </w:rPr>
        <w:t>Батуринского</w:t>
      </w:r>
      <w:r w:rsidRPr="007C0878">
        <w:rPr>
          <w:rStyle w:val="FontStyle22"/>
          <w:sz w:val="28"/>
          <w:szCs w:val="28"/>
        </w:rPr>
        <w:t xml:space="preserve"> сельского поселения Брюховецкого района </w:t>
      </w:r>
    </w:p>
    <w:p w14:paraId="3F7CA36D" w14:textId="03710AD6" w:rsidR="0042135C" w:rsidRPr="007C0878" w:rsidRDefault="00603A4C">
      <w:pPr>
        <w:pStyle w:val="Style3"/>
        <w:widowControl/>
        <w:spacing w:before="64" w:line="297" w:lineRule="exact"/>
        <w:ind w:left="5179"/>
        <w:rPr>
          <w:rStyle w:val="FontStyle22"/>
          <w:sz w:val="28"/>
          <w:szCs w:val="28"/>
        </w:rPr>
      </w:pPr>
      <w:r w:rsidRPr="007C0878">
        <w:rPr>
          <w:rStyle w:val="FontStyle22"/>
          <w:sz w:val="28"/>
          <w:szCs w:val="28"/>
        </w:rPr>
        <w:t xml:space="preserve">от </w:t>
      </w:r>
      <w:r w:rsidR="00C4047C">
        <w:rPr>
          <w:rStyle w:val="FontStyle22"/>
          <w:sz w:val="28"/>
          <w:szCs w:val="28"/>
        </w:rPr>
        <w:t xml:space="preserve">______________ </w:t>
      </w:r>
      <w:r w:rsidRPr="007C0878">
        <w:rPr>
          <w:rStyle w:val="FontStyle22"/>
          <w:sz w:val="28"/>
          <w:szCs w:val="28"/>
        </w:rPr>
        <w:t xml:space="preserve">№ </w:t>
      </w:r>
      <w:r w:rsidR="00C4047C">
        <w:rPr>
          <w:rStyle w:val="FontStyle22"/>
          <w:sz w:val="28"/>
          <w:szCs w:val="28"/>
        </w:rPr>
        <w:t>_____</w:t>
      </w:r>
    </w:p>
    <w:p w14:paraId="2B966C5C" w14:textId="77777777" w:rsidR="0042135C" w:rsidRDefault="0042135C">
      <w:pPr>
        <w:pStyle w:val="Style1"/>
        <w:widowControl/>
        <w:spacing w:line="240" w:lineRule="exact"/>
        <w:ind w:left="4137"/>
        <w:jc w:val="left"/>
        <w:rPr>
          <w:sz w:val="28"/>
          <w:szCs w:val="28"/>
        </w:rPr>
      </w:pPr>
    </w:p>
    <w:p w14:paraId="22B95BAE" w14:textId="77777777" w:rsidR="00C4047C" w:rsidRPr="007C0878" w:rsidRDefault="00C4047C">
      <w:pPr>
        <w:pStyle w:val="Style1"/>
        <w:widowControl/>
        <w:spacing w:line="240" w:lineRule="exact"/>
        <w:ind w:left="4137"/>
        <w:jc w:val="left"/>
        <w:rPr>
          <w:sz w:val="28"/>
          <w:szCs w:val="28"/>
        </w:rPr>
      </w:pPr>
    </w:p>
    <w:p w14:paraId="44C7C99B" w14:textId="77777777" w:rsidR="0042135C" w:rsidRPr="007C0878" w:rsidRDefault="00603A4C">
      <w:pPr>
        <w:pStyle w:val="Style1"/>
        <w:widowControl/>
        <w:spacing w:before="57" w:line="304" w:lineRule="exact"/>
        <w:ind w:left="4137"/>
        <w:jc w:val="left"/>
        <w:rPr>
          <w:rStyle w:val="FontStyle21"/>
          <w:sz w:val="28"/>
          <w:szCs w:val="28"/>
        </w:rPr>
      </w:pPr>
      <w:r w:rsidRPr="007C0878">
        <w:rPr>
          <w:rStyle w:val="FontStyle21"/>
          <w:sz w:val="28"/>
          <w:szCs w:val="28"/>
        </w:rPr>
        <w:t>ПЕРЕЧЕНЬ</w:t>
      </w:r>
    </w:p>
    <w:tbl>
      <w:tblPr>
        <w:tblpPr w:leftFromText="180" w:rightFromText="180" w:vertAnchor="text" w:horzAnchor="margin" w:tblpY="1207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7"/>
        <w:gridCol w:w="2785"/>
        <w:gridCol w:w="5029"/>
        <w:gridCol w:w="142"/>
      </w:tblGrid>
      <w:tr w:rsidR="00444BF2" w:rsidRPr="007C0878" w14:paraId="02C76033" w14:textId="77777777" w:rsidTr="00135CDC">
        <w:trPr>
          <w:trHeight w:val="613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6A4E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6BCD4" w14:textId="77777777" w:rsidR="00444BF2" w:rsidRPr="007C0878" w:rsidRDefault="00444BF2" w:rsidP="00444BF2">
            <w:pPr>
              <w:pStyle w:val="Style7"/>
              <w:widowControl/>
              <w:spacing w:line="257" w:lineRule="exact"/>
              <w:ind w:firstLine="7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7C0878">
              <w:rPr>
                <w:rStyle w:val="FontStyle23"/>
                <w:sz w:val="24"/>
                <w:szCs w:val="24"/>
              </w:rPr>
              <w:t>администратора источников   финансирования   дефицита бюджета</w:t>
            </w:r>
            <w:proofErr w:type="gramEnd"/>
            <w:r w:rsidRPr="007C0878">
              <w:rPr>
                <w:rStyle w:val="FontStyle23"/>
                <w:sz w:val="24"/>
                <w:szCs w:val="24"/>
              </w:rPr>
              <w:t xml:space="preserve"> Батуринского сельского поселения       Брюховецкого       района, наименование кода группы, подгруппы, статьи и вида источника финансирования дефицита бюджета Батуринского сельского     поселения     Брюховецкого района</w:t>
            </w:r>
          </w:p>
          <w:p w14:paraId="08A6DD85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</w:p>
          <w:p w14:paraId="0C6B1312" w14:textId="77777777" w:rsidR="00444BF2" w:rsidRPr="007C0878" w:rsidRDefault="00444BF2" w:rsidP="00135CDC">
            <w:pPr>
              <w:pStyle w:val="Style7"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</w:p>
        </w:tc>
      </w:tr>
      <w:tr w:rsidR="00444BF2" w:rsidRPr="007C0878" w14:paraId="7716CE98" w14:textId="77777777" w:rsidTr="00135CDC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4305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главного</w:t>
            </w:r>
          </w:p>
          <w:p w14:paraId="7891DD06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администратора</w:t>
            </w:r>
          </w:p>
          <w:p w14:paraId="0ED92798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источников</w:t>
            </w:r>
          </w:p>
          <w:p w14:paraId="3BD0A1CC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финансирования</w:t>
            </w:r>
          </w:p>
          <w:p w14:paraId="4DDBF60F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дефицитов</w:t>
            </w:r>
          </w:p>
          <w:p w14:paraId="0A7B8D52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бюджетов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3D88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группы,          подгруппы, статьи и вида источника финансирования дефицита            бюджет Батуринского сельского        поселения Брюховецкого района</w:t>
            </w:r>
          </w:p>
        </w:tc>
        <w:tc>
          <w:tcPr>
            <w:tcW w:w="51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7BA9" w14:textId="77777777" w:rsidR="00444BF2" w:rsidRPr="007C0878" w:rsidRDefault="00444BF2" w:rsidP="00444BF2">
            <w:pPr>
              <w:pStyle w:val="Style7"/>
              <w:widowControl/>
              <w:spacing w:line="257" w:lineRule="exact"/>
              <w:jc w:val="center"/>
              <w:rPr>
                <w:rStyle w:val="FontStyle23"/>
                <w:sz w:val="24"/>
                <w:szCs w:val="24"/>
              </w:rPr>
            </w:pPr>
          </w:p>
        </w:tc>
      </w:tr>
      <w:tr w:rsidR="00706204" w:rsidRPr="007C0878" w14:paraId="5B565795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9302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83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7BE2" w14:textId="77777777" w:rsidR="00706204" w:rsidRPr="007C0878" w:rsidRDefault="00706204" w:rsidP="00706204">
            <w:pPr>
              <w:pStyle w:val="Style16"/>
              <w:widowControl/>
            </w:pP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C1DF8C" w14:textId="77777777" w:rsidR="00444BF2" w:rsidRDefault="00706204" w:rsidP="00444BF2">
            <w:pPr>
              <w:pStyle w:val="Style7"/>
              <w:widowControl/>
              <w:spacing w:line="264" w:lineRule="exact"/>
              <w:ind w:right="-1170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 xml:space="preserve">Администрация  </w:t>
            </w:r>
            <w:r>
              <w:rPr>
                <w:rStyle w:val="FontStyle23"/>
                <w:sz w:val="24"/>
                <w:szCs w:val="24"/>
              </w:rPr>
              <w:t xml:space="preserve">Батуринского </w:t>
            </w:r>
            <w:proofErr w:type="gramStart"/>
            <w:r w:rsidRPr="007C0878">
              <w:rPr>
                <w:rStyle w:val="FontStyle23"/>
                <w:sz w:val="24"/>
                <w:szCs w:val="24"/>
              </w:rPr>
              <w:t>сельского</w:t>
            </w:r>
            <w:proofErr w:type="gramEnd"/>
          </w:p>
          <w:p w14:paraId="02E163DF" w14:textId="04855BEE" w:rsidR="00706204" w:rsidRPr="007C0878" w:rsidRDefault="00706204" w:rsidP="00444BF2">
            <w:pPr>
              <w:pStyle w:val="Style7"/>
              <w:widowControl/>
              <w:spacing w:line="264" w:lineRule="exact"/>
              <w:ind w:right="-1170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поселения Брюховецког</w:t>
            </w:r>
            <w:r>
              <w:rPr>
                <w:rStyle w:val="FontStyle23"/>
                <w:sz w:val="24"/>
                <w:szCs w:val="24"/>
              </w:rPr>
              <w:t>о</w:t>
            </w:r>
            <w:r w:rsidRPr="007C0878">
              <w:rPr>
                <w:rStyle w:val="FontStyle23"/>
                <w:sz w:val="24"/>
                <w:szCs w:val="24"/>
              </w:rPr>
              <w:t xml:space="preserve"> района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C12287" w14:textId="77777777" w:rsidR="00706204" w:rsidRPr="007C0878" w:rsidRDefault="00706204" w:rsidP="00706204">
            <w:pPr>
              <w:pStyle w:val="Style13"/>
              <w:widowControl/>
              <w:jc w:val="left"/>
              <w:rPr>
                <w:rStyle w:val="FontStyle23"/>
                <w:sz w:val="24"/>
                <w:szCs w:val="24"/>
              </w:rPr>
            </w:pPr>
          </w:p>
        </w:tc>
      </w:tr>
      <w:tr w:rsidR="00706204" w:rsidRPr="007C0878" w14:paraId="5CE04DB2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C500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76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4AA0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01 02 00 00 10 0000 710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8363" w14:textId="187ACEE3" w:rsidR="00706204" w:rsidRPr="007C0878" w:rsidRDefault="00706204" w:rsidP="00444BF2">
            <w:pPr>
              <w:pStyle w:val="Style13"/>
              <w:widowControl/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706204" w:rsidRPr="007C0878" w14:paraId="227864D4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929D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76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488E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01 02 00 00 10 0000 810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6048" w14:textId="50762263" w:rsidR="00706204" w:rsidRPr="007C0878" w:rsidRDefault="00706204" w:rsidP="00444BF2">
            <w:pPr>
              <w:pStyle w:val="Style13"/>
              <w:widowControl/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706204" w:rsidRPr="007C0878" w14:paraId="63D8913F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D51B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76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6093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01 03 01 00 10 0000 710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B34F" w14:textId="317A2364" w:rsidR="00706204" w:rsidRPr="007C0878" w:rsidRDefault="00706204" w:rsidP="00444BF2">
            <w:pPr>
              <w:pStyle w:val="Style13"/>
              <w:widowControl/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Привлечение кредитов из других бюджетов        бюджетной системы Российской Федерации     бюджетами сельских поселений в валюте Российской Федерации</w:t>
            </w:r>
          </w:p>
        </w:tc>
      </w:tr>
      <w:tr w:rsidR="00706204" w:rsidRPr="007C0878" w14:paraId="414CC6CE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1CE5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69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2C19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01 03 01 00 10 0000 810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89AF" w14:textId="50771CC8" w:rsidR="00706204" w:rsidRPr="007C0878" w:rsidRDefault="00706204" w:rsidP="00444BF2">
            <w:pPr>
              <w:pStyle w:val="Style13"/>
              <w:widowControl/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Погашение бюджетами сельских поселений кредитов из других бюджетов бюджетной       системы Российской Федерации в валюте     Российской Федерации</w:t>
            </w:r>
          </w:p>
        </w:tc>
      </w:tr>
      <w:tr w:rsidR="00706204" w:rsidRPr="007C0878" w14:paraId="4C9ABC20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AA92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69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85CC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01 05 02 01 10 0000 510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10A604" w14:textId="77777777" w:rsidR="00706204" w:rsidRPr="007C0878" w:rsidRDefault="00706204" w:rsidP="00706204">
            <w:pPr>
              <w:pStyle w:val="Style7"/>
              <w:widowControl/>
              <w:spacing w:line="264" w:lineRule="exact"/>
              <w:ind w:left="7" w:hanging="7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BDEF85" w14:textId="77777777" w:rsidR="00706204" w:rsidRPr="007C0878" w:rsidRDefault="00706204" w:rsidP="00706204">
            <w:pPr>
              <w:pStyle w:val="Style16"/>
              <w:widowControl/>
            </w:pPr>
          </w:p>
        </w:tc>
      </w:tr>
      <w:tr w:rsidR="00706204" w:rsidRPr="007C0878" w14:paraId="6602CF3D" w14:textId="77777777" w:rsidTr="00706204"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E65F" w14:textId="77777777" w:rsidR="00706204" w:rsidRPr="007C0878" w:rsidRDefault="00706204" w:rsidP="00706204">
            <w:pPr>
              <w:pStyle w:val="Style7"/>
              <w:widowControl/>
              <w:spacing w:line="240" w:lineRule="auto"/>
              <w:ind w:left="669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C70B" w14:textId="77777777" w:rsidR="00706204" w:rsidRPr="007C0878" w:rsidRDefault="00706204" w:rsidP="00706204">
            <w:pPr>
              <w:pStyle w:val="Style7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01 05 02 01 10 0000 610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D1C67C" w14:textId="77777777" w:rsidR="00706204" w:rsidRPr="007C0878" w:rsidRDefault="00706204" w:rsidP="00706204">
            <w:pPr>
              <w:pStyle w:val="Style7"/>
              <w:widowControl/>
              <w:spacing w:line="257" w:lineRule="exact"/>
              <w:ind w:left="7" w:hanging="7"/>
              <w:rPr>
                <w:rStyle w:val="FontStyle23"/>
                <w:sz w:val="24"/>
                <w:szCs w:val="24"/>
              </w:rPr>
            </w:pPr>
            <w:r w:rsidRPr="007C0878">
              <w:rPr>
                <w:rStyle w:val="FontStyle23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B88CE9" w14:textId="77777777" w:rsidR="00706204" w:rsidRPr="007C0878" w:rsidRDefault="00706204" w:rsidP="00706204">
            <w:pPr>
              <w:pStyle w:val="Style16"/>
              <w:widowControl/>
            </w:pPr>
          </w:p>
        </w:tc>
      </w:tr>
    </w:tbl>
    <w:p w14:paraId="3F8E2463" w14:textId="4F68A5E9" w:rsidR="0042135C" w:rsidRPr="007C0878" w:rsidRDefault="00603A4C">
      <w:pPr>
        <w:pStyle w:val="Style9"/>
        <w:widowControl/>
        <w:rPr>
          <w:rStyle w:val="FontStyle21"/>
          <w:sz w:val="28"/>
          <w:szCs w:val="28"/>
        </w:rPr>
      </w:pPr>
      <w:r w:rsidRPr="007C0878">
        <w:rPr>
          <w:rStyle w:val="FontStyle21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5370FB" w:rsidRPr="007C0878">
        <w:rPr>
          <w:rStyle w:val="FontStyle21"/>
          <w:sz w:val="28"/>
          <w:szCs w:val="28"/>
        </w:rPr>
        <w:t>Батуринского</w:t>
      </w:r>
      <w:r w:rsidRPr="007C0878">
        <w:rPr>
          <w:rStyle w:val="FontStyle21"/>
          <w:sz w:val="28"/>
          <w:szCs w:val="28"/>
        </w:rPr>
        <w:t xml:space="preserve"> сельского поселения Брюховецкого района</w:t>
      </w:r>
    </w:p>
    <w:p w14:paraId="4B16C514" w14:textId="77777777" w:rsidR="0042135C" w:rsidRDefault="0042135C" w:rsidP="00706204">
      <w:pPr>
        <w:pStyle w:val="Style9"/>
        <w:widowControl/>
        <w:ind w:firstLine="0"/>
        <w:rPr>
          <w:rStyle w:val="FontStyle21"/>
        </w:rPr>
        <w:sectPr w:rsidR="0042135C" w:rsidSect="00C4047C">
          <w:type w:val="continuous"/>
          <w:pgSz w:w="11905" w:h="16837"/>
          <w:pgMar w:top="567" w:right="706" w:bottom="729" w:left="1419" w:header="720" w:footer="720" w:gutter="0"/>
          <w:cols w:space="60"/>
          <w:noEndnote/>
        </w:sectPr>
      </w:pPr>
    </w:p>
    <w:p w14:paraId="27752D03" w14:textId="51E7C703" w:rsidR="007A2B14" w:rsidRDefault="007A2B14" w:rsidP="00706204">
      <w:pPr>
        <w:pStyle w:val="Style3"/>
        <w:widowControl/>
        <w:spacing w:before="159"/>
        <w:jc w:val="both"/>
        <w:rPr>
          <w:rStyle w:val="FontStyle22"/>
        </w:rPr>
      </w:pPr>
    </w:p>
    <w:p w14:paraId="43CAA7F7" w14:textId="509A7B75" w:rsidR="004E034A" w:rsidRPr="004E034A" w:rsidRDefault="004E034A" w:rsidP="004E034A"/>
    <w:p w14:paraId="4B0F22F8" w14:textId="1EBD5252" w:rsidR="004E034A" w:rsidRPr="004E034A" w:rsidRDefault="004E034A" w:rsidP="004E034A"/>
    <w:p w14:paraId="600BDF8A" w14:textId="428BA379" w:rsidR="004E034A" w:rsidRPr="004E034A" w:rsidRDefault="004E034A" w:rsidP="004E034A"/>
    <w:p w14:paraId="51C0C810" w14:textId="77777777" w:rsidR="004E034A" w:rsidRPr="00135CDC" w:rsidRDefault="004E034A" w:rsidP="004E034A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Специалист 1 </w:t>
      </w:r>
      <w:proofErr w:type="gramStart"/>
      <w:r w:rsidRPr="00135CDC">
        <w:rPr>
          <w:rStyle w:val="FontStyle23"/>
          <w:sz w:val="28"/>
          <w:szCs w:val="28"/>
        </w:rPr>
        <w:t>категории-финансист</w:t>
      </w:r>
      <w:proofErr w:type="gramEnd"/>
    </w:p>
    <w:p w14:paraId="6BC7EEEB" w14:textId="77777777" w:rsidR="004E034A" w:rsidRPr="00135CDC" w:rsidRDefault="004E034A" w:rsidP="004E034A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администрации Батуринского </w:t>
      </w:r>
      <w:proofErr w:type="gramStart"/>
      <w:r w:rsidRPr="00135CDC">
        <w:rPr>
          <w:rStyle w:val="FontStyle23"/>
          <w:sz w:val="28"/>
          <w:szCs w:val="28"/>
        </w:rPr>
        <w:t>сельского</w:t>
      </w:r>
      <w:proofErr w:type="gramEnd"/>
    </w:p>
    <w:p w14:paraId="30C26E8A" w14:textId="3BFEF4EF" w:rsidR="004E034A" w:rsidRPr="00135CDC" w:rsidRDefault="004E034A" w:rsidP="004E034A">
      <w:pPr>
        <w:widowControl/>
        <w:rPr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поселения Брюховецкого района                               </w:t>
      </w:r>
      <w:r w:rsidR="00C4047C">
        <w:rPr>
          <w:rStyle w:val="FontStyle23"/>
          <w:sz w:val="28"/>
          <w:szCs w:val="28"/>
        </w:rPr>
        <w:t xml:space="preserve">        </w:t>
      </w:r>
      <w:r w:rsidRPr="00135CDC">
        <w:rPr>
          <w:rStyle w:val="FontStyle23"/>
          <w:sz w:val="28"/>
          <w:szCs w:val="28"/>
        </w:rPr>
        <w:t>Т.С. Сергеева</w:t>
      </w:r>
    </w:p>
    <w:p w14:paraId="1F100BC1" w14:textId="77777777" w:rsidR="000D6EC6" w:rsidRDefault="000D6EC6" w:rsidP="000D6EC6">
      <w:pPr>
        <w:tabs>
          <w:tab w:val="left" w:pos="6804"/>
          <w:tab w:val="right" w:pos="9638"/>
        </w:tabs>
        <w:ind w:left="4956"/>
        <w:jc w:val="center"/>
        <w:rPr>
          <w:bCs/>
          <w:sz w:val="28"/>
          <w:szCs w:val="28"/>
        </w:rPr>
      </w:pPr>
    </w:p>
    <w:p w14:paraId="1C1A4469" w14:textId="77777777" w:rsidR="000D6EC6" w:rsidRDefault="000D6EC6" w:rsidP="000D6EC6">
      <w:pPr>
        <w:tabs>
          <w:tab w:val="left" w:pos="6804"/>
          <w:tab w:val="right" w:pos="9638"/>
        </w:tabs>
        <w:ind w:left="4956"/>
        <w:jc w:val="center"/>
        <w:rPr>
          <w:bCs/>
          <w:sz w:val="28"/>
          <w:szCs w:val="28"/>
        </w:rPr>
      </w:pPr>
    </w:p>
    <w:p w14:paraId="3F073CAE" w14:textId="77777777" w:rsidR="00C4047C" w:rsidRDefault="00C4047C" w:rsidP="000D6EC6">
      <w:pPr>
        <w:tabs>
          <w:tab w:val="left" w:pos="6804"/>
          <w:tab w:val="right" w:pos="9638"/>
        </w:tabs>
        <w:ind w:left="4956"/>
        <w:jc w:val="center"/>
        <w:rPr>
          <w:bCs/>
          <w:sz w:val="28"/>
          <w:szCs w:val="28"/>
        </w:rPr>
      </w:pPr>
    </w:p>
    <w:p w14:paraId="58778C97" w14:textId="77777777" w:rsidR="00C4047C" w:rsidRDefault="00C4047C" w:rsidP="000D6EC6">
      <w:pPr>
        <w:tabs>
          <w:tab w:val="left" w:pos="6804"/>
          <w:tab w:val="right" w:pos="9638"/>
        </w:tabs>
        <w:ind w:left="4956"/>
        <w:jc w:val="center"/>
        <w:rPr>
          <w:bCs/>
          <w:sz w:val="28"/>
          <w:szCs w:val="28"/>
        </w:rPr>
        <w:sectPr w:rsidR="00C4047C" w:rsidSect="00C4047C">
          <w:type w:val="continuous"/>
          <w:pgSz w:w="11905" w:h="16837"/>
          <w:pgMar w:top="1808" w:right="565" w:bottom="729" w:left="1419" w:header="720" w:footer="720" w:gutter="0"/>
          <w:cols w:space="60"/>
          <w:noEndnote/>
        </w:sectPr>
      </w:pPr>
    </w:p>
    <w:p w14:paraId="6637C24E" w14:textId="13AFC079" w:rsidR="000D6EC6" w:rsidRPr="009309CB" w:rsidRDefault="000D6EC6" w:rsidP="000D6EC6">
      <w:pPr>
        <w:tabs>
          <w:tab w:val="left" w:pos="6804"/>
          <w:tab w:val="right" w:pos="9638"/>
        </w:tabs>
        <w:ind w:left="4956"/>
        <w:jc w:val="center"/>
        <w:rPr>
          <w:sz w:val="28"/>
          <w:szCs w:val="28"/>
        </w:rPr>
      </w:pPr>
      <w:r w:rsidRPr="00A63326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№3</w:t>
      </w:r>
    </w:p>
    <w:p w14:paraId="04260C59" w14:textId="77777777" w:rsidR="000D6EC6" w:rsidRPr="00A63326" w:rsidRDefault="000D6EC6" w:rsidP="000D6EC6">
      <w:pPr>
        <w:ind w:left="4956"/>
        <w:jc w:val="center"/>
        <w:rPr>
          <w:bCs/>
          <w:sz w:val="28"/>
          <w:szCs w:val="28"/>
        </w:rPr>
      </w:pPr>
      <w:r w:rsidRPr="00A63326">
        <w:rPr>
          <w:bCs/>
          <w:sz w:val="28"/>
          <w:szCs w:val="28"/>
        </w:rPr>
        <w:t>к постановлению администрации</w:t>
      </w:r>
    </w:p>
    <w:p w14:paraId="42B455EC" w14:textId="777A7788" w:rsidR="000D6EC6" w:rsidRDefault="000D6EC6" w:rsidP="000D6EC6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C4047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Батуринского</w:t>
      </w:r>
      <w:r w:rsidRPr="00A63326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</w:t>
      </w:r>
      <w:r w:rsidRPr="00A63326">
        <w:rPr>
          <w:bCs/>
          <w:sz w:val="28"/>
          <w:szCs w:val="28"/>
        </w:rPr>
        <w:t>поселения</w:t>
      </w:r>
    </w:p>
    <w:p w14:paraId="6CA71EAD" w14:textId="77777777" w:rsidR="00C4047C" w:rsidRDefault="000D6EC6" w:rsidP="00C4047C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Брюховецкого района</w:t>
      </w:r>
    </w:p>
    <w:p w14:paraId="12C39E95" w14:textId="6171D613" w:rsidR="000D6EC6" w:rsidRPr="00C57285" w:rsidRDefault="000D6EC6" w:rsidP="00C4047C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4047C"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t xml:space="preserve"> № </w:t>
      </w:r>
      <w:r w:rsidR="00C4047C">
        <w:rPr>
          <w:bCs/>
          <w:sz w:val="28"/>
          <w:szCs w:val="28"/>
        </w:rPr>
        <w:t>________</w:t>
      </w:r>
    </w:p>
    <w:p w14:paraId="75A785A7" w14:textId="77777777" w:rsidR="000D6EC6" w:rsidRDefault="000D6EC6" w:rsidP="000D6EC6">
      <w:pPr>
        <w:spacing w:after="120"/>
        <w:jc w:val="center"/>
        <w:rPr>
          <w:b/>
          <w:sz w:val="28"/>
          <w:szCs w:val="28"/>
        </w:rPr>
      </w:pPr>
    </w:p>
    <w:p w14:paraId="36BF5B78" w14:textId="77777777" w:rsidR="000D6EC6" w:rsidRDefault="000D6EC6" w:rsidP="000D6EC6">
      <w:pPr>
        <w:spacing w:after="120"/>
        <w:jc w:val="center"/>
        <w:rPr>
          <w:b/>
          <w:sz w:val="28"/>
          <w:szCs w:val="28"/>
        </w:rPr>
      </w:pPr>
    </w:p>
    <w:p w14:paraId="6624D18D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>ПОРЯДОК</w:t>
      </w:r>
    </w:p>
    <w:p w14:paraId="2D87E896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>осуществления полномочий главного администратора дох</w:t>
      </w:r>
      <w:r>
        <w:rPr>
          <w:b/>
          <w:sz w:val="28"/>
          <w:szCs w:val="28"/>
        </w:rPr>
        <w:t>одов</w:t>
      </w:r>
    </w:p>
    <w:p w14:paraId="51F29E94" w14:textId="77777777" w:rsidR="000D6EC6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Батуринского</w:t>
      </w:r>
      <w:r w:rsidRPr="00B11650">
        <w:rPr>
          <w:b/>
          <w:sz w:val="28"/>
          <w:szCs w:val="28"/>
        </w:rPr>
        <w:t xml:space="preserve"> сельского поселения Брюховецкого района</w:t>
      </w:r>
    </w:p>
    <w:p w14:paraId="63BA76AB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</w:p>
    <w:p w14:paraId="03677556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>1. Общие положения</w:t>
      </w:r>
    </w:p>
    <w:p w14:paraId="330D1758" w14:textId="77777777" w:rsidR="000D6EC6" w:rsidRPr="00404F29" w:rsidRDefault="000D6EC6" w:rsidP="00C4047C">
      <w:pPr>
        <w:ind w:right="-2" w:firstLine="709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1. Настоящий Порядок разработан в соответствии с Бюджетным кодексом Российской Федерации, и устанавливает</w:t>
      </w:r>
      <w:r>
        <w:rPr>
          <w:sz w:val="28"/>
          <w:szCs w:val="28"/>
        </w:rPr>
        <w:t xml:space="preserve"> правила осуществления админист</w:t>
      </w:r>
      <w:r w:rsidRPr="00404F29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полномочий главного администратора доходов бюджета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(далее - главный администратор доходов местного бюджета).</w:t>
      </w:r>
    </w:p>
    <w:p w14:paraId="1845602A" w14:textId="77777777" w:rsidR="000D6EC6" w:rsidRDefault="000D6EC6" w:rsidP="00C4047C">
      <w:pPr>
        <w:ind w:right="-2" w:firstLine="709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вопросы </w:t>
      </w:r>
      <w:r w:rsidRPr="00404F29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органов, организующих исполнение местного бюджета по доходам, зачисляемым в местный бюджет.</w:t>
      </w:r>
    </w:p>
    <w:p w14:paraId="3886F2E4" w14:textId="77777777" w:rsidR="000D6EC6" w:rsidRPr="00404F29" w:rsidRDefault="000D6EC6" w:rsidP="000D6EC6">
      <w:pPr>
        <w:ind w:firstLine="709"/>
        <w:jc w:val="both"/>
        <w:rPr>
          <w:sz w:val="28"/>
          <w:szCs w:val="28"/>
        </w:rPr>
      </w:pPr>
    </w:p>
    <w:p w14:paraId="2C20E12E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>2. Порядок осуществления полномочий главного администратора</w:t>
      </w:r>
    </w:p>
    <w:p w14:paraId="046B7F13" w14:textId="77777777" w:rsidR="000D6EC6" w:rsidRDefault="000D6EC6" w:rsidP="000D6EC6">
      <w:pPr>
        <w:jc w:val="center"/>
        <w:rPr>
          <w:b/>
          <w:sz w:val="28"/>
          <w:szCs w:val="28"/>
        </w:rPr>
      </w:pPr>
      <w:r w:rsidRPr="00B11650">
        <w:rPr>
          <w:b/>
          <w:sz w:val="28"/>
          <w:szCs w:val="28"/>
        </w:rPr>
        <w:t>доходов местного бюджета</w:t>
      </w:r>
    </w:p>
    <w:p w14:paraId="2AF6BBD1" w14:textId="77777777" w:rsidR="000D6EC6" w:rsidRPr="00B11650" w:rsidRDefault="000D6EC6" w:rsidP="000D6EC6">
      <w:pPr>
        <w:jc w:val="center"/>
        <w:rPr>
          <w:b/>
          <w:sz w:val="28"/>
          <w:szCs w:val="28"/>
        </w:rPr>
      </w:pPr>
    </w:p>
    <w:p w14:paraId="56901871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3. Главный администратор доходов местного бюджета обладает следующими полномочиями:</w:t>
      </w:r>
    </w:p>
    <w:p w14:paraId="710686E2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а) формирует и утверждает перечень, подведомственных главному администратору доходов, администраторов доходов местного бюджета;</w:t>
      </w:r>
    </w:p>
    <w:p w14:paraId="22717228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б) формирует и представляет в финансовое управление в </w:t>
      </w:r>
      <w:r>
        <w:rPr>
          <w:sz w:val="28"/>
          <w:szCs w:val="28"/>
        </w:rPr>
        <w:t>Брюховецком</w:t>
      </w:r>
      <w:r w:rsidRPr="00404F29">
        <w:rPr>
          <w:sz w:val="28"/>
          <w:szCs w:val="28"/>
        </w:rPr>
        <w:t xml:space="preserve"> районе (дал</w:t>
      </w:r>
      <w:r>
        <w:rPr>
          <w:sz w:val="28"/>
          <w:szCs w:val="28"/>
        </w:rPr>
        <w:t>ее финансовый орган), организую</w:t>
      </w:r>
      <w:r w:rsidRPr="00404F29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Pr="00404F29">
        <w:rPr>
          <w:sz w:val="28"/>
          <w:szCs w:val="28"/>
        </w:rPr>
        <w:t>й исполнение местного бюджета по доходам, зачисленным в местный бюджет, следующие документы:</w:t>
      </w:r>
    </w:p>
    <w:p w14:paraId="75352B4A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1) прогноз поступления доходов, для формирования местного бюджета на очередной финансовый год и среднесрочного финансового плана, в разрезе кодов доходов бюджетной классификации Российской Федерации с соответствующими расчетами и обоснованиями, а также с пояснительной запиской, в сроки, установленные финансовым органом. Пояснительная записка должна содержать анализ изменений законодательства Российской Федерации, проекты нормативных правовых актов Российской Федерации, предполагаемых к введению с начала очередног</w:t>
      </w:r>
      <w:r>
        <w:rPr>
          <w:sz w:val="28"/>
          <w:szCs w:val="28"/>
        </w:rPr>
        <w:t>о финансового года, которые были</w:t>
      </w:r>
      <w:r w:rsidRPr="00404F29">
        <w:rPr>
          <w:sz w:val="28"/>
          <w:szCs w:val="28"/>
        </w:rPr>
        <w:t xml:space="preserve"> учтены при формировании прогноза доходов местного бюджета;</w:t>
      </w:r>
    </w:p>
    <w:p w14:paraId="13CAB005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2) аналитические материалы по исполнению местного бюджета в части доходов местного бюджета в сроки, предусмотренные финансовым органом;</w:t>
      </w:r>
    </w:p>
    <w:p w14:paraId="61CF664A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3) иные сведения, необходимые для составления среднесрочного </w:t>
      </w:r>
      <w:r w:rsidRPr="00404F29">
        <w:rPr>
          <w:sz w:val="28"/>
          <w:szCs w:val="28"/>
        </w:rPr>
        <w:lastRenderedPageBreak/>
        <w:t>финансового плана и (или) проекта местного бюджета;</w:t>
      </w:r>
    </w:p>
    <w:p w14:paraId="6C9400BE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4) сведения, необходимые для составления и ведения кассового плана в объеме, сроки и порядке, установленные приказом финансового органа;</w:t>
      </w:r>
    </w:p>
    <w:p w14:paraId="04ED6D64" w14:textId="46C4B2ED" w:rsidR="000D6EC6" w:rsidRPr="00A8541E" w:rsidRDefault="000D6EC6" w:rsidP="00AA25B4">
      <w:pPr>
        <w:ind w:right="-2" w:firstLine="708"/>
        <w:jc w:val="both"/>
        <w:rPr>
          <w:sz w:val="28"/>
          <w:szCs w:val="28"/>
        </w:rPr>
      </w:pPr>
      <w:bookmarkStart w:id="0" w:name="_GoBack"/>
      <w:bookmarkEnd w:id="0"/>
      <w:r w:rsidRPr="00A8541E">
        <w:rPr>
          <w:sz w:val="28"/>
          <w:szCs w:val="28"/>
        </w:rPr>
        <w:t>в) формирует и представляет бюджетную отчетность главного</w:t>
      </w:r>
      <w:r>
        <w:rPr>
          <w:sz w:val="28"/>
          <w:szCs w:val="28"/>
        </w:rPr>
        <w:t xml:space="preserve"> </w:t>
      </w:r>
      <w:r w:rsidRPr="00A8541E">
        <w:rPr>
          <w:sz w:val="28"/>
          <w:szCs w:val="28"/>
        </w:rPr>
        <w:t>администратора доходов местного бюджета в финансовый орган, по формам и в сроки установленные законодательством Российской Федерации и (или)</w:t>
      </w:r>
      <w:r>
        <w:rPr>
          <w:sz w:val="28"/>
          <w:szCs w:val="28"/>
        </w:rPr>
        <w:t xml:space="preserve"> </w:t>
      </w:r>
      <w:r w:rsidRPr="00A8541E">
        <w:rPr>
          <w:sz w:val="28"/>
          <w:szCs w:val="28"/>
        </w:rPr>
        <w:t>финансовым органом;</w:t>
      </w:r>
    </w:p>
    <w:p w14:paraId="238A4C41" w14:textId="77777777" w:rsidR="000D6EC6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г) исполняет, в случае необходимости, полномочия администратора доходов местного бюджета, установленные Бюджетны</w:t>
      </w:r>
      <w:r>
        <w:rPr>
          <w:sz w:val="28"/>
          <w:szCs w:val="28"/>
        </w:rPr>
        <w:t>м кодексом Российской Федерации;</w:t>
      </w:r>
    </w:p>
    <w:p w14:paraId="0B9C1290" w14:textId="77777777" w:rsidR="000D6EC6" w:rsidRPr="000A0212" w:rsidRDefault="000D6EC6" w:rsidP="00C4047C">
      <w:pPr>
        <w:ind w:right="-2" w:firstLine="708"/>
        <w:jc w:val="both"/>
        <w:rPr>
          <w:sz w:val="28"/>
          <w:szCs w:val="28"/>
        </w:rPr>
      </w:pPr>
      <w:r w:rsidRPr="000A0212">
        <w:rPr>
          <w:sz w:val="28"/>
          <w:szCs w:val="28"/>
        </w:rPr>
        <w:t>д) 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14:paraId="7D80D395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0A0212">
        <w:rPr>
          <w:sz w:val="28"/>
          <w:szCs w:val="28"/>
        </w:rPr>
        <w:t>е) 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Федерации.</w:t>
      </w:r>
    </w:p>
    <w:p w14:paraId="524200F3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4. Главны</w:t>
      </w:r>
      <w:r>
        <w:rPr>
          <w:sz w:val="28"/>
          <w:szCs w:val="28"/>
        </w:rPr>
        <w:t>й администратор доходов местного</w:t>
      </w:r>
      <w:r w:rsidRPr="00404F29">
        <w:rPr>
          <w:sz w:val="28"/>
          <w:szCs w:val="28"/>
        </w:rPr>
        <w:t xml:space="preserve"> бюджета, в течение </w:t>
      </w:r>
      <w:r>
        <w:rPr>
          <w:sz w:val="28"/>
          <w:szCs w:val="28"/>
        </w:rPr>
        <w:t>3</w:t>
      </w:r>
      <w:r w:rsidRPr="00404F29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дней, с момента официального оп</w:t>
      </w:r>
      <w:r w:rsidRPr="00404F29">
        <w:rPr>
          <w:sz w:val="28"/>
          <w:szCs w:val="28"/>
        </w:rPr>
        <w:t xml:space="preserve">убликования Решения </w:t>
      </w:r>
      <w:r>
        <w:rPr>
          <w:sz w:val="28"/>
          <w:szCs w:val="28"/>
        </w:rPr>
        <w:t>Совета</w:t>
      </w:r>
      <w:r w:rsidRPr="00404F29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на очередной финансовый год принимает и доводит до сведения администраторов нормативный правовой акт органов местного самоуправления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района, который должен содержать следующие положения:</w:t>
      </w:r>
    </w:p>
    <w:p w14:paraId="492B5400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а) закрепление за администратором доходов местного бюджета полномочий по администрированию источников доходов местного бюджета, с указанием нормативных правовых актов Российской Федерации и органов местного самоуправления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Брюховецкого </w:t>
      </w:r>
      <w:r w:rsidRPr="00404F29">
        <w:rPr>
          <w:sz w:val="28"/>
          <w:szCs w:val="28"/>
        </w:rPr>
        <w:t>района являющихся основанием для администрирования данного вида платежа;</w:t>
      </w:r>
    </w:p>
    <w:p w14:paraId="1E426928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б) наделение администратора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 xml:space="preserve">доходов местного бюджета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закрепленных за ним источников </w:t>
      </w:r>
      <w:r w:rsidRPr="00404F29">
        <w:rPr>
          <w:sz w:val="28"/>
          <w:szCs w:val="28"/>
        </w:rPr>
        <w:t>доходов местного бюджетов следующими бюджетными полномочиями:</w:t>
      </w:r>
    </w:p>
    <w:p w14:paraId="74C8DF3F" w14:textId="12AF989F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1) начисление, учет и </w:t>
      </w:r>
      <w:proofErr w:type="gramStart"/>
      <w:r w:rsidRPr="00404F29">
        <w:rPr>
          <w:sz w:val="28"/>
          <w:szCs w:val="28"/>
        </w:rPr>
        <w:t>контроль за</w:t>
      </w:r>
      <w:proofErr w:type="gramEnd"/>
      <w:r w:rsidRPr="00404F2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14:paraId="59296B2C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2) взыскание задолженности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по платежам в местный бюджет, пеней и штрафов по ним;</w:t>
      </w:r>
    </w:p>
    <w:p w14:paraId="2501576B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404F29">
        <w:rPr>
          <w:sz w:val="28"/>
          <w:szCs w:val="28"/>
        </w:rPr>
        <w:t>) принятие решений о возврате и</w:t>
      </w:r>
      <w:r>
        <w:rPr>
          <w:sz w:val="28"/>
          <w:szCs w:val="28"/>
        </w:rPr>
        <w:t>зли</w:t>
      </w:r>
      <w:r w:rsidRPr="00404F29">
        <w:rPr>
          <w:sz w:val="28"/>
          <w:szCs w:val="28"/>
        </w:rPr>
        <w:t xml:space="preserve">шне уплаченных (взысканных) </w:t>
      </w:r>
      <w:r>
        <w:rPr>
          <w:sz w:val="28"/>
          <w:szCs w:val="28"/>
        </w:rPr>
        <w:t>платежей в</w:t>
      </w:r>
      <w:r w:rsidRPr="00404F29">
        <w:rPr>
          <w:sz w:val="28"/>
          <w:szCs w:val="28"/>
        </w:rPr>
        <w:t xml:space="preserve"> местный бюджет, пеней и штрафов, а также процентов за несвоевременное осуществление такого возврата и процентов, начисленных на изли</w:t>
      </w:r>
      <w:r>
        <w:rPr>
          <w:sz w:val="28"/>
          <w:szCs w:val="28"/>
        </w:rPr>
        <w:t>ш</w:t>
      </w:r>
      <w:r w:rsidRPr="00404F29">
        <w:rPr>
          <w:sz w:val="28"/>
          <w:szCs w:val="28"/>
        </w:rPr>
        <w:t>не взысканные</w:t>
      </w:r>
      <w:r>
        <w:rPr>
          <w:sz w:val="28"/>
          <w:szCs w:val="28"/>
        </w:rPr>
        <w:t xml:space="preserve"> суммы, и представление в Отдел</w:t>
      </w:r>
      <w:r w:rsidRPr="00404F29">
        <w:rPr>
          <w:sz w:val="28"/>
          <w:szCs w:val="28"/>
        </w:rPr>
        <w:t xml:space="preserve"> Управления Федеральног</w:t>
      </w:r>
      <w:r>
        <w:rPr>
          <w:sz w:val="28"/>
          <w:szCs w:val="28"/>
        </w:rPr>
        <w:t>о</w:t>
      </w:r>
      <w:r w:rsidRPr="00404F29">
        <w:rPr>
          <w:sz w:val="28"/>
          <w:szCs w:val="28"/>
        </w:rPr>
        <w:t xml:space="preserve"> казначейства по Краснодарскому краю поручений (сообщений) для осуществления возврата в порядке</w:t>
      </w:r>
      <w:r>
        <w:rPr>
          <w:sz w:val="28"/>
          <w:szCs w:val="28"/>
        </w:rPr>
        <w:t>, установленном Министерством фи</w:t>
      </w:r>
      <w:r w:rsidRPr="00404F29">
        <w:rPr>
          <w:sz w:val="28"/>
          <w:szCs w:val="28"/>
        </w:rPr>
        <w:t>нансов Российской Федерации;</w:t>
      </w:r>
      <w:proofErr w:type="gramEnd"/>
    </w:p>
    <w:p w14:paraId="3F8374F2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lastRenderedPageBreak/>
        <w:t>4) принятие решения о зачете (уточнении) платежей в местный бюджет и представление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уведомл</w:t>
      </w:r>
      <w:r>
        <w:rPr>
          <w:sz w:val="28"/>
          <w:szCs w:val="28"/>
        </w:rPr>
        <w:t xml:space="preserve">ения в Отдел </w:t>
      </w:r>
      <w:r w:rsidRPr="00404F29">
        <w:rPr>
          <w:sz w:val="28"/>
          <w:szCs w:val="28"/>
        </w:rPr>
        <w:t>Управления Федерального казначейства по Краснодарскому краю;</w:t>
      </w:r>
    </w:p>
    <w:p w14:paraId="312A2FEC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администрируемых доходам бюджетов или указание нормативных правовых актов Российской Федерации, регулирующих данные вопросы;</w:t>
      </w:r>
    </w:p>
    <w:p w14:paraId="3A7D3991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г) определение порядка доведения до платель</w:t>
      </w:r>
      <w:r>
        <w:rPr>
          <w:sz w:val="28"/>
          <w:szCs w:val="28"/>
        </w:rPr>
        <w:t>щиков информации, необходимой дл</w:t>
      </w:r>
      <w:r w:rsidRPr="00404F29">
        <w:rPr>
          <w:sz w:val="28"/>
          <w:szCs w:val="28"/>
        </w:rPr>
        <w:t>я заполнения расчетных документов в соответствии с правилами заполнения расчетных документов по зачислению платежей в местный бюджет, утвержденными приказом Министерства финансов Российской Федерации;</w:t>
      </w:r>
    </w:p>
    <w:p w14:paraId="7116386E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д) определение порядка и сроков сверки данных бюджетного учета администрируем</w:t>
      </w:r>
      <w:r>
        <w:rPr>
          <w:sz w:val="28"/>
          <w:szCs w:val="28"/>
        </w:rPr>
        <w:t>ых доходов местного бюджета, в с</w:t>
      </w:r>
      <w:r w:rsidRPr="00404F29">
        <w:rPr>
          <w:sz w:val="28"/>
          <w:szCs w:val="28"/>
        </w:rPr>
        <w:t>оответствии с нормативными правовыми актами Российской Федерации;</w:t>
      </w:r>
    </w:p>
    <w:p w14:paraId="7C7FBC1C" w14:textId="77777777" w:rsidR="000D6EC6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е) определение </w:t>
      </w:r>
      <w:proofErr w:type="gramStart"/>
      <w:r w:rsidRPr="00404F29">
        <w:rPr>
          <w:sz w:val="28"/>
          <w:szCs w:val="28"/>
        </w:rPr>
        <w:t>порядка действий администратора доходов мест</w:t>
      </w:r>
      <w:r>
        <w:rPr>
          <w:sz w:val="28"/>
          <w:szCs w:val="28"/>
        </w:rPr>
        <w:t>ного бюджета</w:t>
      </w:r>
      <w:proofErr w:type="gramEnd"/>
      <w:r>
        <w:rPr>
          <w:sz w:val="28"/>
          <w:szCs w:val="28"/>
        </w:rPr>
        <w:t xml:space="preserve"> при уточнении невы</w:t>
      </w:r>
      <w:r w:rsidRPr="00404F29">
        <w:rPr>
          <w:sz w:val="28"/>
          <w:szCs w:val="28"/>
        </w:rPr>
        <w:t>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пунктом 7 настоящего Порядка;</w:t>
      </w:r>
    </w:p>
    <w:p w14:paraId="4B606A98" w14:textId="7110202F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proofErr w:type="gramStart"/>
      <w:r w:rsidRPr="000A0212">
        <w:rPr>
          <w:sz w:val="28"/>
          <w:szCs w:val="28"/>
        </w:rPr>
        <w:t>ё) разработка и утверждение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Федерации;</w:t>
      </w:r>
      <w:proofErr w:type="gramEnd"/>
    </w:p>
    <w:p w14:paraId="4CE61CC3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ж) определение порядка, форм и сроков представления администратором доходов местного бюджета главному администратору доходов бюджета сведений н бюджетной отчетности, необходимых для осуществления полномочий главного администратора доходов местного бюджета;</w:t>
      </w:r>
    </w:p>
    <w:p w14:paraId="32EA52FC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з) иные положения, необходимые для реализации полномочий администратора доходов местного бюджета.</w:t>
      </w:r>
    </w:p>
    <w:p w14:paraId="627E67D5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5. Главный администратор доходов местного бюджета отдельно определят коды, функции и механизмы администрирования доходов местного бюджета, по которым он является администратором доходов бюджетов.</w:t>
      </w:r>
    </w:p>
    <w:p w14:paraId="266251DD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4F29">
        <w:rPr>
          <w:sz w:val="28"/>
          <w:szCs w:val="28"/>
        </w:rPr>
        <w:t>. Главный администратор доходов местного бюджета, до 15 октября, текущего года, по установленной финансовым органом форме, уведомляет финансовый орган о перечне администрируемых им кодов доходов бюджетной классификации.</w:t>
      </w:r>
    </w:p>
    <w:p w14:paraId="24EB4BF3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7. </w:t>
      </w:r>
      <w:proofErr w:type="gramStart"/>
      <w:r w:rsidRPr="00404F29">
        <w:rPr>
          <w:sz w:val="28"/>
          <w:szCs w:val="28"/>
        </w:rPr>
        <w:t>Главные администраторы доходов местного бюджета в течение 5 рабоч</w:t>
      </w:r>
      <w:r>
        <w:rPr>
          <w:sz w:val="28"/>
          <w:szCs w:val="28"/>
        </w:rPr>
        <w:t xml:space="preserve">их дней с момента официального </w:t>
      </w:r>
      <w:r w:rsidRPr="00404F29">
        <w:rPr>
          <w:sz w:val="28"/>
          <w:szCs w:val="28"/>
        </w:rPr>
        <w:t>обнародо</w:t>
      </w:r>
      <w:r>
        <w:rPr>
          <w:sz w:val="28"/>
          <w:szCs w:val="28"/>
        </w:rPr>
        <w:t>вания Решения Совета депутатов 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па очередной финанс</w:t>
      </w:r>
      <w:r>
        <w:rPr>
          <w:sz w:val="28"/>
          <w:szCs w:val="28"/>
        </w:rPr>
        <w:t xml:space="preserve">овый год представляют в Отдел </w:t>
      </w:r>
      <w:r w:rsidRPr="00404F29">
        <w:rPr>
          <w:sz w:val="28"/>
          <w:szCs w:val="28"/>
        </w:rPr>
        <w:t xml:space="preserve">Управления Федерального казначейства по Краснодарскому краю нормативный правовой акт, принятый главным администратором доходов местного бюджета в соответствии с пунктом </w:t>
      </w:r>
      <w:r w:rsidRPr="00404F29">
        <w:rPr>
          <w:sz w:val="28"/>
          <w:szCs w:val="28"/>
        </w:rPr>
        <w:lastRenderedPageBreak/>
        <w:t>2 настоящего Порядка, а также иные документы необходимые для открытия лицевых счетов.</w:t>
      </w:r>
      <w:proofErr w:type="gramEnd"/>
    </w:p>
    <w:p w14:paraId="71CD79BF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8. Администратор доходов местного бюджета, до наступления очередного финансово</w:t>
      </w:r>
      <w:r>
        <w:rPr>
          <w:sz w:val="28"/>
          <w:szCs w:val="28"/>
        </w:rPr>
        <w:t xml:space="preserve">го года, открывает в Отделе </w:t>
      </w:r>
      <w:r w:rsidRPr="00404F29">
        <w:rPr>
          <w:sz w:val="28"/>
          <w:szCs w:val="28"/>
        </w:rPr>
        <w:t>Управления Федерального казначейства по Кр</w:t>
      </w:r>
      <w:r>
        <w:rPr>
          <w:sz w:val="28"/>
          <w:szCs w:val="28"/>
        </w:rPr>
        <w:t>аснодарскому краю лицевые счета</w:t>
      </w:r>
      <w:r w:rsidRPr="00404F29">
        <w:rPr>
          <w:sz w:val="28"/>
          <w:szCs w:val="28"/>
        </w:rPr>
        <w:t xml:space="preserve"> администраторов доходов бюджета.</w:t>
      </w:r>
    </w:p>
    <w:p w14:paraId="72C497BC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9.</w:t>
      </w:r>
      <w:r>
        <w:rPr>
          <w:sz w:val="28"/>
          <w:szCs w:val="28"/>
        </w:rPr>
        <w:t xml:space="preserve"> При возврате излишне уплаченны</w:t>
      </w:r>
      <w:r w:rsidRPr="00404F29">
        <w:rPr>
          <w:sz w:val="28"/>
          <w:szCs w:val="28"/>
        </w:rPr>
        <w:t>х (взысканных) сумм администратор доходов местного бюджета выполняет последовательно следующие действия:</w:t>
      </w:r>
    </w:p>
    <w:p w14:paraId="7AFDF12B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предъявлении письменного</w:t>
      </w:r>
      <w:r w:rsidRPr="00404F29">
        <w:rPr>
          <w:sz w:val="28"/>
          <w:szCs w:val="28"/>
        </w:rPr>
        <w:t xml:space="preserve"> заявления плательщика, с приложе</w:t>
      </w:r>
      <w:r>
        <w:rPr>
          <w:sz w:val="28"/>
          <w:szCs w:val="28"/>
        </w:rPr>
        <w:t>нием (копи</w:t>
      </w:r>
      <w:proofErr w:type="gramStart"/>
      <w:r>
        <w:rPr>
          <w:sz w:val="28"/>
          <w:szCs w:val="28"/>
        </w:rPr>
        <w:t>и</w:t>
      </w:r>
      <w:r w:rsidRPr="00404F29">
        <w:rPr>
          <w:sz w:val="28"/>
          <w:szCs w:val="28"/>
        </w:rPr>
        <w:t>(</w:t>
      </w:r>
      <w:proofErr w:type="gramEnd"/>
      <w:r w:rsidRPr="00404F29">
        <w:rPr>
          <w:sz w:val="28"/>
          <w:szCs w:val="28"/>
        </w:rPr>
        <w:t>й)) платежных документов с отметкой б</w:t>
      </w:r>
      <w:r>
        <w:rPr>
          <w:sz w:val="28"/>
          <w:szCs w:val="28"/>
        </w:rPr>
        <w:t>анка об уплате излишне уплаченн</w:t>
      </w:r>
      <w:r w:rsidRPr="00404F29">
        <w:rPr>
          <w:sz w:val="28"/>
          <w:szCs w:val="28"/>
        </w:rPr>
        <w:t>ой суммы, администратор доходов местного бюджета проверяет указанное требование плательщика на соответствие случаям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 xml:space="preserve">возникновения права требования плательщиком на возврат, предусмотренным нормативными правовыми актами Российской Федерации и органов местного самоуправления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и (или) договором, определяющими порядок </w:t>
      </w:r>
      <w:r>
        <w:rPr>
          <w:sz w:val="28"/>
          <w:szCs w:val="28"/>
        </w:rPr>
        <w:t xml:space="preserve">уплаты платежа в местный бюджет, </w:t>
      </w:r>
      <w:r w:rsidRPr="00404F29">
        <w:rPr>
          <w:sz w:val="28"/>
          <w:szCs w:val="28"/>
        </w:rPr>
        <w:t>а в случае ошибочной переплаты - проверяет на соответствие указанной в заявлении суммы переплаты сумме, начисленной администратором доходов местного бюджета по соответствующему коду бюджетной классификации;</w:t>
      </w:r>
    </w:p>
    <w:p w14:paraId="7B19F1C8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2)</w:t>
      </w:r>
      <w:r>
        <w:rPr>
          <w:sz w:val="28"/>
          <w:szCs w:val="28"/>
        </w:rPr>
        <w:t xml:space="preserve"> если заявление на возврат, изли</w:t>
      </w:r>
      <w:r w:rsidRPr="00404F29">
        <w:rPr>
          <w:sz w:val="28"/>
          <w:szCs w:val="28"/>
        </w:rPr>
        <w:t>шне у</w:t>
      </w:r>
      <w:r>
        <w:rPr>
          <w:sz w:val="28"/>
          <w:szCs w:val="28"/>
        </w:rPr>
        <w:t>пл</w:t>
      </w:r>
      <w:r w:rsidRPr="00404F29">
        <w:rPr>
          <w:sz w:val="28"/>
          <w:szCs w:val="28"/>
        </w:rPr>
        <w:t>аченной суммы удовлетворяет вышеуказанным требованиям, администратор доходов местного бюджета обязан проверить факт уплаты ук</w:t>
      </w:r>
      <w:r>
        <w:rPr>
          <w:sz w:val="28"/>
          <w:szCs w:val="28"/>
        </w:rPr>
        <w:t>азанной суммы по данным Отдела</w:t>
      </w:r>
      <w:r w:rsidRPr="00404F29">
        <w:rPr>
          <w:sz w:val="28"/>
          <w:szCs w:val="28"/>
        </w:rPr>
        <w:t xml:space="preserve"> Управления Федерального казначейства по Краснодарскому краю, по р</w:t>
      </w:r>
      <w:r>
        <w:rPr>
          <w:sz w:val="28"/>
          <w:szCs w:val="28"/>
        </w:rPr>
        <w:t xml:space="preserve">езультатам проверки определить </w:t>
      </w:r>
      <w:r w:rsidRPr="00404F29">
        <w:rPr>
          <w:sz w:val="28"/>
          <w:szCs w:val="28"/>
        </w:rPr>
        <w:t>сумму</w:t>
      </w:r>
      <w:r>
        <w:rPr>
          <w:sz w:val="28"/>
          <w:szCs w:val="28"/>
        </w:rPr>
        <w:t>, подлежащую возврату плательщи</w:t>
      </w:r>
      <w:r w:rsidRPr="00404F29">
        <w:rPr>
          <w:sz w:val="28"/>
          <w:szCs w:val="28"/>
        </w:rPr>
        <w:t>ку за счет средств местного бюджета;</w:t>
      </w:r>
    </w:p>
    <w:p w14:paraId="2D5D8CE7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3) оформляет заявку </w:t>
      </w:r>
      <w:r>
        <w:rPr>
          <w:sz w:val="28"/>
          <w:szCs w:val="28"/>
        </w:rPr>
        <w:t>на возврат и представляет ее в О</w:t>
      </w:r>
      <w:r w:rsidRPr="00404F29">
        <w:rPr>
          <w:sz w:val="28"/>
          <w:szCs w:val="28"/>
        </w:rPr>
        <w:t>тде</w:t>
      </w:r>
      <w:r>
        <w:rPr>
          <w:sz w:val="28"/>
          <w:szCs w:val="28"/>
        </w:rPr>
        <w:t>л</w:t>
      </w:r>
      <w:r w:rsidRPr="00404F29">
        <w:rPr>
          <w:sz w:val="28"/>
          <w:szCs w:val="28"/>
        </w:rPr>
        <w:t xml:space="preserve"> Управления Федерального казначейства по Краснодарскому краю.</w:t>
      </w:r>
    </w:p>
    <w:p w14:paraId="78F34E82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10. В случае </w:t>
      </w:r>
      <w:proofErr w:type="gramStart"/>
      <w:r w:rsidRPr="00404F29">
        <w:rPr>
          <w:sz w:val="28"/>
          <w:szCs w:val="28"/>
        </w:rPr>
        <w:t>изменения функций главного администратора доходов местного бюджета</w:t>
      </w:r>
      <w:proofErr w:type="gramEnd"/>
      <w:r w:rsidRPr="00404F29">
        <w:rPr>
          <w:sz w:val="28"/>
          <w:szCs w:val="28"/>
        </w:rPr>
        <w:t xml:space="preserve"> и (или) состава администраторов доходов местного бюджета, главный администратор доходов местного бюджета доводит письменно эту информацию до финансового органа.</w:t>
      </w:r>
    </w:p>
    <w:p w14:paraId="2917D434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Внесение изменений и дополнений, в перечень закрепленных за администратором поступлений администрируемых доходов, в разрезе кодов доходов бюджетной классификации, производится только по согласованию с финансовым органом.</w:t>
      </w:r>
    </w:p>
    <w:p w14:paraId="123495DA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>11. В рамках бюджетного процесса главный администратор доходов местного бюджета осуществляет мониторинг, контроль и анализ поступления соответствующих источников доходов.</w:t>
      </w:r>
    </w:p>
    <w:p w14:paraId="06658033" w14:textId="1926657D" w:rsidR="000D6EC6" w:rsidRDefault="000D6EC6" w:rsidP="00C4047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доходов ме</w:t>
      </w:r>
      <w:r w:rsidRPr="00404F29">
        <w:rPr>
          <w:sz w:val="28"/>
          <w:szCs w:val="28"/>
        </w:rPr>
        <w:t>стного бюджета, представляет в финансовый орган мо</w:t>
      </w:r>
      <w:r>
        <w:rPr>
          <w:sz w:val="28"/>
          <w:szCs w:val="28"/>
        </w:rPr>
        <w:t>ни</w:t>
      </w:r>
      <w:r w:rsidRPr="00404F29">
        <w:rPr>
          <w:sz w:val="28"/>
          <w:szCs w:val="28"/>
        </w:rPr>
        <w:t>торинги и анализ поступления администрируемых доходов местного бюджета, по формам и в сроки</w:t>
      </w:r>
      <w:r>
        <w:rPr>
          <w:sz w:val="28"/>
          <w:szCs w:val="28"/>
        </w:rPr>
        <w:t>,</w:t>
      </w:r>
      <w:r w:rsidRPr="00404F29">
        <w:rPr>
          <w:sz w:val="28"/>
          <w:szCs w:val="28"/>
        </w:rPr>
        <w:t xml:space="preserve"> установленные финансовым органом.</w:t>
      </w:r>
    </w:p>
    <w:p w14:paraId="7EF3DA3F" w14:textId="77777777" w:rsidR="000D6EC6" w:rsidRPr="00404F29" w:rsidRDefault="000D6EC6" w:rsidP="00C4047C">
      <w:pPr>
        <w:ind w:right="-2" w:firstLine="708"/>
        <w:jc w:val="both"/>
        <w:rPr>
          <w:sz w:val="28"/>
          <w:szCs w:val="28"/>
        </w:rPr>
      </w:pPr>
      <w:r w:rsidRPr="00404F29">
        <w:rPr>
          <w:sz w:val="28"/>
          <w:szCs w:val="28"/>
        </w:rPr>
        <w:t xml:space="preserve">12. Главный администратор доходов местного бюджета организует и осуществляет ведомственный </w:t>
      </w:r>
      <w:r>
        <w:rPr>
          <w:sz w:val="28"/>
          <w:szCs w:val="28"/>
        </w:rPr>
        <w:t>финансовый контроль над админист</w:t>
      </w:r>
      <w:r w:rsidRPr="00404F29">
        <w:rPr>
          <w:sz w:val="28"/>
          <w:szCs w:val="28"/>
        </w:rPr>
        <w:t>раторами доходов по осуществлению ими функций администрирования доходов.</w:t>
      </w:r>
    </w:p>
    <w:p w14:paraId="6C08AC27" w14:textId="7C886F65" w:rsidR="000D6EC6" w:rsidRDefault="000D6EC6" w:rsidP="00C4047C">
      <w:pPr>
        <w:ind w:right="-2" w:firstLine="708"/>
        <w:jc w:val="both"/>
        <w:rPr>
          <w:sz w:val="28"/>
          <w:szCs w:val="28"/>
        </w:rPr>
      </w:pPr>
      <w:r w:rsidRPr="000A0212">
        <w:rPr>
          <w:sz w:val="28"/>
          <w:szCs w:val="28"/>
        </w:rPr>
        <w:t xml:space="preserve">13. </w:t>
      </w:r>
      <w:proofErr w:type="gramStart"/>
      <w:r w:rsidRPr="000A0212">
        <w:rPr>
          <w:sz w:val="28"/>
          <w:szCs w:val="28"/>
        </w:rPr>
        <w:t xml:space="preserve">В соответствии со ст. 160.1 пункт 2 Бюджетного Кодекса о </w:t>
      </w:r>
      <w:r w:rsidRPr="000A0212">
        <w:rPr>
          <w:sz w:val="28"/>
          <w:szCs w:val="28"/>
        </w:rPr>
        <w:lastRenderedPageBreak/>
        <w:t>предоставлении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</w:t>
      </w:r>
      <w:r>
        <w:rPr>
          <w:sz w:val="28"/>
          <w:szCs w:val="28"/>
        </w:rPr>
        <w:t>о</w:t>
      </w:r>
      <w:r w:rsidRPr="000A0212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Pr="000A0212">
        <w:rPr>
          <w:sz w:val="28"/>
          <w:szCs w:val="28"/>
        </w:rPr>
        <w:t>дарственных и муниципальных платежах в соответствии с порядком, установленным Федеральным законом от 27 июля 2010 года</w:t>
      </w:r>
      <w:proofErr w:type="gramEnd"/>
      <w:r w:rsidRPr="000A0212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23C14B62" w14:textId="505AACDE" w:rsidR="000D6EC6" w:rsidRDefault="000D6EC6" w:rsidP="00C4047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04F29">
        <w:rPr>
          <w:sz w:val="28"/>
          <w:szCs w:val="28"/>
        </w:rPr>
        <w:t>В случае превышения объема фактических поступлений по администрируемым источникам д</w:t>
      </w:r>
      <w:r>
        <w:rPr>
          <w:sz w:val="28"/>
          <w:szCs w:val="28"/>
        </w:rPr>
        <w:t>оходов,</w:t>
      </w:r>
      <w:r w:rsidRPr="00404F29">
        <w:rPr>
          <w:sz w:val="28"/>
          <w:szCs w:val="28"/>
        </w:rPr>
        <w:t xml:space="preserve"> над утвержденными Решением Совета депутатов о бюджете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на текущий финансовый год, более чем на 10 процентов, главный администратор доходов местного бюджета обязан представлять предложения для внесения изменений в Решение Совета депутатов о бюджете </w:t>
      </w:r>
      <w:r>
        <w:rPr>
          <w:sz w:val="28"/>
          <w:szCs w:val="28"/>
        </w:rPr>
        <w:t>Батуринского</w:t>
      </w:r>
      <w:r w:rsidRPr="00404F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404F29">
        <w:rPr>
          <w:sz w:val="28"/>
          <w:szCs w:val="28"/>
        </w:rPr>
        <w:t xml:space="preserve"> района на текущий финансовый год, вместе с пояснительной</w:t>
      </w:r>
      <w:proofErr w:type="gramEnd"/>
      <w:r w:rsidRPr="00404F29">
        <w:rPr>
          <w:sz w:val="28"/>
          <w:szCs w:val="28"/>
        </w:rPr>
        <w:t xml:space="preserve"> запиской о причинах отклонения</w:t>
      </w:r>
      <w:r>
        <w:rPr>
          <w:sz w:val="28"/>
          <w:szCs w:val="28"/>
        </w:rPr>
        <w:t xml:space="preserve"> показателей, прогнозом </w:t>
      </w:r>
      <w:r w:rsidRPr="00404F29">
        <w:rPr>
          <w:sz w:val="28"/>
          <w:szCs w:val="28"/>
        </w:rPr>
        <w:t>администрируемым доходным</w:t>
      </w:r>
      <w:r>
        <w:rPr>
          <w:sz w:val="28"/>
          <w:szCs w:val="28"/>
        </w:rPr>
        <w:t xml:space="preserve"> </w:t>
      </w:r>
      <w:r w:rsidRPr="00404F29">
        <w:rPr>
          <w:sz w:val="28"/>
          <w:szCs w:val="28"/>
        </w:rPr>
        <w:t>источникам</w:t>
      </w:r>
      <w:r>
        <w:rPr>
          <w:sz w:val="28"/>
          <w:szCs w:val="28"/>
        </w:rPr>
        <w:t>».</w:t>
      </w:r>
    </w:p>
    <w:p w14:paraId="4975A1C7" w14:textId="77777777" w:rsidR="000D6EC6" w:rsidRDefault="000D6EC6" w:rsidP="000D6EC6">
      <w:pPr>
        <w:ind w:right="-572"/>
        <w:rPr>
          <w:sz w:val="28"/>
          <w:szCs w:val="28"/>
        </w:rPr>
      </w:pPr>
    </w:p>
    <w:p w14:paraId="40CC2B74" w14:textId="77777777" w:rsidR="000D6EC6" w:rsidRDefault="000D6EC6" w:rsidP="000D6EC6">
      <w:pPr>
        <w:ind w:right="-572"/>
        <w:rPr>
          <w:sz w:val="28"/>
          <w:szCs w:val="28"/>
        </w:rPr>
      </w:pPr>
    </w:p>
    <w:p w14:paraId="73ABEB03" w14:textId="77777777" w:rsidR="000D6EC6" w:rsidRDefault="000D6EC6" w:rsidP="000D6EC6">
      <w:pPr>
        <w:ind w:right="-572"/>
        <w:rPr>
          <w:sz w:val="28"/>
          <w:szCs w:val="28"/>
        </w:rPr>
      </w:pPr>
    </w:p>
    <w:p w14:paraId="2563C52F" w14:textId="77777777" w:rsidR="000D6EC6" w:rsidRPr="00135CDC" w:rsidRDefault="000D6EC6" w:rsidP="000D6EC6">
      <w:pPr>
        <w:widowControl/>
        <w:ind w:right="-572"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Специалист 1 </w:t>
      </w:r>
      <w:proofErr w:type="gramStart"/>
      <w:r w:rsidRPr="00135CDC">
        <w:rPr>
          <w:rStyle w:val="FontStyle23"/>
          <w:sz w:val="28"/>
          <w:szCs w:val="28"/>
        </w:rPr>
        <w:t>категории-финансист</w:t>
      </w:r>
      <w:proofErr w:type="gramEnd"/>
    </w:p>
    <w:p w14:paraId="7F904F8C" w14:textId="77777777" w:rsidR="000D6EC6" w:rsidRPr="00135CDC" w:rsidRDefault="000D6EC6" w:rsidP="000D6EC6">
      <w:pPr>
        <w:widowControl/>
        <w:ind w:right="-572"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администрации Батуринского </w:t>
      </w:r>
      <w:proofErr w:type="gramStart"/>
      <w:r w:rsidRPr="00135CDC">
        <w:rPr>
          <w:rStyle w:val="FontStyle23"/>
          <w:sz w:val="28"/>
          <w:szCs w:val="28"/>
        </w:rPr>
        <w:t>сельского</w:t>
      </w:r>
      <w:proofErr w:type="gramEnd"/>
    </w:p>
    <w:p w14:paraId="5E48A5E5" w14:textId="77777777" w:rsidR="000D6EC6" w:rsidRPr="00135CDC" w:rsidRDefault="000D6EC6" w:rsidP="000D6EC6">
      <w:pPr>
        <w:widowControl/>
        <w:ind w:right="-572"/>
        <w:rPr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поселения Брюховецкого района                          </w:t>
      </w:r>
      <w:r>
        <w:rPr>
          <w:rStyle w:val="FontStyle23"/>
          <w:sz w:val="28"/>
          <w:szCs w:val="28"/>
        </w:rPr>
        <w:t xml:space="preserve">      </w:t>
      </w:r>
      <w:r w:rsidRPr="00135CDC">
        <w:rPr>
          <w:rStyle w:val="FontStyle23"/>
          <w:sz w:val="28"/>
          <w:szCs w:val="28"/>
        </w:rPr>
        <w:t xml:space="preserve">    Т.С. Сергеева</w:t>
      </w:r>
    </w:p>
    <w:p w14:paraId="24111BBC" w14:textId="77777777" w:rsidR="000D6EC6" w:rsidRPr="004E034A" w:rsidRDefault="000D6EC6" w:rsidP="00C4047C">
      <w:pPr>
        <w:ind w:right="-2"/>
      </w:pPr>
    </w:p>
    <w:p w14:paraId="55B311DA" w14:textId="77777777" w:rsidR="004E034A" w:rsidRPr="004E034A" w:rsidRDefault="004E034A" w:rsidP="000D6EC6">
      <w:pPr>
        <w:ind w:right="-572"/>
      </w:pPr>
    </w:p>
    <w:sectPr w:rsidR="004E034A" w:rsidRPr="004E034A" w:rsidSect="00C4047C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2EDBF" w14:textId="77777777" w:rsidR="001A1B6B" w:rsidRDefault="001A1B6B">
      <w:r>
        <w:separator/>
      </w:r>
    </w:p>
  </w:endnote>
  <w:endnote w:type="continuationSeparator" w:id="0">
    <w:p w14:paraId="431202F8" w14:textId="77777777" w:rsidR="001A1B6B" w:rsidRDefault="001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2D983" w14:textId="77777777" w:rsidR="001A1B6B" w:rsidRDefault="001A1B6B">
      <w:r>
        <w:separator/>
      </w:r>
    </w:p>
  </w:footnote>
  <w:footnote w:type="continuationSeparator" w:id="0">
    <w:p w14:paraId="7AA78F3C" w14:textId="77777777" w:rsidR="001A1B6B" w:rsidRDefault="001A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6BD"/>
    <w:multiLevelType w:val="singleLevel"/>
    <w:tmpl w:val="7CA404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4"/>
    <w:rsid w:val="000B68CA"/>
    <w:rsid w:val="000D6EC6"/>
    <w:rsid w:val="001051CC"/>
    <w:rsid w:val="00135CDC"/>
    <w:rsid w:val="00163AAF"/>
    <w:rsid w:val="00171131"/>
    <w:rsid w:val="001728B1"/>
    <w:rsid w:val="001A1B6B"/>
    <w:rsid w:val="001E2AA1"/>
    <w:rsid w:val="002F0555"/>
    <w:rsid w:val="00363728"/>
    <w:rsid w:val="00390249"/>
    <w:rsid w:val="00416F39"/>
    <w:rsid w:val="0042135C"/>
    <w:rsid w:val="00444BF2"/>
    <w:rsid w:val="004E034A"/>
    <w:rsid w:val="00500336"/>
    <w:rsid w:val="005370FB"/>
    <w:rsid w:val="005B76A1"/>
    <w:rsid w:val="00603A4C"/>
    <w:rsid w:val="006341FA"/>
    <w:rsid w:val="00655BF8"/>
    <w:rsid w:val="00706204"/>
    <w:rsid w:val="00725D57"/>
    <w:rsid w:val="00755071"/>
    <w:rsid w:val="00785B31"/>
    <w:rsid w:val="007A2B14"/>
    <w:rsid w:val="007C0878"/>
    <w:rsid w:val="00830587"/>
    <w:rsid w:val="009046E4"/>
    <w:rsid w:val="00993EAC"/>
    <w:rsid w:val="00A64701"/>
    <w:rsid w:val="00A726F3"/>
    <w:rsid w:val="00A87C27"/>
    <w:rsid w:val="00AA25B4"/>
    <w:rsid w:val="00BA3005"/>
    <w:rsid w:val="00BF176A"/>
    <w:rsid w:val="00C3250F"/>
    <w:rsid w:val="00C4047C"/>
    <w:rsid w:val="00D07BBC"/>
    <w:rsid w:val="00E043E8"/>
    <w:rsid w:val="00EA7BE5"/>
    <w:rsid w:val="00ED298C"/>
    <w:rsid w:val="00F44248"/>
    <w:rsid w:val="00F45C43"/>
    <w:rsid w:val="00F968F5"/>
    <w:rsid w:val="00FC541D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EE5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03" w:lineRule="exact"/>
      <w:ind w:firstLine="656"/>
      <w:jc w:val="both"/>
    </w:pPr>
  </w:style>
  <w:style w:type="paragraph" w:customStyle="1" w:styleId="Style6">
    <w:name w:val="Style6"/>
    <w:basedOn w:val="a"/>
    <w:uiPriority w:val="99"/>
    <w:pPr>
      <w:spacing w:line="297" w:lineRule="exact"/>
      <w:ind w:firstLine="669"/>
    </w:pPr>
  </w:style>
  <w:style w:type="paragraph" w:customStyle="1" w:styleId="Style7">
    <w:name w:val="Style7"/>
    <w:basedOn w:val="a"/>
    <w:uiPriority w:val="99"/>
    <w:pPr>
      <w:spacing w:line="26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4" w:lineRule="exact"/>
      <w:ind w:firstLine="43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4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0" w:lineRule="exact"/>
      <w:jc w:val="right"/>
    </w:pPr>
  </w:style>
  <w:style w:type="paragraph" w:customStyle="1" w:styleId="Style14">
    <w:name w:val="Style14"/>
    <w:basedOn w:val="a"/>
    <w:uiPriority w:val="99"/>
    <w:pPr>
      <w:spacing w:line="257" w:lineRule="exact"/>
      <w:jc w:val="center"/>
    </w:pPr>
  </w:style>
  <w:style w:type="paragraph" w:customStyle="1" w:styleId="Style15">
    <w:name w:val="Style15"/>
    <w:basedOn w:val="a"/>
    <w:uiPriority w:val="99"/>
    <w:pPr>
      <w:spacing w:line="1271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61" w:lineRule="exact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w w:val="150"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537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AA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AA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0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03" w:lineRule="exact"/>
      <w:ind w:firstLine="656"/>
      <w:jc w:val="both"/>
    </w:pPr>
  </w:style>
  <w:style w:type="paragraph" w:customStyle="1" w:styleId="Style6">
    <w:name w:val="Style6"/>
    <w:basedOn w:val="a"/>
    <w:uiPriority w:val="99"/>
    <w:pPr>
      <w:spacing w:line="297" w:lineRule="exact"/>
      <w:ind w:firstLine="669"/>
    </w:pPr>
  </w:style>
  <w:style w:type="paragraph" w:customStyle="1" w:styleId="Style7">
    <w:name w:val="Style7"/>
    <w:basedOn w:val="a"/>
    <w:uiPriority w:val="99"/>
    <w:pPr>
      <w:spacing w:line="26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4" w:lineRule="exact"/>
      <w:ind w:firstLine="43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4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0" w:lineRule="exact"/>
      <w:jc w:val="right"/>
    </w:pPr>
  </w:style>
  <w:style w:type="paragraph" w:customStyle="1" w:styleId="Style14">
    <w:name w:val="Style14"/>
    <w:basedOn w:val="a"/>
    <w:uiPriority w:val="99"/>
    <w:pPr>
      <w:spacing w:line="257" w:lineRule="exact"/>
      <w:jc w:val="center"/>
    </w:pPr>
  </w:style>
  <w:style w:type="paragraph" w:customStyle="1" w:styleId="Style15">
    <w:name w:val="Style15"/>
    <w:basedOn w:val="a"/>
    <w:uiPriority w:val="99"/>
    <w:pPr>
      <w:spacing w:line="1271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61" w:lineRule="exact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w w:val="150"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537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AA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AA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0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4EE4-2C50-4DCD-907F-44ADAB5B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ArmMun</cp:lastModifiedBy>
  <cp:revision>11</cp:revision>
  <cp:lastPrinted>2023-11-01T13:03:00Z</cp:lastPrinted>
  <dcterms:created xsi:type="dcterms:W3CDTF">2022-09-21T09:57:00Z</dcterms:created>
  <dcterms:modified xsi:type="dcterms:W3CDTF">2023-11-15T11:56:00Z</dcterms:modified>
</cp:coreProperties>
</file>