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9D" w:rsidRPr="00100791" w:rsidRDefault="00690F9D" w:rsidP="00B31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</w:p>
    <w:p w:rsidR="00690F9D" w:rsidRPr="00100791" w:rsidRDefault="00690F9D" w:rsidP="00690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работе Совета молодых депутатов при Совете</w:t>
      </w:r>
    </w:p>
    <w:p w:rsidR="006448E4" w:rsidRPr="00100791" w:rsidRDefault="00690F9D" w:rsidP="0064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образования Брюховецкий район </w:t>
      </w:r>
      <w:r w:rsidR="006448E4"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</w:t>
      </w:r>
    </w:p>
    <w:p w:rsidR="006448E4" w:rsidRPr="00100791" w:rsidRDefault="006448E4" w:rsidP="0064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выполнения плана работы Совета молодых депутатов </w:t>
      </w:r>
    </w:p>
    <w:p w:rsidR="00690F9D" w:rsidRPr="00100791" w:rsidRDefault="006448E4" w:rsidP="0064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Краснодарского края на 2016 год</w:t>
      </w:r>
    </w:p>
    <w:p w:rsidR="00690F9D" w:rsidRDefault="00690F9D" w:rsidP="00690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FF" w:rsidRPr="00AC0B9F" w:rsidRDefault="00EF27FF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B1419" w:rsidRPr="00AC0B9F" w:rsidRDefault="005B1419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молодых депутатов при Совете муниципального образования Брюховецкий район осуществляет свою деятельность на основании плана работы Совета молодых депутатов Краснодарского края и плана работы Совета молодых депутатов </w:t>
      </w:r>
      <w:r w:rsidR="00F7564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рюховецкого района в тесном сотрудничестве с отделом по делам молодежи, активистами «Молодой гвардии», депутатами Законодательного Собрания Краснодарского края.</w:t>
      </w:r>
    </w:p>
    <w:p w:rsidR="005B1419" w:rsidRPr="00AC0B9F" w:rsidRDefault="005B1419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настоящий момент Совет молодых депутатов Брюховецкого района состоит из 35 депутатов, в том числе 6-ти депутатов районного Совета муниципального образования Брюховецкий район и 29-ти депутатов Советов сельских поселений.</w:t>
      </w:r>
    </w:p>
    <w:p w:rsidR="005B1419" w:rsidRPr="00AC0B9F" w:rsidRDefault="00B74DEA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Подробно остановлюсь на основных </w:t>
      </w:r>
      <w:r w:rsidR="00293A82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направлениях работы Совета молодых депутатов Брюховецкого района.</w:t>
      </w:r>
    </w:p>
    <w:p w:rsidR="005B1419" w:rsidRPr="00AC0B9F" w:rsidRDefault="00847254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местного самоуправления невозможно без постоянного взаимодействия депутатов с избирателями. </w:t>
      </w:r>
      <w:r w:rsidR="00293A82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населением приоритетное направление в деятельности молодых депутатов. Молодые депутаты проводят приемы граждан, участвуют в сходах граждан. За отчетный период молодыми парламентариями района было рассмотрено 1</w:t>
      </w:r>
      <w:r w:rsidR="00B76D1F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1 устных обращений граждан.</w:t>
      </w:r>
      <w:r w:rsidR="00293A82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обращения решены положительно.</w:t>
      </w:r>
    </w:p>
    <w:p w:rsidR="005B1419" w:rsidRPr="00AC0B9F" w:rsidRDefault="00293A82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в районе сложилась хорошая практика</w:t>
      </w:r>
      <w:r w:rsidR="00AC2340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молодых депутатов </w:t>
      </w:r>
      <w:r w:rsid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вести </w:t>
      </w:r>
      <w:r w:rsidR="00AC2340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прием граждан совместно со своими старшими </w:t>
      </w:r>
      <w:r w:rsidR="00AC2340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коллегами – депутатами Законодательного Собрания Краснодарского края Андреем Долудой и Григорием Литвиновым, депутатом Государственной Думы Федерального Собрания Российской Федерации Натальей Дмитриевной Боевой. </w:t>
      </w:r>
    </w:p>
    <w:p w:rsidR="003D0797" w:rsidRPr="00AC0B9F" w:rsidRDefault="00955DC2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AC2340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лены Совета в течение года организовывали и проводили мероприятия, «круглые столы», открытые уроки различной направленности</w:t>
      </w:r>
      <w:r w:rsidR="003D0797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0797" w:rsidRPr="00AC0B9F" w:rsidRDefault="00186583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молодыми депутатами были организован и проведен ряд мероприятий</w:t>
      </w:r>
      <w:r w:rsidR="0010079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посвященных государственным праздникам</w:t>
      </w:r>
      <w:r w:rsidR="00890A3F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России, знаменательным и памятным датам. Эт</w:t>
      </w:r>
      <w:r w:rsidR="00F90427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о: День Защитника Отечества, Международный женский день, День Победы, День России, День Государственного флага Российской Федерации и другие. Проводились мероприятия, посвященные </w:t>
      </w:r>
      <w:r w:rsidR="00BC2734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Дню космонавтики, </w:t>
      </w:r>
      <w:r w:rsidR="00F90427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Дню семьи, любви и верности, </w:t>
      </w:r>
      <w:r w:rsidR="00BC2734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Дню почты и др.</w:t>
      </w:r>
    </w:p>
    <w:p w:rsidR="00890A3F" w:rsidRPr="00AC0B9F" w:rsidRDefault="00955DC2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BC2734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олодые парламентарии помогали организовать и пров</w:t>
      </w:r>
      <w:r w:rsidR="002728D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ести</w:t>
      </w:r>
      <w:r w:rsidR="00BC2734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</w:t>
      </w:r>
      <w:r w:rsidR="00F7564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аздники станиц и хуторов района, а также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F7564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ень района.</w:t>
      </w:r>
    </w:p>
    <w:p w:rsidR="00991906" w:rsidRPr="00AC0B9F" w:rsidRDefault="00991906" w:rsidP="00AC0B9F">
      <w:pPr>
        <w:widowControl w:val="0"/>
        <w:tabs>
          <w:tab w:val="left" w:pos="29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>3 февраля 2016 года в Брюховецком районе отметили юбилейный</w:t>
      </w:r>
      <w:r w:rsidR="00100791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 xml:space="preserve"> </w:t>
      </w:r>
      <w:r w:rsidRPr="00AC0B9F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 xml:space="preserve">65 день рождения знаменитого земляка </w:t>
      </w:r>
      <w:r w:rsidRPr="00AC0B9F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-</w:t>
      </w:r>
      <w:r w:rsidRPr="00AC0B9F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 xml:space="preserve"> выдающегося спортсмена, первого министра спорта России Василия Мачуги.</w:t>
      </w:r>
      <w:r w:rsidRPr="00AC0B9F">
        <w:rPr>
          <w:rFonts w:ascii="Times New Roman" w:eastAsia="Andale Sans UI" w:hAnsi="Times New Roman" w:cs="Times New Roman"/>
          <w:kern w:val="1"/>
          <w:sz w:val="32"/>
          <w:szCs w:val="32"/>
        </w:rPr>
        <w:t xml:space="preserve"> Памятные мероприятия прошли в школе № 7 станицы Переясловской, где учился Василий Мачуга и в спортшколе </w:t>
      </w:r>
      <w:r w:rsidR="00100791">
        <w:rPr>
          <w:rFonts w:ascii="Times New Roman" w:eastAsia="Andale Sans UI" w:hAnsi="Times New Roman" w:cs="Times New Roman"/>
          <w:kern w:val="1"/>
          <w:sz w:val="32"/>
          <w:szCs w:val="32"/>
        </w:rPr>
        <w:t xml:space="preserve">                    </w:t>
      </w:r>
      <w:r w:rsidRPr="00AC0B9F">
        <w:rPr>
          <w:rFonts w:ascii="Times New Roman" w:eastAsia="Andale Sans UI" w:hAnsi="Times New Roman" w:cs="Times New Roman"/>
          <w:kern w:val="1"/>
          <w:sz w:val="32"/>
          <w:szCs w:val="32"/>
        </w:rPr>
        <w:t>им. Василия Мачуги.</w:t>
      </w:r>
    </w:p>
    <w:p w:rsidR="00E47F5F" w:rsidRPr="00AC0B9F" w:rsidRDefault="00E47F5F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20 октября 2016 года в Брюховецком районе прошла экологическая акция «Дерево выпускника».</w:t>
      </w:r>
      <w:r w:rsidRPr="00AC0B9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Главными участниками акции стали учащиеся</w:t>
      </w:r>
      <w:r w:rsidR="0010079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AC0B9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11 классов</w:t>
      </w:r>
      <w:r w:rsidRPr="00AC0B9F">
        <w:rPr>
          <w:rFonts w:ascii="Times New Roman" w:hAnsi="Times New Roman"/>
          <w:sz w:val="32"/>
          <w:szCs w:val="32"/>
        </w:rPr>
        <w:t xml:space="preserve"> общеобразовательных учреждений района, кроме того молодежь поддержали в хорошем начинании молодые парламентарии района.</w:t>
      </w:r>
    </w:p>
    <w:p w:rsidR="00E47F5F" w:rsidRPr="00AC0B9F" w:rsidRDefault="006338D1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течение октября-декабря в образовательных учреждениях района молодые депутаты провели цикл тематических уроков с просмотром фильма «АгроТУР» - о потенциале Кубани в части развития сельского (аграрного) туризма, направленном на популяризацию и продвижение возможностей региона в данном направлении. </w:t>
      </w:r>
    </w:p>
    <w:p w:rsidR="00F7564A" w:rsidRPr="00AC0B9F" w:rsidRDefault="00F7564A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в нашем районе уделяется реализации региональных проектов таких как «Лицо Победы», «Аллея Российской Славы», а также Всероссийской акции «Бессмертный полк».</w:t>
      </w:r>
    </w:p>
    <w:p w:rsidR="00F7564A" w:rsidRPr="00AC0B9F" w:rsidRDefault="00F7564A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4 мая в канун 71 годовщины Победы в Великой Отечественной войне сотрудники Краснодарского государственного института культуры совместно с молодыми депутатами Брюховецкого района</w:t>
      </w:r>
      <w:r w:rsidR="00D06628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председателем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Совета ветеранов Брюховецкого сельского поселения Галиной Степановной Богданович вручили портреты и книгу «Лицо Победы» ветеранам Великой Отечественной войны: Школьному Николаю Сергеевичу, Черкасову Владимиру Степановичу и Соколову Дмитрию Николаевичу. Художественно-творческая и военно-патриотическая акция «Лицо Победы» проводится с </w:t>
      </w:r>
      <w:r w:rsidR="001379A2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года. Главная задача акции -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увековечить память о ветеранах Великой Отечественной войны. В течение учебного года студенты КГИК создают графические и живописные портреты живущих на территории Кубани ветеранов Великой Отечественной войны. Фотоматериалы для художников и истории 242 фронтовиков собраны молодыми депутатами Кубани с участием детей, подростков и молодежи каждого из 44-х муниципальных образований Краснодарского края.</w:t>
      </w:r>
    </w:p>
    <w:p w:rsidR="00F7564A" w:rsidRPr="00AC0B9F" w:rsidRDefault="00F7564A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всего года молодые депутаты проводили открытые уроки, встречи с молодежью с просмотром фильмов «Аллея Рос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сийской Славы», посвященных кубанским героям и событиям на территории края времен Великой Отечественной войны 1941-1945 годов.</w:t>
      </w:r>
    </w:p>
    <w:p w:rsidR="00F7564A" w:rsidRPr="00AC0B9F" w:rsidRDefault="00F7564A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9 мая во всех сельских поселениях района прошла Всероссийская акция «Бессмертный полк». Люди шли с портретами своих родных и близких, которые отстаивали для нас мир. В рядах «Бессмертного полка» было много молодежи, среди них также были и молодые депутаты.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внимания </w:t>
      </w:r>
      <w:r w:rsidR="00BB1AC3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депутатов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остаются социальные проблемы района. 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работы по созданию условий для занятий массовым спортом шаговой доступности организован мониторинг эксплуатационной пригодно</w:t>
      </w:r>
      <w:r w:rsidR="00F7564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безопасной эксплуатации многофункциональных</w:t>
      </w:r>
      <w:r w:rsidR="00BB1AC3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спортивно-игровых</w:t>
      </w:r>
      <w:r w:rsidR="00BB1AC3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площадок</w:t>
      </w:r>
      <w:r w:rsidR="002728D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оборудованных в сельских поселениях района. Эта работа проводится с 2013 года.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Начиная с 2011 года, молодые депутаты вместе со школьниками, студенческой молодежью и активистами района ухаживают за объектами военной истории, мониторят их состояние. 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комплексного мониторинга учреждений системы здравоохранения в муниципальном образовании Брюховецкий район члены Совета молодых депутатов совместно с представителями здравоохранения обсуждали демографическую ситуацию в районе, обеспеченность лечебных учреждений лекарственными средствами, материально-техническую обеспеченность.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0B9F">
        <w:rPr>
          <w:rFonts w:ascii="Times New Roman" w:hAnsi="Times New Roman" w:cs="Times New Roman"/>
          <w:sz w:val="32"/>
          <w:szCs w:val="32"/>
        </w:rPr>
        <w:t xml:space="preserve">Разговор о строительстве скейт-площадки в Брюховецком районе начался уже давно. Еще в 2013 году на одном из собраний </w:t>
      </w:r>
      <w:r w:rsidRPr="00AC0B9F">
        <w:rPr>
          <w:rFonts w:ascii="Times New Roman" w:hAnsi="Times New Roman" w:cs="Times New Roman"/>
          <w:sz w:val="32"/>
          <w:szCs w:val="32"/>
        </w:rPr>
        <w:lastRenderedPageBreak/>
        <w:t>Совета молодых депутатов молодыми парламентариями поднимался этот вопрос.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0B9F">
        <w:rPr>
          <w:rFonts w:ascii="Times New Roman" w:hAnsi="Times New Roman" w:cs="Times New Roman"/>
          <w:sz w:val="32"/>
          <w:szCs w:val="32"/>
        </w:rPr>
        <w:t>Осуществить задуманное удалось при финансовой поддержке администрации Брюховецкого сельского поселения, стоимость проекта составила 510 тысяч рублей.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hAnsi="Times New Roman" w:cs="Times New Roman"/>
          <w:sz w:val="32"/>
          <w:szCs w:val="32"/>
        </w:rPr>
        <w:t>В настоящее время долгожданная скейт-площадка построена в станице Брюховецкой по улице Тимофеева.</w:t>
      </w:r>
    </w:p>
    <w:p w:rsidR="006C4838" w:rsidRPr="00AC0B9F" w:rsidRDefault="006C4838" w:rsidP="00AC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0B9F">
        <w:rPr>
          <w:rFonts w:ascii="Times New Roman" w:hAnsi="Times New Roman" w:cs="Times New Roman"/>
          <w:sz w:val="32"/>
          <w:szCs w:val="32"/>
        </w:rPr>
        <w:t>Кроме того, на контроле</w:t>
      </w:r>
      <w:r w:rsidR="00E13C8B" w:rsidRPr="00AC0B9F">
        <w:rPr>
          <w:rFonts w:ascii="Times New Roman" w:hAnsi="Times New Roman" w:cs="Times New Roman"/>
          <w:sz w:val="32"/>
          <w:szCs w:val="32"/>
        </w:rPr>
        <w:t xml:space="preserve"> у депутатов</w:t>
      </w:r>
      <w:r w:rsidRPr="00AC0B9F">
        <w:rPr>
          <w:rFonts w:ascii="Times New Roman" w:hAnsi="Times New Roman" w:cs="Times New Roman"/>
          <w:sz w:val="32"/>
          <w:szCs w:val="32"/>
        </w:rPr>
        <w:t xml:space="preserve"> находятся проблемы доступности торговых и социальных объектов для людей с ограниченными возможностями здоровья и людей пожилого возраста. </w:t>
      </w:r>
    </w:p>
    <w:p w:rsidR="00967795" w:rsidRPr="00AC0B9F" w:rsidRDefault="00967795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hAnsi="Times New Roman" w:cs="Times New Roman"/>
          <w:sz w:val="32"/>
          <w:szCs w:val="32"/>
        </w:rPr>
        <w:t xml:space="preserve">Хочу подчеркнуть, что в течение 2016 года мы регулярно учились чему-то новому и полезному. </w:t>
      </w:r>
      <w:r w:rsidR="00E6356A" w:rsidRPr="00AC0B9F">
        <w:rPr>
          <w:rFonts w:ascii="Times New Roman" w:hAnsi="Times New Roman" w:cs="Times New Roman"/>
          <w:sz w:val="32"/>
          <w:szCs w:val="32"/>
        </w:rPr>
        <w:t xml:space="preserve">Молодые парламентарии района </w:t>
      </w:r>
      <w:r w:rsidR="00C40DF1" w:rsidRPr="00AC0B9F">
        <w:rPr>
          <w:rFonts w:ascii="Times New Roman" w:hAnsi="Times New Roman" w:cs="Times New Roman"/>
          <w:sz w:val="32"/>
          <w:szCs w:val="32"/>
        </w:rPr>
        <w:t>регулярно</w:t>
      </w:r>
      <w:r w:rsidR="00E6356A" w:rsidRPr="00AC0B9F">
        <w:rPr>
          <w:rFonts w:ascii="Times New Roman" w:hAnsi="Times New Roman" w:cs="Times New Roman"/>
          <w:sz w:val="32"/>
          <w:szCs w:val="32"/>
        </w:rPr>
        <w:t xml:space="preserve"> участв</w:t>
      </w:r>
      <w:r w:rsidRPr="00AC0B9F">
        <w:rPr>
          <w:rFonts w:ascii="Times New Roman" w:hAnsi="Times New Roman" w:cs="Times New Roman"/>
          <w:sz w:val="32"/>
          <w:szCs w:val="32"/>
        </w:rPr>
        <w:t>овали</w:t>
      </w:r>
      <w:r w:rsidR="00E6356A" w:rsidRPr="00AC0B9F">
        <w:rPr>
          <w:rFonts w:ascii="Times New Roman" w:hAnsi="Times New Roman" w:cs="Times New Roman"/>
          <w:sz w:val="32"/>
          <w:szCs w:val="32"/>
        </w:rPr>
        <w:t xml:space="preserve"> в заседаниях</w:t>
      </w:r>
      <w:r w:rsidR="00E6356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профильных комитетов Законодательного Собрания Краснодарского края, проход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E6356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обучение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различным вопросам своей деятельности.</w:t>
      </w:r>
      <w:r w:rsidR="00E6356A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7564A" w:rsidRPr="00AC0B9F" w:rsidRDefault="00F7564A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25 по 29 марта 2016 года в детском лагере «Орленок» Туапсинского района </w:t>
      </w:r>
      <w:r w:rsidR="007F74C6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региональн</w:t>
      </w:r>
      <w:r w:rsidR="007F74C6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семинар</w:t>
      </w:r>
      <w:r w:rsidR="007F74C6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членов Совета молодых депутатов Краснодарского края на тему: «Деятельность представительных органов муниципальных образований Краснодарского края в современных условиях организации местного самоуправления»</w:t>
      </w:r>
      <w:r w:rsidR="007F74C6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приняли участие депутаты Алексей Максимов, Антон Федоренко и Анна Плахтий. </w:t>
      </w: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Семинар проводился в рамках реализации мероприятий государственной программы Краснодарского края «Региональная политика и развитие гражданского общества».</w:t>
      </w:r>
      <w:r w:rsidR="003D3394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центре внимания участников </w:t>
      </w:r>
      <w:r w:rsidR="00E75F7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стали</w:t>
      </w:r>
      <w:r w:rsidR="003D3394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механизмы повышения эффективности деятельности молодых депутатов.</w:t>
      </w:r>
    </w:p>
    <w:p w:rsidR="005B1419" w:rsidRPr="00AC0B9F" w:rsidRDefault="00802EC2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19 октября прошло семинарское занятие</w:t>
      </w:r>
      <w:r w:rsidR="00583C19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организации работы Совета молодых депутатов района, а 24 ноября </w:t>
      </w:r>
      <w:r w:rsidR="004A5474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83C19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семинар по актуальным вопросам противодействия коррупции.</w:t>
      </w:r>
      <w:r w:rsidR="00967209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Законодательное Собрание Краснодарского края проводило ряд научно-практических конференций, в которых также участвовали наши парламентарии.</w:t>
      </w:r>
    </w:p>
    <w:p w:rsidR="003C14FD" w:rsidRPr="00AC0B9F" w:rsidRDefault="003C14FD" w:rsidP="00AC0B9F">
      <w:pPr>
        <w:pStyle w:val="ab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AC0B9F">
        <w:rPr>
          <w:sz w:val="32"/>
          <w:szCs w:val="32"/>
        </w:rPr>
        <w:t>Уважаемые коллеги!</w:t>
      </w:r>
    </w:p>
    <w:p w:rsidR="00802EC2" w:rsidRPr="00AC0B9F" w:rsidRDefault="003C14FD" w:rsidP="00AC0B9F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C0B9F">
        <w:rPr>
          <w:sz w:val="32"/>
          <w:szCs w:val="32"/>
        </w:rPr>
        <w:t xml:space="preserve">О своей работе члены Совета молодых депутатов регулярно информируют жителей района. </w:t>
      </w:r>
      <w:r w:rsidR="004A5474" w:rsidRPr="00AC0B9F">
        <w:rPr>
          <w:sz w:val="32"/>
          <w:szCs w:val="32"/>
        </w:rPr>
        <w:t>Д</w:t>
      </w:r>
      <w:r w:rsidR="006C4838" w:rsidRPr="00AC0B9F">
        <w:rPr>
          <w:sz w:val="32"/>
          <w:szCs w:val="32"/>
        </w:rPr>
        <w:t>еятельность молоды</w:t>
      </w:r>
      <w:r w:rsidR="004A5474" w:rsidRPr="00AC0B9F">
        <w:rPr>
          <w:sz w:val="32"/>
          <w:szCs w:val="32"/>
        </w:rPr>
        <w:t>х парламентариев</w:t>
      </w:r>
      <w:r w:rsidR="006C4838" w:rsidRPr="00AC0B9F">
        <w:rPr>
          <w:sz w:val="32"/>
          <w:szCs w:val="32"/>
        </w:rPr>
        <w:t xml:space="preserve"> освеща</w:t>
      </w:r>
      <w:r w:rsidR="00E75F7C">
        <w:rPr>
          <w:sz w:val="32"/>
          <w:szCs w:val="32"/>
        </w:rPr>
        <w:t>ется</w:t>
      </w:r>
      <w:r w:rsidR="006C4838" w:rsidRPr="00AC0B9F">
        <w:rPr>
          <w:sz w:val="32"/>
          <w:szCs w:val="32"/>
        </w:rPr>
        <w:t xml:space="preserve"> в районных средствах массовой информации, на сайт</w:t>
      </w:r>
      <w:r w:rsidR="004A5474" w:rsidRPr="00AC0B9F">
        <w:rPr>
          <w:sz w:val="32"/>
          <w:szCs w:val="32"/>
        </w:rPr>
        <w:t>ах</w:t>
      </w:r>
      <w:r w:rsidR="006C4838" w:rsidRPr="00AC0B9F">
        <w:rPr>
          <w:sz w:val="32"/>
          <w:szCs w:val="32"/>
        </w:rPr>
        <w:t xml:space="preserve"> Законодательно</w:t>
      </w:r>
      <w:r w:rsidR="00184E48" w:rsidRPr="00AC0B9F">
        <w:rPr>
          <w:sz w:val="32"/>
          <w:szCs w:val="32"/>
        </w:rPr>
        <w:t xml:space="preserve">го Собрания Краснодарского края, </w:t>
      </w:r>
      <w:r w:rsidR="006C4838" w:rsidRPr="00AC0B9F">
        <w:rPr>
          <w:sz w:val="32"/>
          <w:szCs w:val="32"/>
        </w:rPr>
        <w:t>администрации муниципального образования Брюховецкий район, администраций сельских поселений</w:t>
      </w:r>
      <w:r w:rsidR="00E926B8" w:rsidRPr="00AC0B9F">
        <w:rPr>
          <w:sz w:val="32"/>
          <w:szCs w:val="32"/>
        </w:rPr>
        <w:t>, а также на телеканале «Брюховецкое телевидение»</w:t>
      </w:r>
      <w:r w:rsidR="006C4838" w:rsidRPr="00AC0B9F">
        <w:rPr>
          <w:sz w:val="32"/>
          <w:szCs w:val="32"/>
        </w:rPr>
        <w:t>. Всего за текущий год было опубликовано</w:t>
      </w:r>
      <w:r w:rsidR="00D70B1C" w:rsidRPr="00AC0B9F">
        <w:rPr>
          <w:sz w:val="32"/>
          <w:szCs w:val="32"/>
        </w:rPr>
        <w:t xml:space="preserve"> </w:t>
      </w:r>
      <w:r w:rsidRPr="00AC0B9F">
        <w:rPr>
          <w:sz w:val="32"/>
          <w:szCs w:val="32"/>
        </w:rPr>
        <w:t xml:space="preserve">                    </w:t>
      </w:r>
      <w:r w:rsidR="00E926B8" w:rsidRPr="00AC0B9F">
        <w:rPr>
          <w:sz w:val="32"/>
          <w:szCs w:val="32"/>
        </w:rPr>
        <w:t>4</w:t>
      </w:r>
      <w:r w:rsidR="00D70B1C" w:rsidRPr="00AC0B9F">
        <w:rPr>
          <w:sz w:val="32"/>
          <w:szCs w:val="32"/>
        </w:rPr>
        <w:t>7</w:t>
      </w:r>
      <w:r w:rsidR="00E926B8" w:rsidRPr="00AC0B9F">
        <w:rPr>
          <w:sz w:val="32"/>
          <w:szCs w:val="32"/>
        </w:rPr>
        <w:t xml:space="preserve"> информаци</w:t>
      </w:r>
      <w:r w:rsidR="00D70B1C" w:rsidRPr="00AC0B9F">
        <w:rPr>
          <w:sz w:val="32"/>
          <w:szCs w:val="32"/>
        </w:rPr>
        <w:t>й</w:t>
      </w:r>
      <w:r w:rsidR="00E926B8" w:rsidRPr="00AC0B9F">
        <w:rPr>
          <w:sz w:val="32"/>
          <w:szCs w:val="32"/>
        </w:rPr>
        <w:t>, в том числе</w:t>
      </w:r>
      <w:r w:rsidR="006C4838" w:rsidRPr="00AC0B9F">
        <w:rPr>
          <w:sz w:val="32"/>
          <w:szCs w:val="32"/>
        </w:rPr>
        <w:t xml:space="preserve"> 4 информации в газете «Брюховецкие новости», </w:t>
      </w:r>
      <w:r w:rsidR="00E926B8" w:rsidRPr="00AC0B9F">
        <w:rPr>
          <w:sz w:val="32"/>
          <w:szCs w:val="32"/>
        </w:rPr>
        <w:t xml:space="preserve">15 информаций на сайте Законодательного Собрания Краснодарского края, 22 </w:t>
      </w:r>
      <w:r w:rsidR="00D70B1C" w:rsidRPr="00AC0B9F">
        <w:rPr>
          <w:sz w:val="32"/>
          <w:szCs w:val="32"/>
        </w:rPr>
        <w:t>материала</w:t>
      </w:r>
      <w:r w:rsidR="00E926B8" w:rsidRPr="00AC0B9F">
        <w:rPr>
          <w:sz w:val="32"/>
          <w:szCs w:val="32"/>
        </w:rPr>
        <w:t xml:space="preserve"> </w:t>
      </w:r>
      <w:r w:rsidR="00184E48" w:rsidRPr="00AC0B9F">
        <w:rPr>
          <w:sz w:val="32"/>
          <w:szCs w:val="32"/>
        </w:rPr>
        <w:t>-</w:t>
      </w:r>
      <w:r w:rsidR="00E926B8" w:rsidRPr="00AC0B9F">
        <w:rPr>
          <w:sz w:val="32"/>
          <w:szCs w:val="32"/>
        </w:rPr>
        <w:t xml:space="preserve"> на сайте района, 3 информации </w:t>
      </w:r>
      <w:r w:rsidR="00184E48" w:rsidRPr="00AC0B9F">
        <w:rPr>
          <w:sz w:val="32"/>
          <w:szCs w:val="32"/>
        </w:rPr>
        <w:t xml:space="preserve">- </w:t>
      </w:r>
      <w:r w:rsidR="00E926B8" w:rsidRPr="00AC0B9F">
        <w:rPr>
          <w:sz w:val="32"/>
          <w:szCs w:val="32"/>
        </w:rPr>
        <w:t>на сайтах сельских поселений, 2 информации</w:t>
      </w:r>
      <w:r w:rsidR="00184E48" w:rsidRPr="00AC0B9F">
        <w:rPr>
          <w:sz w:val="32"/>
          <w:szCs w:val="32"/>
        </w:rPr>
        <w:t xml:space="preserve">- </w:t>
      </w:r>
      <w:r w:rsidR="00E926B8" w:rsidRPr="00AC0B9F">
        <w:rPr>
          <w:sz w:val="32"/>
          <w:szCs w:val="32"/>
        </w:rPr>
        <w:t>на телеканале БТЦ и 1 материал размещен на других информационных ресурсах в сети «Интернет».</w:t>
      </w:r>
    </w:p>
    <w:p w:rsidR="00AC0B9F" w:rsidRPr="00AC0B9F" w:rsidRDefault="006C4838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0B9F" w:rsidRPr="00AC0B9F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Хотелось бы особо отметить наиболее активных членов Совета молодых депутатов. Это: Андрей Гутов, Андрей Путря, Светлана Гладникова, Татьяна Каюкова, Олег Галаган, Наталья Петух, Татьяна Олимова, Анна Плахтий, Сергей Чайка, Антон Федоренко, Алексей Максимов, Яков Рыбалко, Сергей Шепотенко.</w:t>
      </w:r>
    </w:p>
    <w:p w:rsidR="003C14FD" w:rsidRPr="00C86EC5" w:rsidRDefault="003C14FD" w:rsidP="00AC0B9F">
      <w:pPr>
        <w:pStyle w:val="ab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C86EC5">
        <w:rPr>
          <w:sz w:val="32"/>
          <w:szCs w:val="32"/>
        </w:rPr>
        <w:t>Уважаемые коллеги!</w:t>
      </w:r>
    </w:p>
    <w:p w:rsidR="003C14FD" w:rsidRPr="00C86EC5" w:rsidRDefault="003C14FD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86EC5">
        <w:rPr>
          <w:sz w:val="32"/>
          <w:szCs w:val="32"/>
        </w:rPr>
        <w:lastRenderedPageBreak/>
        <w:t xml:space="preserve">Одним из ключевых для нас с вами остается духовно-нравственное и патриотическое воспитание молодежи. </w:t>
      </w:r>
    </w:p>
    <w:p w:rsidR="003C14FD" w:rsidRPr="00C86EC5" w:rsidRDefault="003C14FD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86EC5">
        <w:rPr>
          <w:sz w:val="32"/>
          <w:szCs w:val="32"/>
        </w:rPr>
        <w:t xml:space="preserve">Эту деятельность необходимо продолжить </w:t>
      </w:r>
      <w:r w:rsidR="00C86EC5">
        <w:rPr>
          <w:sz w:val="32"/>
          <w:szCs w:val="32"/>
        </w:rPr>
        <w:t xml:space="preserve">в будущем году </w:t>
      </w:r>
      <w:r w:rsidRPr="00C86EC5">
        <w:rPr>
          <w:sz w:val="32"/>
          <w:szCs w:val="32"/>
        </w:rPr>
        <w:t xml:space="preserve">по всем направлениям: образование, спорт, культура, гражданское воспитание. </w:t>
      </w:r>
    </w:p>
    <w:p w:rsidR="00802EC2" w:rsidRPr="00AC0B9F" w:rsidRDefault="00BF4946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802EC2" w:rsidRPr="00AC0B9F" w:rsidRDefault="00802EC2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2EC2" w:rsidRPr="00AC0B9F" w:rsidRDefault="00802EC2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02EC2" w:rsidRPr="00AC0B9F" w:rsidSect="00937B94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BB" w:rsidRDefault="00C330BB" w:rsidP="00937B94">
      <w:pPr>
        <w:spacing w:after="0" w:line="240" w:lineRule="auto"/>
      </w:pPr>
      <w:r>
        <w:separator/>
      </w:r>
    </w:p>
  </w:endnote>
  <w:endnote w:type="continuationSeparator" w:id="0">
    <w:p w:rsidR="00C330BB" w:rsidRDefault="00C330BB" w:rsidP="009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BB" w:rsidRDefault="00C330BB" w:rsidP="00937B94">
      <w:pPr>
        <w:spacing w:after="0" w:line="240" w:lineRule="auto"/>
      </w:pPr>
      <w:r>
        <w:separator/>
      </w:r>
    </w:p>
  </w:footnote>
  <w:footnote w:type="continuationSeparator" w:id="0">
    <w:p w:rsidR="00C330BB" w:rsidRDefault="00C330BB" w:rsidP="009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88234"/>
      <w:docPartObj>
        <w:docPartGallery w:val="Page Numbers (Top of Page)"/>
        <w:docPartUnique/>
      </w:docPartObj>
    </w:sdtPr>
    <w:sdtEndPr/>
    <w:sdtContent>
      <w:p w:rsidR="00F7564A" w:rsidRDefault="00F7564A" w:rsidP="00937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F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B4FD3"/>
    <w:multiLevelType w:val="hybridMultilevel"/>
    <w:tmpl w:val="5AD635AA"/>
    <w:lvl w:ilvl="0" w:tplc="E0E2F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B56F8A"/>
    <w:multiLevelType w:val="hybridMultilevel"/>
    <w:tmpl w:val="71B6D1E0"/>
    <w:lvl w:ilvl="0" w:tplc="FE76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4"/>
    <w:rsid w:val="0002530A"/>
    <w:rsid w:val="00042755"/>
    <w:rsid w:val="00047FC7"/>
    <w:rsid w:val="00082A1D"/>
    <w:rsid w:val="000D25B4"/>
    <w:rsid w:val="000D3118"/>
    <w:rsid w:val="000D7A12"/>
    <w:rsid w:val="00100791"/>
    <w:rsid w:val="001314CF"/>
    <w:rsid w:val="0013747D"/>
    <w:rsid w:val="001379A2"/>
    <w:rsid w:val="00155CA4"/>
    <w:rsid w:val="001678FE"/>
    <w:rsid w:val="00184E48"/>
    <w:rsid w:val="00184E52"/>
    <w:rsid w:val="00186583"/>
    <w:rsid w:val="001A29EA"/>
    <w:rsid w:val="001C207D"/>
    <w:rsid w:val="001C599B"/>
    <w:rsid w:val="00206E15"/>
    <w:rsid w:val="00237CD9"/>
    <w:rsid w:val="00244F5C"/>
    <w:rsid w:val="00263D81"/>
    <w:rsid w:val="002728D0"/>
    <w:rsid w:val="00286775"/>
    <w:rsid w:val="0029203B"/>
    <w:rsid w:val="00293A82"/>
    <w:rsid w:val="002A4738"/>
    <w:rsid w:val="002A69BE"/>
    <w:rsid w:val="002C1B87"/>
    <w:rsid w:val="002D5934"/>
    <w:rsid w:val="002E707B"/>
    <w:rsid w:val="002F2C52"/>
    <w:rsid w:val="002F3910"/>
    <w:rsid w:val="00306A5E"/>
    <w:rsid w:val="00320955"/>
    <w:rsid w:val="00324BB4"/>
    <w:rsid w:val="003C14FD"/>
    <w:rsid w:val="003D0797"/>
    <w:rsid w:val="003D3394"/>
    <w:rsid w:val="003E0806"/>
    <w:rsid w:val="00434B48"/>
    <w:rsid w:val="00440904"/>
    <w:rsid w:val="00444BA1"/>
    <w:rsid w:val="00456CB8"/>
    <w:rsid w:val="004720B0"/>
    <w:rsid w:val="004832E3"/>
    <w:rsid w:val="004A5474"/>
    <w:rsid w:val="004B47F0"/>
    <w:rsid w:val="004B5961"/>
    <w:rsid w:val="004B6DA8"/>
    <w:rsid w:val="004D7D6E"/>
    <w:rsid w:val="0050394A"/>
    <w:rsid w:val="00583C19"/>
    <w:rsid w:val="005906C9"/>
    <w:rsid w:val="005966C4"/>
    <w:rsid w:val="005A2E35"/>
    <w:rsid w:val="005B1419"/>
    <w:rsid w:val="005B72C2"/>
    <w:rsid w:val="005E0CF7"/>
    <w:rsid w:val="005F5E80"/>
    <w:rsid w:val="0060133A"/>
    <w:rsid w:val="0061468C"/>
    <w:rsid w:val="006338D1"/>
    <w:rsid w:val="006364C4"/>
    <w:rsid w:val="006448E4"/>
    <w:rsid w:val="00652C67"/>
    <w:rsid w:val="00681962"/>
    <w:rsid w:val="00683206"/>
    <w:rsid w:val="00690F9D"/>
    <w:rsid w:val="006B377D"/>
    <w:rsid w:val="006C4838"/>
    <w:rsid w:val="006D6B76"/>
    <w:rsid w:val="006F1F15"/>
    <w:rsid w:val="00712725"/>
    <w:rsid w:val="00717A72"/>
    <w:rsid w:val="00722C23"/>
    <w:rsid w:val="00753D36"/>
    <w:rsid w:val="00754A22"/>
    <w:rsid w:val="007B2D00"/>
    <w:rsid w:val="007D1EAE"/>
    <w:rsid w:val="007E2071"/>
    <w:rsid w:val="007F4DFF"/>
    <w:rsid w:val="007F74C6"/>
    <w:rsid w:val="00802EC2"/>
    <w:rsid w:val="00804A67"/>
    <w:rsid w:val="00847254"/>
    <w:rsid w:val="00890A3F"/>
    <w:rsid w:val="00890D7D"/>
    <w:rsid w:val="008B3EB4"/>
    <w:rsid w:val="008B6A73"/>
    <w:rsid w:val="008D7015"/>
    <w:rsid w:val="008E027D"/>
    <w:rsid w:val="008F239D"/>
    <w:rsid w:val="00932648"/>
    <w:rsid w:val="00937B94"/>
    <w:rsid w:val="00947198"/>
    <w:rsid w:val="00955DC2"/>
    <w:rsid w:val="00961BF8"/>
    <w:rsid w:val="00967209"/>
    <w:rsid w:val="00967795"/>
    <w:rsid w:val="00980FB2"/>
    <w:rsid w:val="00991906"/>
    <w:rsid w:val="009B5ED5"/>
    <w:rsid w:val="009B66C2"/>
    <w:rsid w:val="009C6688"/>
    <w:rsid w:val="009D6604"/>
    <w:rsid w:val="00A00B62"/>
    <w:rsid w:val="00A36F1D"/>
    <w:rsid w:val="00A4419D"/>
    <w:rsid w:val="00A83CBA"/>
    <w:rsid w:val="00A8614E"/>
    <w:rsid w:val="00AA463F"/>
    <w:rsid w:val="00AB2A38"/>
    <w:rsid w:val="00AC0B9F"/>
    <w:rsid w:val="00AC2340"/>
    <w:rsid w:val="00AC71EB"/>
    <w:rsid w:val="00AF08A5"/>
    <w:rsid w:val="00B24C1E"/>
    <w:rsid w:val="00B318C0"/>
    <w:rsid w:val="00B336C9"/>
    <w:rsid w:val="00B47AA8"/>
    <w:rsid w:val="00B62280"/>
    <w:rsid w:val="00B73403"/>
    <w:rsid w:val="00B74DEA"/>
    <w:rsid w:val="00B76D1F"/>
    <w:rsid w:val="00BA3161"/>
    <w:rsid w:val="00BB1AC3"/>
    <w:rsid w:val="00BC2734"/>
    <w:rsid w:val="00BF4946"/>
    <w:rsid w:val="00C24736"/>
    <w:rsid w:val="00C330BB"/>
    <w:rsid w:val="00C40DF1"/>
    <w:rsid w:val="00C52096"/>
    <w:rsid w:val="00C52E3B"/>
    <w:rsid w:val="00C72DB6"/>
    <w:rsid w:val="00C771E8"/>
    <w:rsid w:val="00C86EC5"/>
    <w:rsid w:val="00C94C20"/>
    <w:rsid w:val="00CA055D"/>
    <w:rsid w:val="00CC3A0C"/>
    <w:rsid w:val="00CD33C2"/>
    <w:rsid w:val="00CD4E49"/>
    <w:rsid w:val="00D06628"/>
    <w:rsid w:val="00D26597"/>
    <w:rsid w:val="00D35CF4"/>
    <w:rsid w:val="00D70B1C"/>
    <w:rsid w:val="00D72794"/>
    <w:rsid w:val="00DB3478"/>
    <w:rsid w:val="00DD1B5D"/>
    <w:rsid w:val="00DE17AF"/>
    <w:rsid w:val="00E13C8B"/>
    <w:rsid w:val="00E16E37"/>
    <w:rsid w:val="00E2104A"/>
    <w:rsid w:val="00E22958"/>
    <w:rsid w:val="00E257C5"/>
    <w:rsid w:val="00E47F5F"/>
    <w:rsid w:val="00E507D5"/>
    <w:rsid w:val="00E6258A"/>
    <w:rsid w:val="00E6356A"/>
    <w:rsid w:val="00E66203"/>
    <w:rsid w:val="00E7199E"/>
    <w:rsid w:val="00E75955"/>
    <w:rsid w:val="00E75F7C"/>
    <w:rsid w:val="00E7714B"/>
    <w:rsid w:val="00E833F0"/>
    <w:rsid w:val="00E843FF"/>
    <w:rsid w:val="00E871AB"/>
    <w:rsid w:val="00E926B8"/>
    <w:rsid w:val="00E97781"/>
    <w:rsid w:val="00EC1E42"/>
    <w:rsid w:val="00EC5504"/>
    <w:rsid w:val="00EE0B07"/>
    <w:rsid w:val="00EF27FF"/>
    <w:rsid w:val="00F26E1D"/>
    <w:rsid w:val="00F35646"/>
    <w:rsid w:val="00F43C8E"/>
    <w:rsid w:val="00F573A1"/>
    <w:rsid w:val="00F6625B"/>
    <w:rsid w:val="00F7564A"/>
    <w:rsid w:val="00F76B84"/>
    <w:rsid w:val="00F90427"/>
    <w:rsid w:val="00FA0967"/>
    <w:rsid w:val="00FA723A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27E07-5723-4A4F-92C1-1951130B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Ульяна Б. Гарина</cp:lastModifiedBy>
  <cp:revision>80</cp:revision>
  <cp:lastPrinted>2015-11-12T11:33:00Z</cp:lastPrinted>
  <dcterms:created xsi:type="dcterms:W3CDTF">2013-03-29T10:32:00Z</dcterms:created>
  <dcterms:modified xsi:type="dcterms:W3CDTF">2020-10-20T10:50:00Z</dcterms:modified>
</cp:coreProperties>
</file>