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21" w:rsidRDefault="00C64021">
      <w:pPr>
        <w:rPr>
          <w:rFonts w:ascii="Arial" w:hAnsi="Arial" w:cs="Arial"/>
          <w:color w:val="242424"/>
          <w:sz w:val="20"/>
          <w:szCs w:val="20"/>
        </w:rPr>
      </w:pPr>
      <w:r>
        <w:fldChar w:fldCharType="begin"/>
      </w:r>
      <w:r>
        <w:instrText xml:space="preserve"> HYPERLINK "https://adm-bruhoveckaya.ru/regulatory/5267/" </w:instrText>
      </w:r>
      <w:r>
        <w:fldChar w:fldCharType="separate"/>
      </w:r>
      <w:r>
        <w:rPr>
          <w:rStyle w:val="a3"/>
          <w:rFonts w:ascii="Arial" w:hAnsi="Arial" w:cs="Arial"/>
          <w:color w:val="CA0000"/>
          <w:sz w:val="23"/>
          <w:szCs w:val="23"/>
        </w:rPr>
        <w:t>Отраслевые мероприятия в сфере розничной торговли</w:t>
      </w:r>
      <w:r>
        <w:fldChar w:fldCharType="end"/>
      </w:r>
      <w:bookmarkStart w:id="0" w:name="_GoBack"/>
      <w:bookmarkEnd w:id="0"/>
    </w:p>
    <w:p w:rsidR="00C64021" w:rsidRDefault="00C64021">
      <w:pPr>
        <w:rPr>
          <w:rFonts w:ascii="Arial" w:hAnsi="Arial" w:cs="Arial"/>
          <w:color w:val="242424"/>
          <w:sz w:val="20"/>
          <w:szCs w:val="20"/>
        </w:rPr>
      </w:pPr>
    </w:p>
    <w:p w:rsidR="00901D3A" w:rsidRDefault="00C64021">
      <w:r>
        <w:rPr>
          <w:rFonts w:ascii="Arial" w:hAnsi="Arial" w:cs="Arial"/>
          <w:color w:val="242424"/>
          <w:sz w:val="20"/>
          <w:szCs w:val="20"/>
        </w:rPr>
        <w:t xml:space="preserve">При поддержке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Минпромторга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России до конца 2022 года планируются к проведению ведомственные отраслевые мероприятия в сфере розничной торговли:</w:t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0"/>
          <w:szCs w:val="20"/>
        </w:rPr>
        <w:t>Межрегиональный форум “Дни ритейла на Балтике” – с 18 по 19 августа 2022 года в Светлогорске (Калининградская область);</w:t>
      </w:r>
      <w:r>
        <w:rPr>
          <w:rFonts w:ascii="Arial" w:hAnsi="Arial" w:cs="Arial"/>
          <w:color w:val="242424"/>
          <w:sz w:val="20"/>
          <w:szCs w:val="20"/>
        </w:rPr>
        <w:br/>
        <w:t>Межрегиональный форум “Дни ритейла на Сахалине” – с 29 по 30 сентября 2022 года в Южно-Сахалинске (Сахалинская область);</w:t>
      </w:r>
      <w:r>
        <w:rPr>
          <w:rFonts w:ascii="Arial" w:hAnsi="Arial" w:cs="Arial"/>
          <w:color w:val="242424"/>
          <w:sz w:val="20"/>
          <w:szCs w:val="20"/>
        </w:rPr>
        <w:br/>
        <w:t>Международный форум электронной коммерции и ритейла “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Ecom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Retail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Week</w:t>
      </w:r>
      <w:proofErr w:type="spellEnd"/>
      <w:r>
        <w:rPr>
          <w:rFonts w:ascii="Arial" w:hAnsi="Arial" w:cs="Arial"/>
          <w:color w:val="242424"/>
          <w:sz w:val="20"/>
          <w:szCs w:val="20"/>
        </w:rPr>
        <w:t>” – с 11 по 12 октября 2022 года в Москве;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  <w:t>Межрегиональный форум “Дни ритейла в Сибири” – с 26 по 28 октября 2022 года в Новосибирске (Новосибирская область).</w:t>
      </w:r>
      <w:r>
        <w:rPr>
          <w:rFonts w:ascii="Arial" w:hAnsi="Arial" w:cs="Arial"/>
          <w:color w:val="242424"/>
          <w:sz w:val="20"/>
          <w:szCs w:val="20"/>
        </w:rPr>
        <w:br/>
        <w:t>Программы мероприятий опубликованы на официальных сайтах: retaildays.ru и ecomretailweek.ru. Регистрация организована также на официальных сайтах.</w:t>
      </w:r>
      <w:r>
        <w:rPr>
          <w:rFonts w:ascii="Arial" w:hAnsi="Arial" w:cs="Arial"/>
          <w:color w:val="242424"/>
          <w:sz w:val="20"/>
          <w:szCs w:val="20"/>
        </w:rPr>
        <w:br/>
        <w:t>Для получения более подробной информации необходимо обращаться в Дирекцию мероприятий: </w:t>
      </w:r>
      <w:hyperlink r:id="rId5" w:tooltip="Написать письмо" w:history="1">
        <w:r>
          <w:rPr>
            <w:rStyle w:val="a3"/>
            <w:rFonts w:ascii="Arial" w:hAnsi="Arial" w:cs="Arial"/>
            <w:color w:val="014591"/>
            <w:sz w:val="23"/>
            <w:szCs w:val="23"/>
          </w:rPr>
          <w:t>info@retailevent.ru</w:t>
        </w:r>
      </w:hyperlink>
      <w:r>
        <w:rPr>
          <w:rFonts w:ascii="Arial" w:hAnsi="Arial" w:cs="Arial"/>
          <w:color w:val="242424"/>
          <w:sz w:val="20"/>
          <w:szCs w:val="20"/>
        </w:rPr>
        <w:t>, и по тел. 8 (495) 323-71-07.</w:t>
      </w:r>
    </w:p>
    <w:sectPr w:rsidR="00901D3A" w:rsidSect="00092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21"/>
    <w:rsid w:val="00092A4D"/>
    <w:rsid w:val="00901D3A"/>
    <w:rsid w:val="00AD6092"/>
    <w:rsid w:val="00C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taileve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1</cp:revision>
  <dcterms:created xsi:type="dcterms:W3CDTF">2022-07-26T10:50:00Z</dcterms:created>
  <dcterms:modified xsi:type="dcterms:W3CDTF">2022-07-26T10:50:00Z</dcterms:modified>
</cp:coreProperties>
</file>